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80663" w14:textId="77777777" w:rsidR="00656AF0" w:rsidRPr="00C33EB5" w:rsidRDefault="00656AF0" w:rsidP="00A80E1E">
      <w:pPr>
        <w:jc w:val="center"/>
        <w:rPr>
          <w:rFonts w:ascii="Times New Roman" w:hAnsi="Times New Roman"/>
          <w:b/>
          <w:sz w:val="24"/>
          <w:szCs w:val="24"/>
          <w:lang w:val="uk-UA"/>
        </w:rPr>
      </w:pPr>
    </w:p>
    <w:p w14:paraId="2549CD06" w14:textId="77777777" w:rsidR="00656AF0" w:rsidRPr="009E5766" w:rsidRDefault="00656AF0" w:rsidP="00A80E1E">
      <w:pPr>
        <w:jc w:val="center"/>
        <w:rPr>
          <w:rFonts w:ascii="Times New Roman" w:hAnsi="Times New Roman"/>
          <w:b/>
          <w:sz w:val="24"/>
          <w:szCs w:val="24"/>
        </w:rPr>
      </w:pPr>
    </w:p>
    <w:p w14:paraId="1B4B167B" w14:textId="77777777" w:rsidR="00656AF0" w:rsidRPr="009E5766" w:rsidRDefault="00656AF0" w:rsidP="00A80E1E">
      <w:pPr>
        <w:jc w:val="center"/>
        <w:rPr>
          <w:rFonts w:ascii="Times New Roman" w:hAnsi="Times New Roman"/>
          <w:b/>
          <w:sz w:val="24"/>
          <w:szCs w:val="24"/>
        </w:rPr>
      </w:pPr>
    </w:p>
    <w:p w14:paraId="2AAA221C" w14:textId="77777777" w:rsidR="00656AF0" w:rsidRPr="00A80E1E" w:rsidRDefault="00656AF0" w:rsidP="00A80E1E">
      <w:pPr>
        <w:jc w:val="right"/>
        <w:rPr>
          <w:rFonts w:ascii="Times New Roman" w:hAnsi="Times New Roman"/>
          <w:b/>
          <w:sz w:val="24"/>
          <w:szCs w:val="24"/>
          <w:lang w:val="ru-RU"/>
        </w:rPr>
      </w:pPr>
      <w:r>
        <w:rPr>
          <w:rFonts w:ascii="Times New Roman" w:hAnsi="Times New Roman"/>
          <w:b/>
          <w:sz w:val="24"/>
          <w:szCs w:val="24"/>
          <w:lang w:val="uk-UA"/>
        </w:rPr>
        <w:t>ПРОЕКТ</w:t>
      </w:r>
    </w:p>
    <w:p w14:paraId="5BEB5334" w14:textId="77777777" w:rsidR="00656AF0" w:rsidRPr="00A80E1E" w:rsidRDefault="00656AF0" w:rsidP="00A80E1E">
      <w:pPr>
        <w:jc w:val="center"/>
        <w:rPr>
          <w:rFonts w:ascii="Times New Roman" w:hAnsi="Times New Roman"/>
          <w:b/>
          <w:sz w:val="32"/>
          <w:szCs w:val="32"/>
          <w:lang w:val="ru-RU"/>
        </w:rPr>
      </w:pPr>
    </w:p>
    <w:p w14:paraId="6DE3D338" w14:textId="77777777" w:rsidR="00656AF0" w:rsidRPr="002340AA" w:rsidRDefault="00656AF0" w:rsidP="00A80E1E">
      <w:pPr>
        <w:jc w:val="center"/>
        <w:rPr>
          <w:rFonts w:ascii="Times New Roman" w:hAnsi="Times New Roman"/>
          <w:b/>
          <w:sz w:val="32"/>
          <w:szCs w:val="32"/>
          <w:lang w:val="uk-UA"/>
        </w:rPr>
      </w:pPr>
      <w:r>
        <w:rPr>
          <w:rFonts w:ascii="Times New Roman" w:hAnsi="Times New Roman"/>
          <w:b/>
          <w:sz w:val="32"/>
          <w:szCs w:val="32"/>
          <w:lang w:val="uk-UA"/>
        </w:rPr>
        <w:t>ПЛАН УДОСКОНАЛЕННЯ</w:t>
      </w:r>
      <w:r w:rsidRPr="00977538">
        <w:rPr>
          <w:rFonts w:ascii="Times New Roman" w:hAnsi="Times New Roman"/>
          <w:b/>
          <w:sz w:val="32"/>
          <w:szCs w:val="32"/>
          <w:lang w:val="uk-UA"/>
        </w:rPr>
        <w:t xml:space="preserve"> НАДАННЯ ПОСЛУГ</w:t>
      </w:r>
      <w:r>
        <w:rPr>
          <w:rFonts w:ascii="Times New Roman" w:hAnsi="Times New Roman"/>
          <w:b/>
          <w:sz w:val="32"/>
          <w:szCs w:val="32"/>
          <w:lang w:val="uk-UA"/>
        </w:rPr>
        <w:t xml:space="preserve">И </w:t>
      </w:r>
      <w:r w:rsidR="002340AA">
        <w:rPr>
          <w:rFonts w:ascii="Times New Roman" w:hAnsi="Times New Roman"/>
          <w:b/>
          <w:sz w:val="32"/>
          <w:szCs w:val="32"/>
          <w:lang w:val="uk-UA"/>
        </w:rPr>
        <w:t xml:space="preserve"> ВУЛИЧНОГО ОСВІТЛЕННЯ</w:t>
      </w:r>
    </w:p>
    <w:p w14:paraId="582B09AC" w14:textId="77777777" w:rsidR="00656AF0" w:rsidRPr="00A80E1E" w:rsidRDefault="00656AF0" w:rsidP="00A80E1E">
      <w:pPr>
        <w:jc w:val="center"/>
        <w:rPr>
          <w:rFonts w:ascii="Times New Roman" w:hAnsi="Times New Roman"/>
          <w:b/>
          <w:sz w:val="32"/>
          <w:szCs w:val="32"/>
          <w:lang w:val="ru-RU"/>
        </w:rPr>
      </w:pPr>
    </w:p>
    <w:p w14:paraId="061EEEEB" w14:textId="0AF020E7" w:rsidR="00656AF0" w:rsidRPr="00C239FC" w:rsidRDefault="002340AA" w:rsidP="00A80E1E">
      <w:pPr>
        <w:jc w:val="center"/>
        <w:rPr>
          <w:rFonts w:ascii="Times New Roman" w:hAnsi="Times New Roman"/>
          <w:b/>
          <w:sz w:val="32"/>
          <w:szCs w:val="32"/>
          <w:lang w:val="ru-RU"/>
        </w:rPr>
      </w:pPr>
      <w:r>
        <w:rPr>
          <w:rFonts w:ascii="Times New Roman" w:hAnsi="Times New Roman"/>
          <w:b/>
          <w:sz w:val="32"/>
          <w:szCs w:val="32"/>
          <w:lang w:val="uk-UA"/>
        </w:rPr>
        <w:t xml:space="preserve">Великокучурівська </w:t>
      </w:r>
      <w:r w:rsidR="00423137">
        <w:rPr>
          <w:rFonts w:ascii="Times New Roman" w:hAnsi="Times New Roman"/>
          <w:b/>
          <w:sz w:val="32"/>
          <w:szCs w:val="32"/>
          <w:lang w:val="uk-UA"/>
        </w:rPr>
        <w:t xml:space="preserve">сільська </w:t>
      </w:r>
      <w:r>
        <w:rPr>
          <w:rFonts w:ascii="Times New Roman" w:hAnsi="Times New Roman"/>
          <w:b/>
          <w:sz w:val="32"/>
          <w:szCs w:val="32"/>
          <w:lang w:val="uk-UA"/>
        </w:rPr>
        <w:t>територіальна</w:t>
      </w:r>
      <w:r w:rsidR="00656AF0" w:rsidRPr="00977538">
        <w:rPr>
          <w:rFonts w:ascii="Times New Roman" w:hAnsi="Times New Roman"/>
          <w:b/>
          <w:sz w:val="32"/>
          <w:szCs w:val="32"/>
          <w:lang w:val="uk-UA"/>
        </w:rPr>
        <w:t xml:space="preserve"> громада </w:t>
      </w:r>
    </w:p>
    <w:p w14:paraId="6BC06245" w14:textId="77777777" w:rsidR="00656AF0" w:rsidRPr="00C239FC" w:rsidRDefault="00656AF0" w:rsidP="00A80E1E">
      <w:pPr>
        <w:jc w:val="center"/>
        <w:rPr>
          <w:rFonts w:ascii="Times New Roman" w:hAnsi="Times New Roman"/>
          <w:b/>
          <w:sz w:val="32"/>
          <w:szCs w:val="32"/>
          <w:lang w:val="ru-RU"/>
        </w:rPr>
      </w:pPr>
    </w:p>
    <w:p w14:paraId="4E86D40C" w14:textId="77777777" w:rsidR="00656AF0" w:rsidRPr="00C239FC" w:rsidRDefault="00656AF0" w:rsidP="00A80E1E">
      <w:pPr>
        <w:jc w:val="center"/>
        <w:rPr>
          <w:rFonts w:ascii="Times New Roman" w:hAnsi="Times New Roman"/>
          <w:b/>
          <w:sz w:val="32"/>
          <w:szCs w:val="32"/>
          <w:lang w:val="ru-RU"/>
        </w:rPr>
      </w:pPr>
    </w:p>
    <w:p w14:paraId="2581A841" w14:textId="77777777" w:rsidR="00656AF0" w:rsidRPr="00C239FC" w:rsidRDefault="00656AF0" w:rsidP="00A80E1E">
      <w:pPr>
        <w:jc w:val="center"/>
        <w:rPr>
          <w:rFonts w:ascii="Times New Roman" w:hAnsi="Times New Roman"/>
          <w:b/>
          <w:sz w:val="32"/>
          <w:szCs w:val="32"/>
          <w:lang w:val="ru-RU"/>
        </w:rPr>
      </w:pPr>
    </w:p>
    <w:p w14:paraId="7A207B8F" w14:textId="77777777" w:rsidR="00656AF0" w:rsidRPr="00C239FC" w:rsidRDefault="00656AF0" w:rsidP="00A80E1E">
      <w:pPr>
        <w:jc w:val="center"/>
        <w:rPr>
          <w:rFonts w:ascii="Times New Roman" w:hAnsi="Times New Roman"/>
          <w:b/>
          <w:sz w:val="32"/>
          <w:szCs w:val="32"/>
          <w:lang w:val="ru-RU"/>
        </w:rPr>
      </w:pPr>
    </w:p>
    <w:p w14:paraId="4B3114C2" w14:textId="77777777" w:rsidR="00656AF0" w:rsidRPr="00C239FC" w:rsidRDefault="00656AF0" w:rsidP="00A80E1E">
      <w:pPr>
        <w:jc w:val="center"/>
        <w:rPr>
          <w:rFonts w:ascii="Times New Roman" w:hAnsi="Times New Roman"/>
          <w:b/>
          <w:sz w:val="32"/>
          <w:szCs w:val="32"/>
          <w:lang w:val="ru-RU"/>
        </w:rPr>
      </w:pPr>
    </w:p>
    <w:p w14:paraId="34F64166" w14:textId="77777777" w:rsidR="00656AF0" w:rsidRPr="00C239FC" w:rsidRDefault="00656AF0" w:rsidP="00A80E1E">
      <w:pPr>
        <w:jc w:val="center"/>
        <w:rPr>
          <w:rFonts w:ascii="Times New Roman" w:hAnsi="Times New Roman"/>
          <w:b/>
          <w:sz w:val="32"/>
          <w:szCs w:val="32"/>
          <w:lang w:val="ru-RU"/>
        </w:rPr>
      </w:pPr>
    </w:p>
    <w:p w14:paraId="6637C79C" w14:textId="77777777" w:rsidR="00656AF0" w:rsidRPr="00C239FC" w:rsidRDefault="00656AF0" w:rsidP="00A80E1E">
      <w:pPr>
        <w:jc w:val="center"/>
        <w:rPr>
          <w:rFonts w:ascii="Times New Roman" w:hAnsi="Times New Roman"/>
          <w:b/>
          <w:sz w:val="32"/>
          <w:szCs w:val="32"/>
          <w:lang w:val="ru-RU"/>
        </w:rPr>
      </w:pPr>
    </w:p>
    <w:p w14:paraId="04F1988C" w14:textId="77777777" w:rsidR="00656AF0" w:rsidRPr="00C239FC" w:rsidRDefault="00656AF0" w:rsidP="00A80E1E">
      <w:pPr>
        <w:jc w:val="center"/>
        <w:rPr>
          <w:rFonts w:ascii="Times New Roman" w:hAnsi="Times New Roman"/>
          <w:b/>
          <w:sz w:val="32"/>
          <w:szCs w:val="32"/>
          <w:lang w:val="ru-RU"/>
        </w:rPr>
      </w:pPr>
    </w:p>
    <w:p w14:paraId="4375E36A" w14:textId="77777777" w:rsidR="00656AF0" w:rsidRPr="00C239FC" w:rsidRDefault="00656AF0" w:rsidP="00A80E1E">
      <w:pPr>
        <w:jc w:val="center"/>
        <w:rPr>
          <w:rFonts w:ascii="Times New Roman" w:hAnsi="Times New Roman"/>
          <w:b/>
          <w:sz w:val="32"/>
          <w:szCs w:val="32"/>
          <w:lang w:val="ru-RU"/>
        </w:rPr>
      </w:pPr>
    </w:p>
    <w:p w14:paraId="1CA227F6" w14:textId="77777777" w:rsidR="00656AF0" w:rsidRPr="00C239FC" w:rsidRDefault="00656AF0" w:rsidP="00A80E1E">
      <w:pPr>
        <w:jc w:val="center"/>
        <w:rPr>
          <w:rFonts w:ascii="Times New Roman" w:hAnsi="Times New Roman"/>
          <w:b/>
          <w:sz w:val="32"/>
          <w:szCs w:val="32"/>
          <w:lang w:val="ru-RU"/>
        </w:rPr>
      </w:pPr>
    </w:p>
    <w:p w14:paraId="13E3C2AA" w14:textId="77777777" w:rsidR="00656AF0" w:rsidRPr="00C239FC" w:rsidRDefault="00656AF0" w:rsidP="00A80E1E">
      <w:pPr>
        <w:jc w:val="center"/>
        <w:rPr>
          <w:rFonts w:ascii="Times New Roman" w:hAnsi="Times New Roman"/>
          <w:b/>
          <w:sz w:val="32"/>
          <w:szCs w:val="32"/>
          <w:lang w:val="ru-RU"/>
        </w:rPr>
      </w:pPr>
    </w:p>
    <w:p w14:paraId="23AFB360" w14:textId="77777777" w:rsidR="00656AF0" w:rsidRPr="00C239FC" w:rsidRDefault="00656AF0" w:rsidP="00A80E1E">
      <w:pPr>
        <w:jc w:val="center"/>
        <w:rPr>
          <w:rFonts w:ascii="Times New Roman" w:hAnsi="Times New Roman"/>
          <w:b/>
          <w:sz w:val="32"/>
          <w:szCs w:val="32"/>
          <w:lang w:val="ru-RU"/>
        </w:rPr>
      </w:pPr>
    </w:p>
    <w:p w14:paraId="26812585" w14:textId="77777777" w:rsidR="00656AF0" w:rsidRPr="00C239FC" w:rsidRDefault="00656AF0" w:rsidP="00A80E1E">
      <w:pPr>
        <w:jc w:val="center"/>
        <w:rPr>
          <w:rFonts w:ascii="Times New Roman" w:hAnsi="Times New Roman"/>
          <w:b/>
          <w:sz w:val="32"/>
          <w:szCs w:val="32"/>
          <w:lang w:val="ru-RU"/>
        </w:rPr>
      </w:pPr>
    </w:p>
    <w:p w14:paraId="43892945" w14:textId="77777777" w:rsidR="00656AF0" w:rsidRPr="00C239FC" w:rsidRDefault="00656AF0" w:rsidP="00A80E1E">
      <w:pPr>
        <w:jc w:val="center"/>
        <w:rPr>
          <w:rFonts w:ascii="Times New Roman" w:hAnsi="Times New Roman"/>
          <w:b/>
          <w:sz w:val="32"/>
          <w:szCs w:val="32"/>
          <w:lang w:val="ru-RU"/>
        </w:rPr>
      </w:pPr>
    </w:p>
    <w:p w14:paraId="000120A0" w14:textId="77777777" w:rsidR="00656AF0" w:rsidRPr="00C239FC" w:rsidRDefault="00656AF0" w:rsidP="00A80E1E">
      <w:pPr>
        <w:jc w:val="center"/>
        <w:rPr>
          <w:rFonts w:ascii="Times New Roman" w:hAnsi="Times New Roman"/>
          <w:b/>
          <w:sz w:val="32"/>
          <w:szCs w:val="32"/>
          <w:lang w:val="ru-RU"/>
        </w:rPr>
      </w:pPr>
    </w:p>
    <w:p w14:paraId="464D4476" w14:textId="77777777" w:rsidR="00656AF0" w:rsidRPr="00C239FC" w:rsidRDefault="00656AF0" w:rsidP="00A80E1E">
      <w:pPr>
        <w:jc w:val="center"/>
        <w:rPr>
          <w:rFonts w:ascii="Times New Roman" w:hAnsi="Times New Roman"/>
          <w:b/>
          <w:sz w:val="32"/>
          <w:szCs w:val="32"/>
          <w:lang w:val="ru-RU"/>
        </w:rPr>
      </w:pPr>
    </w:p>
    <w:p w14:paraId="1D482E66" w14:textId="77777777" w:rsidR="00656AF0" w:rsidRPr="00C239FC" w:rsidRDefault="00656AF0" w:rsidP="00A80E1E">
      <w:pPr>
        <w:jc w:val="center"/>
        <w:rPr>
          <w:rFonts w:ascii="Times New Roman" w:hAnsi="Times New Roman"/>
          <w:b/>
          <w:sz w:val="32"/>
          <w:szCs w:val="32"/>
          <w:lang w:val="ru-RU"/>
        </w:rPr>
      </w:pPr>
    </w:p>
    <w:p w14:paraId="7528C3FC" w14:textId="77777777" w:rsidR="00656AF0" w:rsidRPr="00C239FC" w:rsidRDefault="00656AF0" w:rsidP="00A80E1E">
      <w:pPr>
        <w:jc w:val="center"/>
        <w:rPr>
          <w:rFonts w:ascii="Times New Roman" w:hAnsi="Times New Roman"/>
          <w:b/>
          <w:sz w:val="32"/>
          <w:szCs w:val="32"/>
          <w:lang w:val="ru-RU"/>
        </w:rPr>
      </w:pPr>
    </w:p>
    <w:p w14:paraId="37F39EF2" w14:textId="77777777" w:rsidR="00656AF0" w:rsidRPr="00A80E1E" w:rsidRDefault="002340AA" w:rsidP="00A80E1E">
      <w:pPr>
        <w:jc w:val="center"/>
        <w:rPr>
          <w:rFonts w:ascii="Times New Roman" w:hAnsi="Times New Roman"/>
          <w:b/>
          <w:sz w:val="32"/>
          <w:szCs w:val="32"/>
          <w:lang w:val="ru-RU"/>
        </w:rPr>
      </w:pPr>
      <w:r>
        <w:rPr>
          <w:rFonts w:ascii="Times New Roman" w:hAnsi="Times New Roman"/>
          <w:b/>
          <w:sz w:val="32"/>
          <w:szCs w:val="32"/>
          <w:lang w:val="uk-UA"/>
        </w:rPr>
        <w:t>Липень 2021</w:t>
      </w:r>
    </w:p>
    <w:p w14:paraId="18258242" w14:textId="77777777" w:rsidR="00656AF0" w:rsidRPr="00A80E1E" w:rsidRDefault="00656AF0" w:rsidP="00A80E1E">
      <w:pPr>
        <w:jc w:val="center"/>
        <w:rPr>
          <w:rFonts w:ascii="Times New Roman" w:hAnsi="Times New Roman"/>
          <w:b/>
          <w:sz w:val="32"/>
          <w:szCs w:val="32"/>
          <w:lang w:val="ru-RU"/>
        </w:rPr>
        <w:sectPr w:rsidR="00656AF0" w:rsidRPr="00A80E1E" w:rsidSect="00A80E1E">
          <w:headerReference w:type="default" r:id="rId8"/>
          <w:footerReference w:type="default" r:id="rId9"/>
          <w:headerReference w:type="first" r:id="rId10"/>
          <w:pgSz w:w="11906" w:h="16838"/>
          <w:pgMar w:top="850" w:right="850" w:bottom="850" w:left="1417" w:header="708" w:footer="708" w:gutter="0"/>
          <w:pgNumType w:start="1"/>
          <w:cols w:space="708"/>
          <w:titlePg/>
          <w:docGrid w:linePitch="360"/>
        </w:sectPr>
      </w:pPr>
    </w:p>
    <w:p w14:paraId="7202D75E" w14:textId="77777777" w:rsidR="00656AF0" w:rsidRPr="00A80E1E" w:rsidRDefault="00656AF0" w:rsidP="00A80E1E">
      <w:pPr>
        <w:jc w:val="center"/>
        <w:rPr>
          <w:rFonts w:ascii="Times New Roman" w:hAnsi="Times New Roman"/>
          <w:b/>
          <w:sz w:val="24"/>
          <w:szCs w:val="24"/>
          <w:lang w:val="ru-RU"/>
        </w:rPr>
      </w:pPr>
      <w:r w:rsidRPr="004E60FE">
        <w:rPr>
          <w:rFonts w:ascii="Times New Roman" w:hAnsi="Times New Roman"/>
          <w:b/>
          <w:sz w:val="24"/>
          <w:szCs w:val="24"/>
          <w:lang w:val="uk-UA"/>
        </w:rPr>
        <w:lastRenderedPageBreak/>
        <w:t>Зміст</w:t>
      </w:r>
    </w:p>
    <w:p w14:paraId="720D3698" w14:textId="77777777" w:rsidR="00656AF0" w:rsidRPr="00A80E1E" w:rsidRDefault="00656AF0" w:rsidP="00A80E1E">
      <w:pPr>
        <w:spacing w:after="0"/>
        <w:rPr>
          <w:rFonts w:ascii="Times New Roman" w:hAnsi="Times New Roman"/>
          <w:sz w:val="24"/>
          <w:szCs w:val="24"/>
          <w:lang w:val="ru-RU"/>
        </w:rPr>
      </w:pPr>
      <w:r w:rsidRPr="009E5766">
        <w:rPr>
          <w:rFonts w:ascii="Times New Roman" w:hAnsi="Times New Roman"/>
          <w:sz w:val="24"/>
          <w:szCs w:val="24"/>
          <w:lang w:val="uk-UA"/>
        </w:rPr>
        <w:tab/>
      </w:r>
      <w:r w:rsidRPr="009E5766">
        <w:rPr>
          <w:rFonts w:ascii="Times New Roman" w:hAnsi="Times New Roman"/>
          <w:sz w:val="24"/>
          <w:szCs w:val="24"/>
          <w:lang w:val="uk-UA"/>
        </w:rPr>
        <w:tab/>
      </w:r>
      <w:r w:rsidRPr="009E5766">
        <w:rPr>
          <w:rFonts w:ascii="Times New Roman" w:hAnsi="Times New Roman"/>
          <w:sz w:val="24"/>
          <w:szCs w:val="24"/>
          <w:lang w:val="uk-UA"/>
        </w:rPr>
        <w:tab/>
      </w:r>
      <w:r w:rsidRPr="009E5766">
        <w:rPr>
          <w:rFonts w:ascii="Times New Roman" w:hAnsi="Times New Roman"/>
          <w:sz w:val="24"/>
          <w:szCs w:val="24"/>
          <w:lang w:val="uk-UA"/>
        </w:rPr>
        <w:tab/>
      </w:r>
      <w:r w:rsidRPr="009E5766">
        <w:rPr>
          <w:rFonts w:ascii="Times New Roman" w:hAnsi="Times New Roman"/>
          <w:sz w:val="24"/>
          <w:szCs w:val="24"/>
          <w:lang w:val="uk-UA"/>
        </w:rPr>
        <w:tab/>
      </w:r>
      <w:r w:rsidRPr="009E5766">
        <w:rPr>
          <w:rFonts w:ascii="Times New Roman" w:hAnsi="Times New Roman"/>
          <w:sz w:val="24"/>
          <w:szCs w:val="24"/>
          <w:lang w:val="uk-UA"/>
        </w:rPr>
        <w:tab/>
      </w:r>
      <w:r w:rsidRPr="009E5766">
        <w:rPr>
          <w:rFonts w:ascii="Times New Roman" w:hAnsi="Times New Roman"/>
          <w:sz w:val="24"/>
          <w:szCs w:val="24"/>
          <w:lang w:val="uk-UA"/>
        </w:rPr>
        <w:tab/>
      </w:r>
      <w:r w:rsidRPr="009E5766">
        <w:rPr>
          <w:rFonts w:ascii="Times New Roman" w:hAnsi="Times New Roman"/>
          <w:sz w:val="24"/>
          <w:szCs w:val="24"/>
          <w:lang w:val="uk-UA"/>
        </w:rPr>
        <w:tab/>
      </w:r>
      <w:r w:rsidRPr="009E5766">
        <w:rPr>
          <w:rFonts w:ascii="Times New Roman" w:hAnsi="Times New Roman"/>
          <w:sz w:val="24"/>
          <w:szCs w:val="24"/>
          <w:lang w:val="uk-UA"/>
        </w:rPr>
        <w:tab/>
      </w:r>
      <w:r w:rsidRPr="009E5766">
        <w:rPr>
          <w:rFonts w:ascii="Times New Roman" w:hAnsi="Times New Roman"/>
          <w:sz w:val="24"/>
          <w:szCs w:val="24"/>
          <w:lang w:val="uk-UA"/>
        </w:rPr>
        <w:tab/>
      </w:r>
      <w:r w:rsidRPr="009E5766">
        <w:rPr>
          <w:rFonts w:ascii="Times New Roman" w:hAnsi="Times New Roman"/>
          <w:sz w:val="24"/>
          <w:szCs w:val="24"/>
          <w:lang w:val="uk-UA"/>
        </w:rPr>
        <w:tab/>
      </w:r>
      <w:r w:rsidRPr="009E5766">
        <w:rPr>
          <w:rFonts w:ascii="Times New Roman" w:hAnsi="Times New Roman"/>
          <w:sz w:val="24"/>
          <w:szCs w:val="24"/>
          <w:lang w:val="uk-UA"/>
        </w:rPr>
        <w:tab/>
      </w:r>
      <w:r w:rsidRPr="009E5766">
        <w:rPr>
          <w:rFonts w:ascii="Times New Roman" w:hAnsi="Times New Roman"/>
          <w:sz w:val="24"/>
          <w:szCs w:val="24"/>
          <w:lang w:val="uk-UA"/>
        </w:rPr>
        <w:tab/>
        <w:t xml:space="preserve"> Сторінка</w:t>
      </w:r>
    </w:p>
    <w:p w14:paraId="7FF45263" w14:textId="77777777" w:rsidR="00656AF0" w:rsidRPr="00A80E1E" w:rsidRDefault="00656AF0" w:rsidP="00DF4CFB">
      <w:pPr>
        <w:spacing w:after="0"/>
        <w:jc w:val="right"/>
        <w:rPr>
          <w:rFonts w:ascii="Times New Roman" w:hAnsi="Times New Roman"/>
          <w:sz w:val="24"/>
          <w:szCs w:val="24"/>
          <w:lang w:val="ru-RU"/>
        </w:rPr>
      </w:pPr>
    </w:p>
    <w:p w14:paraId="5B0992D4" w14:textId="77777777" w:rsidR="00656AF0" w:rsidRPr="00A80E1E" w:rsidRDefault="00656AF0" w:rsidP="00DF4CFB">
      <w:pPr>
        <w:spacing w:after="0" w:line="240" w:lineRule="auto"/>
        <w:jc w:val="right"/>
        <w:rPr>
          <w:rFonts w:ascii="Times New Roman" w:hAnsi="Times New Roman"/>
          <w:sz w:val="24"/>
          <w:szCs w:val="24"/>
          <w:lang w:val="ru-RU"/>
        </w:rPr>
      </w:pPr>
      <w:r w:rsidRPr="009E5766">
        <w:rPr>
          <w:rFonts w:ascii="Times New Roman" w:hAnsi="Times New Roman"/>
          <w:sz w:val="24"/>
          <w:szCs w:val="24"/>
          <w:lang w:val="uk-UA"/>
        </w:rPr>
        <w:t xml:space="preserve">Звернення голови об’єднаної громади ...................................................... </w:t>
      </w:r>
      <w:r w:rsidRPr="00A637AC">
        <w:rPr>
          <w:rFonts w:ascii="Times New Roman" w:hAnsi="Times New Roman"/>
          <w:sz w:val="24"/>
          <w:szCs w:val="24"/>
          <w:lang w:val="ru-RU"/>
        </w:rPr>
        <w:t>………………………</w:t>
      </w:r>
      <w:r w:rsidRPr="009E5766">
        <w:rPr>
          <w:rFonts w:ascii="Times New Roman" w:hAnsi="Times New Roman"/>
          <w:sz w:val="24"/>
          <w:szCs w:val="24"/>
          <w:lang w:val="uk-UA"/>
        </w:rPr>
        <w:t>3</w:t>
      </w:r>
    </w:p>
    <w:p w14:paraId="1952BA64" w14:textId="77777777" w:rsidR="00656AF0" w:rsidRPr="00A80E1E" w:rsidRDefault="00656AF0" w:rsidP="00DF4CFB">
      <w:pPr>
        <w:spacing w:after="0" w:line="240" w:lineRule="auto"/>
        <w:jc w:val="right"/>
        <w:rPr>
          <w:rFonts w:ascii="Times New Roman" w:hAnsi="Times New Roman"/>
          <w:sz w:val="24"/>
          <w:szCs w:val="24"/>
          <w:lang w:val="ru-RU"/>
        </w:rPr>
      </w:pPr>
      <w:r w:rsidRPr="009E5766">
        <w:rPr>
          <w:rFonts w:ascii="Times New Roman" w:hAnsi="Times New Roman"/>
          <w:sz w:val="24"/>
          <w:szCs w:val="24"/>
          <w:lang w:val="uk-UA"/>
        </w:rPr>
        <w:t xml:space="preserve"> Скорочення………………………………………………………………………………………. 4</w:t>
      </w:r>
    </w:p>
    <w:p w14:paraId="15C54CF9" w14:textId="77777777" w:rsidR="00656AF0" w:rsidRPr="00A80E1E" w:rsidRDefault="00656AF0" w:rsidP="00DF4CFB">
      <w:pPr>
        <w:spacing w:after="0" w:line="240" w:lineRule="auto"/>
        <w:jc w:val="right"/>
        <w:rPr>
          <w:rFonts w:ascii="Times New Roman" w:hAnsi="Times New Roman"/>
          <w:sz w:val="24"/>
          <w:szCs w:val="24"/>
          <w:lang w:val="ru-RU"/>
        </w:rPr>
      </w:pPr>
      <w:r w:rsidRPr="009E5766">
        <w:rPr>
          <w:rFonts w:ascii="Times New Roman" w:hAnsi="Times New Roman"/>
          <w:sz w:val="24"/>
          <w:szCs w:val="24"/>
          <w:lang w:val="uk-UA"/>
        </w:rPr>
        <w:t xml:space="preserve"> Склад робочої групи …………………………………………………………………… </w:t>
      </w:r>
      <w:r w:rsidRPr="00A80E1E">
        <w:rPr>
          <w:rFonts w:ascii="Times New Roman" w:hAnsi="Times New Roman"/>
          <w:sz w:val="24"/>
          <w:szCs w:val="24"/>
          <w:lang w:val="ru-RU"/>
        </w:rPr>
        <w:t>……….</w:t>
      </w:r>
      <w:r w:rsidRPr="009E5766">
        <w:rPr>
          <w:rFonts w:ascii="Times New Roman" w:hAnsi="Times New Roman"/>
          <w:sz w:val="24"/>
          <w:szCs w:val="24"/>
          <w:lang w:val="uk-UA"/>
        </w:rPr>
        <w:t>5</w:t>
      </w:r>
    </w:p>
    <w:p w14:paraId="4D269A3D" w14:textId="77777777" w:rsidR="00656AF0" w:rsidRPr="00A80E1E" w:rsidRDefault="00656AF0" w:rsidP="00DF4CFB">
      <w:pPr>
        <w:spacing w:after="0" w:line="240" w:lineRule="auto"/>
        <w:jc w:val="right"/>
        <w:rPr>
          <w:rFonts w:ascii="Times New Roman" w:hAnsi="Times New Roman"/>
          <w:sz w:val="24"/>
          <w:szCs w:val="24"/>
          <w:lang w:val="ru-RU"/>
        </w:rPr>
      </w:pPr>
      <w:r>
        <w:rPr>
          <w:rFonts w:ascii="Times New Roman" w:hAnsi="Times New Roman"/>
          <w:sz w:val="24"/>
          <w:szCs w:val="24"/>
          <w:lang w:val="uk-UA"/>
        </w:rPr>
        <w:t xml:space="preserve">  Вступ…………………………………………………………………………………………</w:t>
      </w:r>
      <w:r w:rsidRPr="00A80E1E">
        <w:rPr>
          <w:rFonts w:ascii="Times New Roman" w:hAnsi="Times New Roman"/>
          <w:sz w:val="24"/>
          <w:szCs w:val="24"/>
          <w:lang w:val="ru-RU"/>
        </w:rPr>
        <w:t>…..</w:t>
      </w:r>
      <w:r>
        <w:rPr>
          <w:rFonts w:ascii="Times New Roman" w:hAnsi="Times New Roman"/>
          <w:sz w:val="24"/>
          <w:szCs w:val="24"/>
          <w:lang w:val="uk-UA"/>
        </w:rPr>
        <w:t>.6</w:t>
      </w:r>
    </w:p>
    <w:p w14:paraId="5CF7EF53" w14:textId="77777777" w:rsidR="00656AF0" w:rsidRPr="00A80E1E" w:rsidRDefault="00656AF0" w:rsidP="00DF4CFB">
      <w:pPr>
        <w:pStyle w:val="a3"/>
        <w:spacing w:after="0" w:line="240" w:lineRule="auto"/>
        <w:jc w:val="right"/>
        <w:rPr>
          <w:rFonts w:ascii="Times New Roman" w:hAnsi="Times New Roman"/>
          <w:sz w:val="24"/>
          <w:szCs w:val="24"/>
          <w:lang w:val="ru-RU"/>
        </w:rPr>
      </w:pPr>
      <w:r w:rsidRPr="009E5766">
        <w:rPr>
          <w:rFonts w:ascii="Times New Roman" w:hAnsi="Times New Roman"/>
          <w:sz w:val="24"/>
          <w:szCs w:val="24"/>
        </w:rPr>
        <w:t>Процедури та методологія…………</w:t>
      </w:r>
      <w:r>
        <w:rPr>
          <w:rFonts w:ascii="Times New Roman" w:hAnsi="Times New Roman"/>
          <w:sz w:val="24"/>
          <w:szCs w:val="24"/>
        </w:rPr>
        <w:t>..</w:t>
      </w:r>
      <w:r w:rsidRPr="009E5766">
        <w:rPr>
          <w:rFonts w:ascii="Times New Roman" w:hAnsi="Times New Roman"/>
          <w:sz w:val="24"/>
          <w:szCs w:val="24"/>
        </w:rPr>
        <w:t>…………………………………………………</w:t>
      </w:r>
      <w:r>
        <w:rPr>
          <w:rFonts w:ascii="Times New Roman" w:hAnsi="Times New Roman"/>
          <w:sz w:val="24"/>
          <w:szCs w:val="24"/>
        </w:rPr>
        <w:t>…</w:t>
      </w:r>
      <w:r w:rsidRPr="00A637AC">
        <w:rPr>
          <w:rFonts w:ascii="Times New Roman" w:hAnsi="Times New Roman"/>
          <w:sz w:val="24"/>
          <w:szCs w:val="24"/>
          <w:lang w:val="ru-RU"/>
        </w:rPr>
        <w:t>..</w:t>
      </w:r>
      <w:r>
        <w:rPr>
          <w:rFonts w:ascii="Times New Roman" w:hAnsi="Times New Roman"/>
          <w:sz w:val="24"/>
          <w:szCs w:val="24"/>
        </w:rPr>
        <w:t>.8</w:t>
      </w:r>
    </w:p>
    <w:p w14:paraId="2EA522D6" w14:textId="77777777" w:rsidR="00656AF0" w:rsidRPr="00A80E1E" w:rsidRDefault="00656AF0" w:rsidP="00DF4CFB">
      <w:pPr>
        <w:spacing w:after="0" w:line="240" w:lineRule="auto"/>
        <w:jc w:val="right"/>
        <w:rPr>
          <w:rFonts w:ascii="Times New Roman" w:hAnsi="Times New Roman"/>
          <w:sz w:val="24"/>
          <w:szCs w:val="24"/>
          <w:lang w:val="ru-RU"/>
        </w:rPr>
      </w:pPr>
    </w:p>
    <w:p w14:paraId="103643DC" w14:textId="77777777" w:rsidR="00656AF0" w:rsidRDefault="00656AF0" w:rsidP="00DF4CFB">
      <w:pPr>
        <w:spacing w:after="0" w:line="240" w:lineRule="auto"/>
        <w:jc w:val="right"/>
        <w:rPr>
          <w:rFonts w:ascii="Times New Roman" w:hAnsi="Times New Roman"/>
          <w:sz w:val="24"/>
          <w:szCs w:val="24"/>
          <w:lang w:val="uk-UA"/>
        </w:rPr>
      </w:pPr>
      <w:r w:rsidRPr="004E60FE">
        <w:rPr>
          <w:rFonts w:ascii="Times New Roman" w:hAnsi="Times New Roman"/>
          <w:b/>
          <w:sz w:val="24"/>
          <w:szCs w:val="24"/>
          <w:lang w:val="uk-UA"/>
        </w:rPr>
        <w:t>Частина 1.Базове</w:t>
      </w:r>
      <w:r>
        <w:rPr>
          <w:rFonts w:ascii="Times New Roman" w:hAnsi="Times New Roman"/>
          <w:b/>
          <w:sz w:val="24"/>
          <w:szCs w:val="24"/>
          <w:lang w:val="uk-UA"/>
        </w:rPr>
        <w:t xml:space="preserve"> </w:t>
      </w:r>
      <w:r w:rsidRPr="004E60FE">
        <w:rPr>
          <w:rFonts w:ascii="Times New Roman" w:hAnsi="Times New Roman"/>
          <w:b/>
          <w:sz w:val="24"/>
          <w:szCs w:val="24"/>
          <w:lang w:val="uk-UA"/>
        </w:rPr>
        <w:t>дослідження</w:t>
      </w:r>
      <w:r w:rsidRPr="009E5766">
        <w:rPr>
          <w:rFonts w:ascii="Times New Roman" w:hAnsi="Times New Roman"/>
          <w:sz w:val="24"/>
          <w:szCs w:val="24"/>
          <w:lang w:val="uk-UA"/>
        </w:rPr>
        <w:t xml:space="preserve"> ............................................................................... ......</w:t>
      </w:r>
      <w:r w:rsidRPr="00483E32">
        <w:rPr>
          <w:rFonts w:ascii="Times New Roman" w:hAnsi="Times New Roman"/>
          <w:sz w:val="24"/>
          <w:szCs w:val="24"/>
          <w:lang w:val="uk-UA"/>
        </w:rPr>
        <w:t>..........</w:t>
      </w:r>
      <w:r w:rsidRPr="009E5766">
        <w:rPr>
          <w:rFonts w:ascii="Times New Roman" w:hAnsi="Times New Roman"/>
          <w:sz w:val="24"/>
          <w:szCs w:val="24"/>
          <w:lang w:val="uk-UA"/>
        </w:rPr>
        <w:t>..</w:t>
      </w:r>
      <w:r>
        <w:rPr>
          <w:rFonts w:ascii="Times New Roman" w:hAnsi="Times New Roman"/>
          <w:sz w:val="24"/>
          <w:szCs w:val="24"/>
          <w:lang w:val="uk-UA"/>
        </w:rPr>
        <w:t>9</w:t>
      </w:r>
    </w:p>
    <w:p w14:paraId="0CD619C7" w14:textId="77777777" w:rsidR="00656AF0" w:rsidRPr="008277CE" w:rsidRDefault="00656AF0" w:rsidP="008277CE">
      <w:pPr>
        <w:pStyle w:val="a3"/>
        <w:spacing w:after="0" w:line="240" w:lineRule="auto"/>
        <w:rPr>
          <w:rFonts w:ascii="Times New Roman" w:hAnsi="Times New Roman"/>
          <w:sz w:val="24"/>
          <w:szCs w:val="24"/>
        </w:rPr>
      </w:pPr>
      <w:r w:rsidRPr="008277CE">
        <w:rPr>
          <w:rFonts w:ascii="Times New Roman" w:hAnsi="Times New Roman"/>
          <w:sz w:val="24"/>
          <w:szCs w:val="24"/>
        </w:rPr>
        <w:t xml:space="preserve">Загальна інформація про </w:t>
      </w:r>
      <w:r w:rsidR="00DD5FA1">
        <w:rPr>
          <w:rFonts w:ascii="Times New Roman" w:hAnsi="Times New Roman"/>
          <w:sz w:val="24"/>
          <w:szCs w:val="24"/>
        </w:rPr>
        <w:t xml:space="preserve">надання послуг вуличного освітлення у Великокучурівській  </w:t>
      </w:r>
      <w:r w:rsidRPr="008277CE">
        <w:rPr>
          <w:rFonts w:ascii="Times New Roman" w:hAnsi="Times New Roman"/>
          <w:sz w:val="24"/>
          <w:szCs w:val="24"/>
        </w:rPr>
        <w:t>територіальній громаді</w:t>
      </w:r>
      <w:r>
        <w:rPr>
          <w:rFonts w:ascii="Times New Roman" w:hAnsi="Times New Roman"/>
          <w:sz w:val="24"/>
          <w:szCs w:val="24"/>
        </w:rPr>
        <w:t>…..…………………………………..….9</w:t>
      </w:r>
    </w:p>
    <w:p w14:paraId="0CA7AC61" w14:textId="77777777" w:rsidR="00656AF0" w:rsidRPr="00A80E1E" w:rsidRDefault="00656AF0" w:rsidP="00DF4CFB">
      <w:pPr>
        <w:spacing w:after="0" w:line="240" w:lineRule="auto"/>
        <w:jc w:val="right"/>
        <w:rPr>
          <w:rFonts w:ascii="Times New Roman" w:hAnsi="Times New Roman"/>
          <w:sz w:val="24"/>
          <w:szCs w:val="24"/>
          <w:lang w:val="uk-UA"/>
        </w:rPr>
      </w:pPr>
      <w:r w:rsidRPr="009E5766">
        <w:rPr>
          <w:rFonts w:ascii="Times New Roman" w:hAnsi="Times New Roman"/>
          <w:sz w:val="24"/>
          <w:szCs w:val="24"/>
          <w:lang w:val="uk-UA"/>
        </w:rPr>
        <w:tab/>
        <w:t xml:space="preserve">Законодавча база та адміністрування послуги </w:t>
      </w:r>
      <w:r>
        <w:rPr>
          <w:rFonts w:ascii="Times New Roman" w:hAnsi="Times New Roman"/>
          <w:sz w:val="24"/>
          <w:szCs w:val="24"/>
          <w:lang w:val="uk-UA"/>
        </w:rPr>
        <w:t>.</w:t>
      </w:r>
      <w:r w:rsidRPr="009E5766">
        <w:rPr>
          <w:rFonts w:ascii="Times New Roman" w:hAnsi="Times New Roman"/>
          <w:sz w:val="24"/>
          <w:szCs w:val="24"/>
          <w:lang w:val="uk-UA"/>
        </w:rPr>
        <w:t>.........................................</w:t>
      </w:r>
      <w:r w:rsidRPr="00483E32">
        <w:rPr>
          <w:rFonts w:ascii="Times New Roman" w:hAnsi="Times New Roman"/>
          <w:sz w:val="24"/>
          <w:szCs w:val="24"/>
          <w:lang w:val="uk-UA"/>
        </w:rPr>
        <w:t>...................</w:t>
      </w:r>
      <w:r w:rsidRPr="009E5766">
        <w:rPr>
          <w:rFonts w:ascii="Times New Roman" w:hAnsi="Times New Roman"/>
          <w:sz w:val="24"/>
          <w:szCs w:val="24"/>
          <w:lang w:val="uk-UA"/>
        </w:rPr>
        <w:t xml:space="preserve">... </w:t>
      </w:r>
      <w:r>
        <w:rPr>
          <w:rFonts w:ascii="Times New Roman" w:hAnsi="Times New Roman"/>
          <w:sz w:val="24"/>
          <w:szCs w:val="24"/>
          <w:lang w:val="uk-UA"/>
        </w:rPr>
        <w:t>10</w:t>
      </w:r>
    </w:p>
    <w:p w14:paraId="178CCAD9" w14:textId="77777777" w:rsidR="00656AF0" w:rsidRPr="00A80E1E" w:rsidRDefault="00656AF0" w:rsidP="00DF4CFB">
      <w:pPr>
        <w:pStyle w:val="a3"/>
        <w:spacing w:after="0" w:line="240" w:lineRule="auto"/>
        <w:jc w:val="right"/>
        <w:rPr>
          <w:rFonts w:ascii="Times New Roman" w:hAnsi="Times New Roman"/>
          <w:sz w:val="24"/>
          <w:szCs w:val="24"/>
        </w:rPr>
      </w:pPr>
      <w:r w:rsidRPr="009E5766">
        <w:rPr>
          <w:rFonts w:ascii="Times New Roman" w:hAnsi="Times New Roman"/>
          <w:sz w:val="24"/>
          <w:szCs w:val="24"/>
        </w:rPr>
        <w:t>1</w:t>
      </w:r>
      <w:r>
        <w:rPr>
          <w:rFonts w:ascii="Times New Roman" w:hAnsi="Times New Roman"/>
          <w:sz w:val="24"/>
          <w:szCs w:val="24"/>
        </w:rPr>
        <w:t>1</w:t>
      </w:r>
    </w:p>
    <w:p w14:paraId="0F4EB6DC" w14:textId="77777777" w:rsidR="00656AF0" w:rsidRDefault="00656AF0" w:rsidP="00DF4CFB">
      <w:pPr>
        <w:pStyle w:val="a3"/>
        <w:spacing w:after="0" w:line="240" w:lineRule="auto"/>
        <w:jc w:val="right"/>
        <w:rPr>
          <w:rFonts w:ascii="Times New Roman" w:hAnsi="Times New Roman"/>
          <w:sz w:val="24"/>
          <w:szCs w:val="24"/>
        </w:rPr>
      </w:pPr>
      <w:r>
        <w:rPr>
          <w:rFonts w:ascii="Times New Roman" w:hAnsi="Times New Roman"/>
          <w:sz w:val="24"/>
          <w:szCs w:val="24"/>
        </w:rPr>
        <w:t xml:space="preserve">Фінансовідані </w:t>
      </w:r>
      <w:r w:rsidRPr="009E5766">
        <w:rPr>
          <w:rFonts w:ascii="Times New Roman" w:hAnsi="Times New Roman"/>
          <w:sz w:val="24"/>
          <w:szCs w:val="24"/>
        </w:rPr>
        <w:t>...........................................................................</w:t>
      </w:r>
      <w:r w:rsidRPr="00A637AC">
        <w:rPr>
          <w:rFonts w:ascii="Times New Roman" w:hAnsi="Times New Roman"/>
          <w:sz w:val="24"/>
          <w:szCs w:val="24"/>
        </w:rPr>
        <w:t>.........................</w:t>
      </w:r>
      <w:r>
        <w:rPr>
          <w:rFonts w:ascii="Times New Roman" w:hAnsi="Times New Roman"/>
          <w:sz w:val="24"/>
          <w:szCs w:val="24"/>
        </w:rPr>
        <w:t>……….. 12</w:t>
      </w:r>
    </w:p>
    <w:p w14:paraId="59C9C919" w14:textId="77777777" w:rsidR="00656AF0" w:rsidRPr="008F3991" w:rsidRDefault="00656AF0" w:rsidP="00DF4CFB">
      <w:pPr>
        <w:pStyle w:val="a3"/>
        <w:spacing w:after="0" w:line="240" w:lineRule="auto"/>
        <w:jc w:val="right"/>
        <w:rPr>
          <w:rFonts w:ascii="Times New Roman" w:hAnsi="Times New Roman"/>
          <w:sz w:val="24"/>
          <w:szCs w:val="24"/>
        </w:rPr>
      </w:pPr>
      <w:r w:rsidRPr="008F3991">
        <w:rPr>
          <w:rFonts w:ascii="Times New Roman" w:hAnsi="Times New Roman"/>
          <w:sz w:val="24"/>
          <w:szCs w:val="24"/>
        </w:rPr>
        <w:t>Розрахунок тарифу та вартості послуги……………………..………………………….13</w:t>
      </w:r>
    </w:p>
    <w:p w14:paraId="2D34A03F" w14:textId="77777777" w:rsidR="00656AF0" w:rsidRPr="009E5766" w:rsidRDefault="00656AF0" w:rsidP="00DF4CFB">
      <w:pPr>
        <w:pStyle w:val="a3"/>
        <w:spacing w:after="0" w:line="240" w:lineRule="auto"/>
        <w:rPr>
          <w:rFonts w:ascii="Times New Roman" w:hAnsi="Times New Roman"/>
          <w:sz w:val="24"/>
          <w:szCs w:val="24"/>
        </w:rPr>
      </w:pPr>
      <w:r>
        <w:rPr>
          <w:rFonts w:ascii="Times New Roman" w:hAnsi="Times New Roman"/>
          <w:sz w:val="24"/>
          <w:szCs w:val="24"/>
        </w:rPr>
        <w:t>...</w:t>
      </w:r>
      <w:r w:rsidRPr="00A637AC">
        <w:rPr>
          <w:rFonts w:ascii="Times New Roman" w:hAnsi="Times New Roman"/>
          <w:sz w:val="24"/>
          <w:szCs w:val="24"/>
        </w:rPr>
        <w:t>............................</w:t>
      </w:r>
      <w:r>
        <w:rPr>
          <w:rFonts w:ascii="Times New Roman" w:hAnsi="Times New Roman"/>
          <w:sz w:val="24"/>
          <w:szCs w:val="24"/>
        </w:rPr>
        <w:t>........................................................</w:t>
      </w:r>
      <w:r w:rsidRPr="00A637AC">
        <w:rPr>
          <w:rFonts w:ascii="Times New Roman" w:hAnsi="Times New Roman"/>
          <w:sz w:val="24"/>
          <w:szCs w:val="24"/>
        </w:rPr>
        <w:t>.............................</w:t>
      </w:r>
      <w:r>
        <w:rPr>
          <w:rFonts w:ascii="Times New Roman" w:hAnsi="Times New Roman"/>
          <w:sz w:val="24"/>
          <w:szCs w:val="24"/>
        </w:rPr>
        <w:t>....</w:t>
      </w:r>
      <w:r w:rsidRPr="00A637AC">
        <w:rPr>
          <w:rFonts w:ascii="Times New Roman" w:hAnsi="Times New Roman"/>
          <w:sz w:val="24"/>
          <w:szCs w:val="24"/>
        </w:rPr>
        <w:t>......</w:t>
      </w:r>
      <w:r w:rsidRPr="009E5766">
        <w:rPr>
          <w:rFonts w:ascii="Times New Roman" w:hAnsi="Times New Roman"/>
          <w:sz w:val="24"/>
          <w:szCs w:val="24"/>
        </w:rPr>
        <w:t>1</w:t>
      </w:r>
      <w:r>
        <w:rPr>
          <w:rFonts w:ascii="Times New Roman" w:hAnsi="Times New Roman"/>
          <w:sz w:val="24"/>
          <w:szCs w:val="24"/>
        </w:rPr>
        <w:t>4</w:t>
      </w:r>
    </w:p>
    <w:p w14:paraId="56F45465" w14:textId="77777777" w:rsidR="00656AF0" w:rsidRPr="00A80E1E" w:rsidRDefault="00656AF0" w:rsidP="00DF4CFB">
      <w:pPr>
        <w:pStyle w:val="a3"/>
        <w:spacing w:after="0" w:line="240" w:lineRule="auto"/>
        <w:rPr>
          <w:rFonts w:ascii="Times New Roman" w:hAnsi="Times New Roman"/>
          <w:sz w:val="24"/>
          <w:szCs w:val="24"/>
          <w:lang w:val="ru-RU"/>
        </w:rPr>
      </w:pPr>
      <w:r w:rsidRPr="009E5766">
        <w:rPr>
          <w:rFonts w:ascii="Times New Roman" w:hAnsi="Times New Roman"/>
          <w:sz w:val="24"/>
          <w:szCs w:val="24"/>
        </w:rPr>
        <w:t>Участь громадян……………………………</w:t>
      </w:r>
      <w:r>
        <w:rPr>
          <w:rFonts w:ascii="Times New Roman" w:hAnsi="Times New Roman"/>
          <w:sz w:val="24"/>
          <w:szCs w:val="24"/>
        </w:rPr>
        <w:t>.</w:t>
      </w:r>
      <w:r w:rsidRPr="009E5766">
        <w:rPr>
          <w:rFonts w:ascii="Times New Roman" w:hAnsi="Times New Roman"/>
          <w:sz w:val="24"/>
          <w:szCs w:val="24"/>
        </w:rPr>
        <w:t>…………………………………………</w:t>
      </w:r>
      <w:r w:rsidRPr="00A637AC">
        <w:rPr>
          <w:rFonts w:ascii="Times New Roman" w:hAnsi="Times New Roman"/>
          <w:sz w:val="24"/>
          <w:szCs w:val="24"/>
          <w:lang w:val="ru-RU"/>
        </w:rPr>
        <w:t>.….</w:t>
      </w:r>
      <w:r w:rsidRPr="009E5766">
        <w:rPr>
          <w:rFonts w:ascii="Times New Roman" w:hAnsi="Times New Roman"/>
          <w:sz w:val="24"/>
          <w:szCs w:val="24"/>
        </w:rPr>
        <w:t>1</w:t>
      </w:r>
      <w:r>
        <w:rPr>
          <w:rFonts w:ascii="Times New Roman" w:hAnsi="Times New Roman"/>
          <w:sz w:val="24"/>
          <w:szCs w:val="24"/>
        </w:rPr>
        <w:t>4</w:t>
      </w:r>
    </w:p>
    <w:p w14:paraId="765699C7" w14:textId="77777777" w:rsidR="00656AF0" w:rsidRPr="00A80E1E" w:rsidRDefault="00656AF0" w:rsidP="00DF4CFB">
      <w:pPr>
        <w:spacing w:after="0" w:line="240" w:lineRule="auto"/>
        <w:ind w:firstLine="720"/>
        <w:jc w:val="center"/>
        <w:rPr>
          <w:rFonts w:ascii="Times New Roman" w:hAnsi="Times New Roman"/>
          <w:sz w:val="24"/>
          <w:szCs w:val="24"/>
          <w:lang w:val="ru-RU"/>
        </w:rPr>
      </w:pPr>
      <w:r w:rsidRPr="00D7690E">
        <w:rPr>
          <w:rFonts w:ascii="Times New Roman" w:hAnsi="Times New Roman"/>
          <w:sz w:val="24"/>
          <w:szCs w:val="24"/>
          <w:lang w:val="uk-UA"/>
        </w:rPr>
        <w:t>SWOT аналіз……………………………………………………………………………</w:t>
      </w:r>
      <w:r w:rsidRPr="00A637AC">
        <w:rPr>
          <w:rFonts w:ascii="Times New Roman" w:hAnsi="Times New Roman"/>
          <w:sz w:val="24"/>
          <w:szCs w:val="24"/>
          <w:lang w:val="ru-RU"/>
        </w:rPr>
        <w:t>…</w:t>
      </w:r>
      <w:r w:rsidRPr="00D7690E">
        <w:rPr>
          <w:rFonts w:ascii="Times New Roman" w:hAnsi="Times New Roman"/>
          <w:sz w:val="24"/>
          <w:szCs w:val="24"/>
          <w:lang w:val="uk-UA"/>
        </w:rPr>
        <w:t>.1</w:t>
      </w:r>
      <w:r>
        <w:rPr>
          <w:rFonts w:ascii="Times New Roman" w:hAnsi="Times New Roman"/>
          <w:sz w:val="24"/>
          <w:szCs w:val="24"/>
          <w:lang w:val="uk-UA"/>
        </w:rPr>
        <w:t>5</w:t>
      </w:r>
    </w:p>
    <w:p w14:paraId="7356677E" w14:textId="77777777" w:rsidR="00656AF0" w:rsidRDefault="00656AF0" w:rsidP="00DF4CFB">
      <w:pPr>
        <w:spacing w:after="0" w:line="240" w:lineRule="auto"/>
        <w:jc w:val="center"/>
        <w:rPr>
          <w:rFonts w:ascii="Times New Roman" w:hAnsi="Times New Roman"/>
          <w:sz w:val="24"/>
          <w:szCs w:val="24"/>
          <w:lang w:val="uk-UA"/>
        </w:rPr>
      </w:pPr>
      <w:r w:rsidRPr="004E60FE">
        <w:rPr>
          <w:rFonts w:ascii="Times New Roman" w:hAnsi="Times New Roman"/>
          <w:b/>
          <w:sz w:val="24"/>
          <w:szCs w:val="24"/>
          <w:lang w:val="uk-UA"/>
        </w:rPr>
        <w:t xml:space="preserve">Частина 2. Програма управління </w:t>
      </w:r>
      <w:r w:rsidR="00DD5FA1">
        <w:rPr>
          <w:rFonts w:ascii="Times New Roman" w:hAnsi="Times New Roman"/>
          <w:b/>
          <w:sz w:val="24"/>
          <w:szCs w:val="24"/>
          <w:lang w:val="uk-UA"/>
        </w:rPr>
        <w:t>вуличним освітленням</w:t>
      </w:r>
      <w:r w:rsidRPr="004E60FE">
        <w:rPr>
          <w:rFonts w:ascii="Times New Roman" w:hAnsi="Times New Roman"/>
          <w:b/>
          <w:sz w:val="24"/>
          <w:szCs w:val="24"/>
          <w:lang w:val="uk-UA"/>
        </w:rPr>
        <w:t xml:space="preserve"> та визначення стратегічних напрямів і цілей </w:t>
      </w:r>
      <w:r w:rsidRPr="009E5766">
        <w:rPr>
          <w:rFonts w:ascii="Times New Roman" w:hAnsi="Times New Roman"/>
          <w:sz w:val="24"/>
          <w:szCs w:val="24"/>
          <w:lang w:val="uk-UA"/>
        </w:rPr>
        <w:t xml:space="preserve">..................... ............. </w:t>
      </w:r>
      <w:r w:rsidRPr="00A80E1E">
        <w:rPr>
          <w:rFonts w:ascii="Times New Roman" w:hAnsi="Times New Roman"/>
          <w:sz w:val="24"/>
          <w:szCs w:val="24"/>
          <w:lang w:val="ru-RU"/>
        </w:rPr>
        <w:t>…………………………………………………………</w:t>
      </w:r>
      <w:r w:rsidRPr="009E5766">
        <w:rPr>
          <w:rFonts w:ascii="Times New Roman" w:hAnsi="Times New Roman"/>
          <w:sz w:val="24"/>
          <w:szCs w:val="24"/>
          <w:lang w:val="uk-UA"/>
        </w:rPr>
        <w:t>1</w:t>
      </w:r>
      <w:r>
        <w:rPr>
          <w:rFonts w:ascii="Times New Roman" w:hAnsi="Times New Roman"/>
          <w:sz w:val="24"/>
          <w:szCs w:val="24"/>
          <w:lang w:val="uk-UA"/>
        </w:rPr>
        <w:t>6</w:t>
      </w:r>
    </w:p>
    <w:p w14:paraId="54CD44E2" w14:textId="77777777" w:rsidR="00656AF0" w:rsidRPr="00A80E1E" w:rsidRDefault="00656AF0" w:rsidP="00DF4CFB">
      <w:pPr>
        <w:spacing w:after="0" w:line="240" w:lineRule="auto"/>
        <w:jc w:val="right"/>
        <w:rPr>
          <w:rFonts w:ascii="Times New Roman" w:hAnsi="Times New Roman"/>
          <w:sz w:val="24"/>
          <w:szCs w:val="24"/>
          <w:lang w:val="ru-RU"/>
        </w:rPr>
      </w:pPr>
    </w:p>
    <w:p w14:paraId="61D87288" w14:textId="77777777" w:rsidR="00656AF0" w:rsidRPr="00A80E1E" w:rsidRDefault="00656AF0" w:rsidP="00DF4CFB">
      <w:pPr>
        <w:spacing w:after="0" w:line="240" w:lineRule="auto"/>
        <w:jc w:val="right"/>
        <w:rPr>
          <w:rFonts w:ascii="Times New Roman" w:hAnsi="Times New Roman"/>
          <w:sz w:val="24"/>
          <w:szCs w:val="24"/>
          <w:lang w:val="ru-RU"/>
        </w:rPr>
      </w:pPr>
      <w:r>
        <w:rPr>
          <w:rFonts w:ascii="Times New Roman" w:hAnsi="Times New Roman"/>
          <w:b/>
          <w:sz w:val="24"/>
          <w:szCs w:val="24"/>
          <w:lang w:val="uk-UA"/>
        </w:rPr>
        <w:t>Частина 3. Визначення проблем</w:t>
      </w:r>
      <w:r w:rsidRPr="004E60FE">
        <w:rPr>
          <w:rFonts w:ascii="Times New Roman" w:hAnsi="Times New Roman"/>
          <w:b/>
          <w:sz w:val="24"/>
          <w:szCs w:val="24"/>
          <w:lang w:val="uk-UA"/>
        </w:rPr>
        <w:t xml:space="preserve">, оперативні завдання та проекти </w:t>
      </w:r>
      <w:r>
        <w:rPr>
          <w:rFonts w:ascii="Times New Roman" w:hAnsi="Times New Roman"/>
          <w:sz w:val="24"/>
          <w:szCs w:val="24"/>
          <w:lang w:val="uk-UA"/>
        </w:rPr>
        <w:t>................................19</w:t>
      </w:r>
    </w:p>
    <w:p w14:paraId="47AEC2D8" w14:textId="77777777" w:rsidR="00656AF0" w:rsidRPr="00A80E1E" w:rsidRDefault="00656AF0" w:rsidP="00DF4CFB">
      <w:pPr>
        <w:spacing w:after="0" w:line="240" w:lineRule="auto"/>
        <w:ind w:firstLine="720"/>
        <w:jc w:val="right"/>
        <w:rPr>
          <w:rFonts w:ascii="Times New Roman" w:hAnsi="Times New Roman"/>
          <w:sz w:val="24"/>
          <w:szCs w:val="24"/>
          <w:lang w:val="ru-RU"/>
        </w:rPr>
      </w:pPr>
      <w:r w:rsidRPr="009E5766">
        <w:rPr>
          <w:rFonts w:ascii="Times New Roman" w:hAnsi="Times New Roman"/>
          <w:sz w:val="24"/>
          <w:szCs w:val="24"/>
          <w:lang w:val="uk-UA"/>
        </w:rPr>
        <w:t>Визначення проблем</w:t>
      </w:r>
      <w:r>
        <w:rPr>
          <w:rFonts w:ascii="Times New Roman" w:hAnsi="Times New Roman"/>
          <w:sz w:val="24"/>
          <w:szCs w:val="24"/>
          <w:lang w:val="uk-UA"/>
        </w:rPr>
        <w:t>.</w:t>
      </w:r>
      <w:r w:rsidRPr="009E5766">
        <w:rPr>
          <w:rFonts w:ascii="Times New Roman" w:hAnsi="Times New Roman"/>
          <w:sz w:val="24"/>
          <w:szCs w:val="24"/>
          <w:lang w:val="uk-UA"/>
        </w:rPr>
        <w:t xml:space="preserve"> ..................................................................................</w:t>
      </w:r>
      <w:r w:rsidRPr="00A637AC">
        <w:rPr>
          <w:rFonts w:ascii="Times New Roman" w:hAnsi="Times New Roman"/>
          <w:sz w:val="24"/>
          <w:szCs w:val="24"/>
          <w:lang w:val="ru-RU"/>
        </w:rPr>
        <w:t>..................</w:t>
      </w:r>
      <w:r w:rsidRPr="009E5766">
        <w:rPr>
          <w:rFonts w:ascii="Times New Roman" w:hAnsi="Times New Roman"/>
          <w:sz w:val="24"/>
          <w:szCs w:val="24"/>
          <w:lang w:val="uk-UA"/>
        </w:rPr>
        <w:t>.. .1</w:t>
      </w:r>
      <w:r>
        <w:rPr>
          <w:rFonts w:ascii="Times New Roman" w:hAnsi="Times New Roman"/>
          <w:sz w:val="24"/>
          <w:szCs w:val="24"/>
          <w:lang w:val="uk-UA"/>
        </w:rPr>
        <w:t>9</w:t>
      </w:r>
    </w:p>
    <w:p w14:paraId="1675A07A" w14:textId="77777777" w:rsidR="00656AF0" w:rsidRPr="00A80E1E" w:rsidRDefault="00656AF0" w:rsidP="00DF4CFB">
      <w:pPr>
        <w:pStyle w:val="a3"/>
        <w:rPr>
          <w:rFonts w:ascii="Times New Roman" w:hAnsi="Times New Roman"/>
          <w:sz w:val="24"/>
          <w:szCs w:val="24"/>
          <w:lang w:val="ru-RU"/>
        </w:rPr>
      </w:pPr>
      <w:r w:rsidRPr="00DB3633">
        <w:rPr>
          <w:rFonts w:ascii="Times New Roman" w:hAnsi="Times New Roman"/>
          <w:sz w:val="24"/>
          <w:szCs w:val="24"/>
        </w:rPr>
        <w:t>Вибір критеріїв та пріоритет</w:t>
      </w:r>
      <w:r>
        <w:rPr>
          <w:rFonts w:ascii="Times New Roman" w:hAnsi="Times New Roman"/>
          <w:sz w:val="24"/>
          <w:szCs w:val="24"/>
        </w:rPr>
        <w:t>них</w:t>
      </w:r>
      <w:r w:rsidRPr="00DB3633">
        <w:rPr>
          <w:rFonts w:ascii="Times New Roman" w:hAnsi="Times New Roman"/>
          <w:sz w:val="24"/>
          <w:szCs w:val="24"/>
        </w:rPr>
        <w:t xml:space="preserve"> завдань (проектів) ........................................</w:t>
      </w:r>
      <w:r>
        <w:rPr>
          <w:rFonts w:ascii="Times New Roman" w:hAnsi="Times New Roman"/>
          <w:sz w:val="24"/>
          <w:szCs w:val="24"/>
          <w:lang w:val="ru-RU"/>
        </w:rPr>
        <w:t>................21</w:t>
      </w:r>
    </w:p>
    <w:p w14:paraId="399A3127" w14:textId="77777777" w:rsidR="00656AF0" w:rsidRPr="00A80E1E" w:rsidRDefault="00656AF0" w:rsidP="00DF4CFB">
      <w:pPr>
        <w:spacing w:after="0" w:line="240" w:lineRule="auto"/>
        <w:jc w:val="right"/>
        <w:rPr>
          <w:rFonts w:ascii="Times New Roman" w:hAnsi="Times New Roman"/>
          <w:sz w:val="24"/>
          <w:szCs w:val="24"/>
          <w:lang w:val="ru-RU"/>
        </w:rPr>
      </w:pPr>
      <w:r w:rsidRPr="004E60FE">
        <w:rPr>
          <w:rFonts w:ascii="Times New Roman" w:hAnsi="Times New Roman"/>
          <w:b/>
          <w:sz w:val="24"/>
          <w:szCs w:val="24"/>
          <w:lang w:val="uk-UA"/>
        </w:rPr>
        <w:t>Частина 4. План дій</w:t>
      </w:r>
      <w:r>
        <w:rPr>
          <w:rFonts w:ascii="Times New Roman" w:hAnsi="Times New Roman"/>
          <w:sz w:val="24"/>
          <w:szCs w:val="24"/>
          <w:lang w:val="uk-UA"/>
        </w:rPr>
        <w:t xml:space="preserve"> .........................................................................</w:t>
      </w:r>
      <w:r w:rsidRPr="00A80E1E">
        <w:rPr>
          <w:rFonts w:ascii="Times New Roman" w:hAnsi="Times New Roman"/>
          <w:sz w:val="24"/>
          <w:szCs w:val="24"/>
          <w:lang w:val="ru-RU"/>
        </w:rPr>
        <w:t>.........................</w:t>
      </w:r>
      <w:r>
        <w:rPr>
          <w:rFonts w:ascii="Times New Roman" w:hAnsi="Times New Roman"/>
          <w:sz w:val="24"/>
          <w:szCs w:val="24"/>
          <w:lang w:val="uk-UA"/>
        </w:rPr>
        <w:t>................. .22</w:t>
      </w:r>
    </w:p>
    <w:p w14:paraId="6B5C6DEC" w14:textId="77777777" w:rsidR="00656AF0" w:rsidRPr="00A80E1E" w:rsidRDefault="00656AF0" w:rsidP="00DF4CFB">
      <w:pPr>
        <w:spacing w:after="0" w:line="240" w:lineRule="auto"/>
        <w:ind w:firstLine="720"/>
        <w:jc w:val="right"/>
        <w:rPr>
          <w:rFonts w:ascii="Times New Roman" w:hAnsi="Times New Roman"/>
          <w:sz w:val="24"/>
          <w:szCs w:val="24"/>
          <w:lang w:val="ru-RU"/>
        </w:rPr>
      </w:pPr>
      <w:r>
        <w:rPr>
          <w:rFonts w:ascii="Times New Roman" w:hAnsi="Times New Roman"/>
          <w:sz w:val="24"/>
          <w:szCs w:val="24"/>
          <w:lang w:val="uk-UA"/>
        </w:rPr>
        <w:t xml:space="preserve"> Таблиця плану дій ........................................................................</w:t>
      </w:r>
      <w:r w:rsidRPr="00A80E1E">
        <w:rPr>
          <w:rFonts w:ascii="Times New Roman" w:hAnsi="Times New Roman"/>
          <w:sz w:val="24"/>
          <w:szCs w:val="24"/>
          <w:lang w:val="ru-RU"/>
        </w:rPr>
        <w:t>.......................</w:t>
      </w:r>
      <w:r>
        <w:rPr>
          <w:rFonts w:ascii="Times New Roman" w:hAnsi="Times New Roman"/>
          <w:sz w:val="24"/>
          <w:szCs w:val="24"/>
          <w:lang w:val="uk-UA"/>
        </w:rPr>
        <w:t>............ .22</w:t>
      </w:r>
    </w:p>
    <w:p w14:paraId="53F1DEE2" w14:textId="77777777" w:rsidR="00656AF0" w:rsidRPr="00A80E1E" w:rsidRDefault="00656AF0" w:rsidP="00DF4CFB">
      <w:pPr>
        <w:spacing w:after="0" w:line="240" w:lineRule="auto"/>
        <w:ind w:firstLine="720"/>
        <w:jc w:val="right"/>
        <w:rPr>
          <w:rFonts w:ascii="Times New Roman" w:hAnsi="Times New Roman"/>
          <w:sz w:val="24"/>
          <w:szCs w:val="24"/>
          <w:lang w:val="ru-RU"/>
        </w:rPr>
      </w:pPr>
      <w:r>
        <w:rPr>
          <w:rFonts w:ascii="Times New Roman" w:hAnsi="Times New Roman"/>
          <w:sz w:val="24"/>
          <w:szCs w:val="24"/>
          <w:lang w:val="uk-UA"/>
        </w:rPr>
        <w:t>Якісні Результати та Індикатори.................................</w:t>
      </w:r>
      <w:r w:rsidRPr="00A80E1E">
        <w:rPr>
          <w:rFonts w:ascii="Times New Roman" w:hAnsi="Times New Roman"/>
          <w:sz w:val="24"/>
          <w:szCs w:val="24"/>
          <w:lang w:val="ru-RU"/>
        </w:rPr>
        <w:t>..........................</w:t>
      </w:r>
      <w:r w:rsidRPr="00A637AC">
        <w:rPr>
          <w:rFonts w:ascii="Times New Roman" w:hAnsi="Times New Roman"/>
          <w:sz w:val="24"/>
          <w:szCs w:val="24"/>
          <w:lang w:val="ru-RU"/>
        </w:rPr>
        <w:t>.................</w:t>
      </w:r>
      <w:r>
        <w:rPr>
          <w:rFonts w:ascii="Times New Roman" w:hAnsi="Times New Roman"/>
          <w:sz w:val="24"/>
          <w:szCs w:val="24"/>
          <w:lang w:val="uk-UA"/>
        </w:rPr>
        <w:t>..... ... 29</w:t>
      </w:r>
    </w:p>
    <w:p w14:paraId="01007087" w14:textId="77777777" w:rsidR="00656AF0" w:rsidRPr="00A80E1E" w:rsidRDefault="00656AF0" w:rsidP="00DF4CFB">
      <w:pPr>
        <w:spacing w:after="0" w:line="240" w:lineRule="auto"/>
        <w:jc w:val="right"/>
        <w:rPr>
          <w:rFonts w:ascii="Times New Roman" w:hAnsi="Times New Roman"/>
          <w:sz w:val="24"/>
          <w:szCs w:val="24"/>
          <w:lang w:val="ru-RU"/>
        </w:rPr>
      </w:pPr>
    </w:p>
    <w:p w14:paraId="08E99827" w14:textId="77777777" w:rsidR="00656AF0" w:rsidRPr="00A80E1E" w:rsidRDefault="00656AF0" w:rsidP="00DF4CFB">
      <w:pPr>
        <w:spacing w:after="0" w:line="240" w:lineRule="auto"/>
        <w:jc w:val="right"/>
        <w:rPr>
          <w:rFonts w:ascii="Times New Roman" w:hAnsi="Times New Roman"/>
          <w:sz w:val="24"/>
          <w:szCs w:val="24"/>
          <w:lang w:val="ru-RU"/>
        </w:rPr>
      </w:pPr>
      <w:r w:rsidRPr="004E60FE">
        <w:rPr>
          <w:rFonts w:ascii="Times New Roman" w:hAnsi="Times New Roman"/>
          <w:b/>
          <w:sz w:val="24"/>
          <w:szCs w:val="24"/>
          <w:lang w:val="uk-UA"/>
        </w:rPr>
        <w:t>Частина 5. Моніторинг та оцінка</w:t>
      </w:r>
      <w:r w:rsidRPr="009E5766">
        <w:rPr>
          <w:rFonts w:ascii="Times New Roman" w:hAnsi="Times New Roman"/>
          <w:sz w:val="24"/>
          <w:szCs w:val="24"/>
          <w:lang w:val="uk-UA"/>
        </w:rPr>
        <w:t xml:space="preserve"> ..................................................................</w:t>
      </w:r>
      <w:r w:rsidRPr="00A637AC">
        <w:rPr>
          <w:rFonts w:ascii="Times New Roman" w:hAnsi="Times New Roman"/>
          <w:sz w:val="24"/>
          <w:szCs w:val="24"/>
          <w:lang w:val="ru-RU"/>
        </w:rPr>
        <w:t>....................</w:t>
      </w:r>
      <w:r w:rsidRPr="009E5766">
        <w:rPr>
          <w:rFonts w:ascii="Times New Roman" w:hAnsi="Times New Roman"/>
          <w:sz w:val="24"/>
          <w:szCs w:val="24"/>
          <w:lang w:val="uk-UA"/>
        </w:rPr>
        <w:t>... ... 2</w:t>
      </w:r>
      <w:r>
        <w:rPr>
          <w:rFonts w:ascii="Times New Roman" w:hAnsi="Times New Roman"/>
          <w:sz w:val="24"/>
          <w:szCs w:val="24"/>
          <w:lang w:val="uk-UA"/>
        </w:rPr>
        <w:t>3</w:t>
      </w:r>
    </w:p>
    <w:p w14:paraId="047ED0FC" w14:textId="77777777" w:rsidR="00656AF0" w:rsidRPr="00A80E1E" w:rsidRDefault="00656AF0" w:rsidP="00DF4CFB">
      <w:pPr>
        <w:spacing w:after="0" w:line="240" w:lineRule="auto"/>
        <w:jc w:val="right"/>
        <w:rPr>
          <w:rFonts w:ascii="Times New Roman" w:hAnsi="Times New Roman"/>
          <w:sz w:val="24"/>
          <w:szCs w:val="24"/>
          <w:lang w:val="ru-RU"/>
        </w:rPr>
      </w:pPr>
    </w:p>
    <w:p w14:paraId="10241719" w14:textId="77777777" w:rsidR="00656AF0" w:rsidRPr="00A80E1E" w:rsidRDefault="00656AF0" w:rsidP="00A80E1E">
      <w:pPr>
        <w:spacing w:after="0" w:line="240" w:lineRule="auto"/>
        <w:rPr>
          <w:rFonts w:ascii="Times New Roman" w:hAnsi="Times New Roman"/>
          <w:b/>
          <w:sz w:val="24"/>
          <w:szCs w:val="24"/>
          <w:lang w:val="ru-RU"/>
        </w:rPr>
      </w:pPr>
      <w:r w:rsidRPr="004E60FE">
        <w:rPr>
          <w:rFonts w:ascii="Times New Roman" w:hAnsi="Times New Roman"/>
          <w:b/>
          <w:sz w:val="24"/>
          <w:szCs w:val="24"/>
          <w:lang w:val="uk-UA"/>
        </w:rPr>
        <w:t>Список додатків</w:t>
      </w:r>
    </w:p>
    <w:p w14:paraId="5396D71C" w14:textId="77777777" w:rsidR="00656AF0" w:rsidRPr="00A80E1E" w:rsidRDefault="00656AF0" w:rsidP="00A80E1E">
      <w:pPr>
        <w:shd w:val="clear" w:color="auto" w:fill="FFFFFF"/>
        <w:spacing w:after="0" w:line="240" w:lineRule="auto"/>
        <w:rPr>
          <w:rFonts w:ascii="Times New Roman" w:hAnsi="Times New Roman"/>
          <w:color w:val="000000"/>
          <w:sz w:val="24"/>
          <w:szCs w:val="24"/>
          <w:lang w:val="ru-RU" w:eastAsia="en-GB"/>
        </w:rPr>
      </w:pPr>
      <w:r w:rsidRPr="00B81442">
        <w:rPr>
          <w:rFonts w:ascii="Times New Roman" w:hAnsi="Times New Roman"/>
          <w:color w:val="000000"/>
          <w:sz w:val="24"/>
          <w:szCs w:val="24"/>
          <w:lang w:val="uk-UA" w:eastAsia="en-GB"/>
        </w:rPr>
        <w:t>Додаток 1 - Карти проектів (довго-, середньо-, короткострокові проекти)</w:t>
      </w:r>
    </w:p>
    <w:p w14:paraId="5CC73821" w14:textId="77777777" w:rsidR="00656AF0" w:rsidRPr="00A80E1E" w:rsidRDefault="00656AF0" w:rsidP="00A80E1E">
      <w:pPr>
        <w:shd w:val="clear" w:color="auto" w:fill="FFFFFF"/>
        <w:spacing w:after="0" w:line="240" w:lineRule="auto"/>
        <w:rPr>
          <w:rFonts w:ascii="Times New Roman" w:hAnsi="Times New Roman"/>
          <w:color w:val="000000"/>
          <w:sz w:val="24"/>
          <w:szCs w:val="24"/>
          <w:lang w:val="ru-RU" w:eastAsia="en-GB"/>
        </w:rPr>
      </w:pPr>
      <w:r w:rsidRPr="00B81442">
        <w:rPr>
          <w:rFonts w:ascii="Times New Roman" w:hAnsi="Times New Roman"/>
          <w:color w:val="000000"/>
          <w:sz w:val="24"/>
          <w:szCs w:val="24"/>
          <w:lang w:val="uk-UA" w:eastAsia="en-GB"/>
        </w:rPr>
        <w:t>Додаток 2 - Таблиця оцінки пріоритетів</w:t>
      </w:r>
    </w:p>
    <w:p w14:paraId="61C1422C" w14:textId="77777777" w:rsidR="00656AF0" w:rsidRPr="00A80E1E" w:rsidRDefault="00656AF0" w:rsidP="00A80E1E">
      <w:pPr>
        <w:shd w:val="clear" w:color="auto" w:fill="FFFFFF"/>
        <w:spacing w:after="0" w:line="240" w:lineRule="auto"/>
        <w:rPr>
          <w:rFonts w:ascii="Times New Roman" w:hAnsi="Times New Roman"/>
          <w:color w:val="000000"/>
          <w:sz w:val="24"/>
          <w:szCs w:val="24"/>
          <w:lang w:val="ru-RU" w:eastAsia="en-GB"/>
        </w:rPr>
      </w:pPr>
      <w:r w:rsidRPr="00B81442">
        <w:rPr>
          <w:rFonts w:ascii="Times New Roman" w:hAnsi="Times New Roman"/>
          <w:color w:val="000000"/>
          <w:sz w:val="24"/>
          <w:szCs w:val="24"/>
          <w:lang w:val="uk-UA" w:eastAsia="en-GB"/>
        </w:rPr>
        <w:t>Додаток 3 - План експлуатації та технічного обслуговування</w:t>
      </w:r>
    </w:p>
    <w:p w14:paraId="4E14794F" w14:textId="77777777" w:rsidR="00656AF0" w:rsidRPr="00A80E1E" w:rsidRDefault="00656AF0" w:rsidP="00085B98">
      <w:pPr>
        <w:numPr>
          <w:ilvl w:val="0"/>
          <w:numId w:val="3"/>
        </w:numPr>
        <w:shd w:val="clear" w:color="auto" w:fill="FFFFFF"/>
        <w:spacing w:before="100" w:beforeAutospacing="1" w:after="100" w:afterAutospacing="1" w:line="240" w:lineRule="auto"/>
        <w:rPr>
          <w:rFonts w:ascii="Times New Roman" w:hAnsi="Times New Roman"/>
          <w:color w:val="000000"/>
          <w:sz w:val="24"/>
          <w:szCs w:val="24"/>
          <w:lang w:val="ru-RU" w:eastAsia="en-GB"/>
        </w:rPr>
      </w:pPr>
      <w:r w:rsidRPr="00B81442">
        <w:rPr>
          <w:rFonts w:ascii="Times New Roman" w:hAnsi="Times New Roman"/>
          <w:color w:val="000000"/>
          <w:sz w:val="24"/>
          <w:szCs w:val="24"/>
          <w:lang w:val="uk-UA" w:eastAsia="en-GB"/>
        </w:rPr>
        <w:t xml:space="preserve">Постанови/Проект </w:t>
      </w:r>
      <w:r>
        <w:rPr>
          <w:rFonts w:ascii="Times New Roman" w:hAnsi="Times New Roman"/>
          <w:color w:val="000000"/>
          <w:sz w:val="24"/>
          <w:szCs w:val="24"/>
          <w:lang w:val="uk-UA" w:eastAsia="en-GB"/>
        </w:rPr>
        <w:t>(затверджується окремо</w:t>
      </w:r>
      <w:r w:rsidRPr="00B81442">
        <w:rPr>
          <w:rFonts w:ascii="Times New Roman" w:hAnsi="Times New Roman"/>
          <w:color w:val="000000"/>
          <w:sz w:val="24"/>
          <w:szCs w:val="24"/>
          <w:lang w:val="uk-UA" w:eastAsia="en-GB"/>
        </w:rPr>
        <w:t>)</w:t>
      </w:r>
    </w:p>
    <w:p w14:paraId="027EB80D" w14:textId="77777777" w:rsidR="00656AF0" w:rsidRPr="00A80E1E" w:rsidRDefault="00656AF0" w:rsidP="00085B98">
      <w:pPr>
        <w:numPr>
          <w:ilvl w:val="0"/>
          <w:numId w:val="3"/>
        </w:numPr>
        <w:shd w:val="clear" w:color="auto" w:fill="FFFFFF"/>
        <w:spacing w:before="100" w:beforeAutospacing="1" w:after="100" w:afterAutospacing="1" w:line="240" w:lineRule="auto"/>
        <w:rPr>
          <w:rFonts w:ascii="Times New Roman" w:hAnsi="Times New Roman"/>
          <w:color w:val="000000"/>
          <w:sz w:val="24"/>
          <w:szCs w:val="24"/>
          <w:lang w:val="ru-RU" w:eastAsia="en-GB"/>
        </w:rPr>
      </w:pPr>
      <w:r w:rsidRPr="00B81442">
        <w:rPr>
          <w:rFonts w:ascii="Times New Roman" w:hAnsi="Times New Roman"/>
          <w:color w:val="000000"/>
          <w:sz w:val="24"/>
          <w:szCs w:val="24"/>
          <w:lang w:val="uk-UA" w:eastAsia="en-GB"/>
        </w:rPr>
        <w:t>Стандартні оператив</w:t>
      </w:r>
      <w:r>
        <w:rPr>
          <w:rFonts w:ascii="Times New Roman" w:hAnsi="Times New Roman"/>
          <w:color w:val="000000"/>
          <w:sz w:val="24"/>
          <w:szCs w:val="24"/>
          <w:lang w:val="uk-UA" w:eastAsia="en-GB"/>
        </w:rPr>
        <w:t>ні процедури (затверджується окремо</w:t>
      </w:r>
      <w:r w:rsidRPr="00B81442">
        <w:rPr>
          <w:rFonts w:ascii="Times New Roman" w:hAnsi="Times New Roman"/>
          <w:color w:val="000000"/>
          <w:sz w:val="24"/>
          <w:szCs w:val="24"/>
          <w:lang w:val="uk-UA" w:eastAsia="en-GB"/>
        </w:rPr>
        <w:t>)</w:t>
      </w:r>
    </w:p>
    <w:p w14:paraId="526770DC" w14:textId="77777777" w:rsidR="00656AF0" w:rsidRDefault="00DD5FA1" w:rsidP="00A80E1E">
      <w:pPr>
        <w:shd w:val="clear" w:color="auto" w:fill="FFFFFF"/>
        <w:spacing w:after="0" w:line="240" w:lineRule="auto"/>
        <w:rPr>
          <w:rFonts w:ascii="Times New Roman" w:hAnsi="Times New Roman"/>
          <w:color w:val="000000"/>
          <w:sz w:val="24"/>
          <w:szCs w:val="24"/>
          <w:lang w:val="uk-UA" w:eastAsia="en-GB"/>
        </w:rPr>
      </w:pPr>
      <w:r>
        <w:rPr>
          <w:rFonts w:ascii="Times New Roman" w:hAnsi="Times New Roman"/>
          <w:color w:val="000000"/>
          <w:sz w:val="24"/>
          <w:szCs w:val="24"/>
          <w:lang w:val="uk-UA" w:eastAsia="en-GB"/>
        </w:rPr>
        <w:t>Додаток 4 - Схема розташування мережі вуличного освітлення</w:t>
      </w:r>
    </w:p>
    <w:p w14:paraId="65619338" w14:textId="77777777" w:rsidR="00656AF0" w:rsidRDefault="00656AF0" w:rsidP="00C66B6B">
      <w:pPr>
        <w:rPr>
          <w:rFonts w:ascii="Times New Roman" w:hAnsi="Times New Roman"/>
          <w:sz w:val="24"/>
          <w:szCs w:val="24"/>
          <w:lang w:val="uk-UA"/>
        </w:rPr>
      </w:pPr>
    </w:p>
    <w:p w14:paraId="6B59C061" w14:textId="77777777" w:rsidR="00656AF0" w:rsidRPr="00B8413D" w:rsidRDefault="00656AF0" w:rsidP="00410A38">
      <w:pPr>
        <w:jc w:val="both"/>
        <w:rPr>
          <w:rFonts w:ascii="Times New Roman" w:hAnsi="Times New Roman"/>
          <w:sz w:val="24"/>
          <w:szCs w:val="24"/>
          <w:lang w:val="uk-UA"/>
        </w:rPr>
      </w:pPr>
      <w:r>
        <w:rPr>
          <w:rFonts w:ascii="Times New Roman" w:hAnsi="Times New Roman"/>
          <w:sz w:val="24"/>
          <w:szCs w:val="24"/>
          <w:lang w:val="uk-UA"/>
        </w:rPr>
        <w:br w:type="page"/>
      </w:r>
      <w:r w:rsidR="00642319">
        <w:rPr>
          <w:rFonts w:ascii="Times New Roman" w:hAnsi="Times New Roman"/>
          <w:sz w:val="24"/>
          <w:szCs w:val="24"/>
          <w:lang w:val="uk-UA"/>
        </w:rPr>
        <w:lastRenderedPageBreak/>
        <w:t>Вітальне слово !</w:t>
      </w:r>
    </w:p>
    <w:p w14:paraId="6D363ECC" w14:textId="77777777" w:rsidR="00656AF0" w:rsidRPr="005823FB" w:rsidRDefault="00656AF0" w:rsidP="002D08A8">
      <w:pPr>
        <w:rPr>
          <w:rFonts w:ascii="Times New Roman" w:hAnsi="Times New Roman"/>
          <w:i/>
          <w:sz w:val="24"/>
          <w:szCs w:val="24"/>
          <w:shd w:val="clear" w:color="auto" w:fill="FAFAFA"/>
          <w:lang w:val="uk-UA"/>
        </w:rPr>
      </w:pPr>
    </w:p>
    <w:p w14:paraId="55141829" w14:textId="77777777" w:rsidR="007B1ABF" w:rsidRDefault="007B1ABF" w:rsidP="007B1ABF">
      <w:pPr>
        <w:spacing w:line="276" w:lineRule="auto"/>
        <w:jc w:val="center"/>
        <w:outlineLvl w:val="0"/>
        <w:rPr>
          <w:rFonts w:ascii="Times New Roman" w:hAnsi="Times New Roman"/>
          <w:b/>
          <w:bCs/>
          <w:sz w:val="28"/>
          <w:szCs w:val="28"/>
          <w:lang w:val="uk-UA"/>
        </w:rPr>
      </w:pPr>
      <w:r>
        <w:rPr>
          <w:rFonts w:ascii="Times New Roman" w:hAnsi="Times New Roman"/>
          <w:b/>
          <w:bCs/>
          <w:sz w:val="28"/>
          <w:szCs w:val="28"/>
          <w:lang w:val="uk-UA"/>
        </w:rPr>
        <w:t>Вуличне освітлення – це розкіш чи соціальна необхідність?</w:t>
      </w:r>
    </w:p>
    <w:p w14:paraId="7EEFC710" w14:textId="77777777" w:rsidR="007B1ABF" w:rsidRDefault="007B1ABF" w:rsidP="00423137">
      <w:pPr>
        <w:pStyle w:val="af3"/>
        <w:shd w:val="clear" w:color="auto" w:fill="FFFFFF"/>
        <w:spacing w:before="0" w:beforeAutospacing="0" w:after="0" w:afterAutospacing="0"/>
        <w:ind w:firstLine="708"/>
        <w:jc w:val="both"/>
        <w:rPr>
          <w:sz w:val="28"/>
          <w:szCs w:val="28"/>
          <w:lang w:val="uk-UA"/>
        </w:rPr>
      </w:pPr>
      <w:r>
        <w:rPr>
          <w:sz w:val="28"/>
          <w:szCs w:val="28"/>
          <w:lang w:val="uk-UA"/>
        </w:rPr>
        <w:t>У Великокучурівській сільській територіальній громаді проводяться різні заходи, щоб тут було жити престижно та безпечно, адже б</w:t>
      </w:r>
      <w:r>
        <w:rPr>
          <w:color w:val="474747"/>
          <w:sz w:val="28"/>
          <w:szCs w:val="28"/>
          <w:shd w:val="clear" w:color="auto" w:fill="FFFFFF"/>
          <w:lang w:val="uk-UA"/>
        </w:rPr>
        <w:t>езпека на вулицях у будь який час доби є важливим показником того, як ми почуваємося у громаді.</w:t>
      </w:r>
      <w:r>
        <w:rPr>
          <w:sz w:val="28"/>
          <w:szCs w:val="28"/>
          <w:lang w:val="uk-UA"/>
        </w:rPr>
        <w:t xml:space="preserve"> Це можливість легко й комфортно ходити селом жінкам, дітям, літнім людям, чоловікам й людям з інвалідністю, адже – це  запорука щасливого, повноцінного життя. </w:t>
      </w:r>
    </w:p>
    <w:p w14:paraId="4FB4BFC6" w14:textId="77777777" w:rsidR="007B1ABF" w:rsidRDefault="007B1ABF" w:rsidP="00423137">
      <w:pPr>
        <w:pStyle w:val="af3"/>
        <w:shd w:val="clear" w:color="auto" w:fill="FFFFFF"/>
        <w:spacing w:before="0" w:beforeAutospacing="0" w:after="0" w:afterAutospacing="0"/>
        <w:ind w:firstLine="708"/>
        <w:jc w:val="both"/>
        <w:rPr>
          <w:sz w:val="28"/>
          <w:szCs w:val="28"/>
          <w:lang w:val="uk-UA"/>
        </w:rPr>
      </w:pPr>
      <w:r>
        <w:rPr>
          <w:sz w:val="28"/>
          <w:szCs w:val="28"/>
          <w:lang w:val="uk-UA"/>
        </w:rPr>
        <w:t>Автомобілецентризм, відсутність безбар’єрного простору, неосвітленість вулиць й цілих мікрорайонів – навпаки, обмежують нашу мобільність, посилюють почуття дискомфорту й формують більш вороже навколишнє середовище.</w:t>
      </w:r>
    </w:p>
    <w:p w14:paraId="642DFEA5" w14:textId="77777777" w:rsidR="007B1ABF" w:rsidRDefault="007B1ABF" w:rsidP="00423137">
      <w:pPr>
        <w:pStyle w:val="af3"/>
        <w:shd w:val="clear" w:color="auto" w:fill="FFFFFF"/>
        <w:spacing w:before="0" w:beforeAutospacing="0" w:after="0" w:afterAutospacing="0"/>
        <w:ind w:firstLine="708"/>
        <w:jc w:val="both"/>
        <w:rPr>
          <w:sz w:val="28"/>
          <w:szCs w:val="28"/>
          <w:lang w:val="uk-UA"/>
        </w:rPr>
      </w:pPr>
      <w:r>
        <w:rPr>
          <w:sz w:val="28"/>
          <w:szCs w:val="28"/>
          <w:lang w:val="uk-UA"/>
        </w:rPr>
        <w:t>Чим безпечнішим і доступнішим є сільське середовище для менш захищених категорій населення, тим зручнішою стає громада для усіх жителів.</w:t>
      </w:r>
      <w:r>
        <w:rPr>
          <w:color w:val="000000"/>
          <w:sz w:val="28"/>
          <w:szCs w:val="28"/>
          <w:lang w:val="uk-UA"/>
        </w:rPr>
        <w:t xml:space="preserve"> Для зацікавлення молоді,  залишитися після навчання в населених пунктах для постійного проживання, ми намагаємося створювати комфортні умови, приближені до міських. Однією із таких умов і є належне освітлення вулиць населених пунктів у нічний час.</w:t>
      </w:r>
      <w:r>
        <w:rPr>
          <w:sz w:val="28"/>
          <w:szCs w:val="28"/>
          <w:lang w:val="uk-UA"/>
        </w:rPr>
        <w:t xml:space="preserve"> </w:t>
      </w:r>
    </w:p>
    <w:p w14:paraId="538EF979" w14:textId="77777777" w:rsidR="007B1ABF" w:rsidRDefault="007B1ABF" w:rsidP="00423137">
      <w:pPr>
        <w:pStyle w:val="af3"/>
        <w:shd w:val="clear" w:color="auto" w:fill="FFFFFF"/>
        <w:spacing w:before="0" w:beforeAutospacing="0" w:after="0" w:afterAutospacing="0"/>
        <w:ind w:firstLine="708"/>
        <w:jc w:val="both"/>
        <w:rPr>
          <w:rFonts w:ascii="Roboto" w:hAnsi="Roboto"/>
          <w:color w:val="333333"/>
          <w:sz w:val="28"/>
          <w:szCs w:val="28"/>
          <w:lang w:val="uk-UA"/>
        </w:rPr>
      </w:pPr>
      <w:r>
        <w:rPr>
          <w:color w:val="000000"/>
          <w:sz w:val="28"/>
          <w:szCs w:val="28"/>
          <w:bdr w:val="none" w:sz="0" w:space="0" w:color="auto" w:frame="1"/>
          <w:lang w:val="uk-UA"/>
        </w:rPr>
        <w:t>Вуличне освітлення – є чи не найголовнішим фактором у створенні комфортного  перебування людини в темні часи доби на вулицях села.</w:t>
      </w:r>
    </w:p>
    <w:p w14:paraId="2F0588A0" w14:textId="77777777" w:rsidR="007B1ABF" w:rsidRDefault="007B1ABF" w:rsidP="00423137">
      <w:pPr>
        <w:pStyle w:val="af3"/>
        <w:shd w:val="clear" w:color="auto" w:fill="FFFFFF"/>
        <w:spacing w:before="0" w:beforeAutospacing="0" w:after="0" w:afterAutospacing="0"/>
        <w:ind w:firstLine="708"/>
        <w:jc w:val="both"/>
        <w:rPr>
          <w:rFonts w:ascii="Roboto" w:hAnsi="Roboto"/>
          <w:color w:val="333333"/>
          <w:sz w:val="28"/>
          <w:szCs w:val="28"/>
          <w:lang w:val="uk-UA"/>
        </w:rPr>
      </w:pPr>
      <w:r>
        <w:rPr>
          <w:color w:val="000000"/>
          <w:sz w:val="28"/>
          <w:szCs w:val="28"/>
          <w:bdr w:val="none" w:sz="0" w:space="0" w:color="auto" w:frame="1"/>
          <w:lang w:val="uk-UA"/>
        </w:rPr>
        <w:t>З огляду на негативні тенденції, що мають місце в забезпеченні безпечного пересування людей, та з метою зниження рівня аварійності на дорогах, покращення умов благоустрою в селі, назріла потреба реконструкції зовнішнього освітлення, використовуючи новий підхід до обладнання мереж вуличного освітлення.</w:t>
      </w:r>
    </w:p>
    <w:p w14:paraId="02572AA9" w14:textId="3228EED0" w:rsidR="007B1ABF" w:rsidRDefault="007B1ABF" w:rsidP="00423137">
      <w:pPr>
        <w:pStyle w:val="af3"/>
        <w:shd w:val="clear" w:color="auto" w:fill="FFFFFF"/>
        <w:spacing w:before="0" w:beforeAutospacing="0" w:after="0" w:afterAutospacing="0"/>
        <w:ind w:firstLine="708"/>
        <w:jc w:val="both"/>
        <w:rPr>
          <w:rFonts w:ascii="Roboto" w:hAnsi="Roboto"/>
          <w:color w:val="333333"/>
          <w:sz w:val="28"/>
          <w:szCs w:val="28"/>
          <w:lang w:val="uk-UA"/>
        </w:rPr>
      </w:pPr>
      <w:r>
        <w:rPr>
          <w:color w:val="000000"/>
          <w:sz w:val="28"/>
          <w:szCs w:val="28"/>
          <w:bdr w:val="none" w:sz="0" w:space="0" w:color="auto" w:frame="1"/>
          <w:lang w:val="uk-UA"/>
        </w:rPr>
        <w:t xml:space="preserve">Налагодження освітлення віддалених та оновлення освітлення центральних вулиць у Великокучурівській сільській </w:t>
      </w:r>
      <w:r w:rsidR="004E1648">
        <w:rPr>
          <w:color w:val="000000"/>
          <w:sz w:val="28"/>
          <w:szCs w:val="28"/>
          <w:bdr w:val="none" w:sz="0" w:space="0" w:color="auto" w:frame="1"/>
          <w:lang w:val="uk-UA"/>
        </w:rPr>
        <w:t>С</w:t>
      </w:r>
      <w:r>
        <w:rPr>
          <w:color w:val="000000"/>
          <w:sz w:val="28"/>
          <w:szCs w:val="28"/>
          <w:bdr w:val="none" w:sz="0" w:space="0" w:color="auto" w:frame="1"/>
          <w:lang w:val="uk-UA"/>
        </w:rPr>
        <w:t>ТГ на сьогодні є досить актуальним. Відсутність вуличного освітлення на окремих вулицях негативно впливає на рівень безпеки та рівень комфортності життя громадян, які повертаються у темну пору доби до своїх домівок.</w:t>
      </w:r>
    </w:p>
    <w:p w14:paraId="650C4246" w14:textId="77777777" w:rsidR="007B1ABF" w:rsidRDefault="007B1ABF" w:rsidP="00423137">
      <w:pPr>
        <w:pStyle w:val="af3"/>
        <w:shd w:val="clear" w:color="auto" w:fill="FFFFFF"/>
        <w:spacing w:before="0" w:beforeAutospacing="0" w:after="0" w:afterAutospacing="0"/>
        <w:ind w:firstLine="708"/>
        <w:jc w:val="both"/>
        <w:rPr>
          <w:sz w:val="28"/>
          <w:szCs w:val="28"/>
          <w:lang w:val="uk-UA"/>
        </w:rPr>
      </w:pPr>
      <w:r>
        <w:rPr>
          <w:color w:val="000000"/>
          <w:sz w:val="28"/>
          <w:szCs w:val="28"/>
          <w:lang w:val="uk-UA"/>
        </w:rPr>
        <w:t>Завершене та осучаснене вуличне освітлення вулиць залишається багаторічною мрією жителів нашої громади, адже нічні ліхтарі - не просто окраса вечірнього краєвиду населених пунктів, а й безпека транспортного руху, профілактика хуліганства, комфорт для кожного, хто змушений долати маршрут у вечірній та нічний час. Відсутність освітлення, також, завдає матеріальних та моральних збитків. Велика кількість віддалених вулиць населених пунктів знаходяться в стані повної відсутності освітлення.  Дана проблема дуже відчувається з настанням холодів, коли день стає коротким, і повертатися додому дорослим з роботи, а дітям зі школи чи садків доводиться вже у повній темряві.</w:t>
      </w:r>
    </w:p>
    <w:p w14:paraId="22577012" w14:textId="77777777" w:rsidR="007B1ABF" w:rsidRDefault="007B1ABF" w:rsidP="007B1ABF">
      <w:pPr>
        <w:pStyle w:val="af3"/>
        <w:shd w:val="clear" w:color="auto" w:fill="FFFFFF"/>
        <w:spacing w:before="0" w:beforeAutospacing="0" w:after="0" w:afterAutospacing="0"/>
        <w:ind w:firstLine="708"/>
        <w:rPr>
          <w:sz w:val="28"/>
          <w:szCs w:val="28"/>
          <w:lang w:val="uk-UA"/>
        </w:rPr>
      </w:pPr>
      <w:r>
        <w:rPr>
          <w:color w:val="000000"/>
          <w:sz w:val="28"/>
          <w:szCs w:val="28"/>
          <w:lang w:val="uk-UA"/>
        </w:rPr>
        <w:t xml:space="preserve">Постійно поступають звернення від мешканців громади з проханням налагодити та дообладнати вуличне освітлення. Великокучурівська сільська </w:t>
      </w:r>
      <w:r>
        <w:rPr>
          <w:color w:val="000000"/>
          <w:sz w:val="28"/>
          <w:szCs w:val="28"/>
          <w:lang w:val="uk-UA"/>
        </w:rPr>
        <w:lastRenderedPageBreak/>
        <w:t xml:space="preserve">рада займається вирішенням цієї проблеми з часу створення громади. У міру наших фінансових можливостей ми щорічно виділяємо кошти на розвиток інфраструктури було частково оновлено, реконструйовано вуличне освітлення по населеним пунктам та цього, не достатньо. </w:t>
      </w:r>
    </w:p>
    <w:p w14:paraId="0F731797" w14:textId="77777777" w:rsidR="007B1ABF" w:rsidRDefault="007B1ABF" w:rsidP="007B1ABF">
      <w:pPr>
        <w:spacing w:after="0" w:line="276" w:lineRule="auto"/>
        <w:ind w:firstLine="720"/>
        <w:jc w:val="both"/>
        <w:rPr>
          <w:rFonts w:ascii="Times New Roman" w:hAnsi="Times New Roman"/>
          <w:sz w:val="28"/>
          <w:szCs w:val="28"/>
          <w:lang w:val="uk-UA"/>
        </w:rPr>
      </w:pPr>
      <w:r>
        <w:rPr>
          <w:rFonts w:ascii="Times New Roman" w:hAnsi="Times New Roman"/>
          <w:sz w:val="28"/>
          <w:szCs w:val="28"/>
          <w:lang w:val="uk-UA"/>
        </w:rPr>
        <w:t>Безперервне зростання витрат на енергоносії, обладнання підвищує необхідність проведення ефективних заходів по реконструкції вуличного освітлення, що дозволять значно скоротити витрати при експлуатації мереж вуличного освітлення та забезпечити енергозбереження в економічно-ефективному режимі. Застосування сучасного енергозберігаючого обладнання принесе значний економічний ефект. Вулична мережа є найважливішою складовою транспортної інфраструктури.</w:t>
      </w:r>
    </w:p>
    <w:p w14:paraId="4D5CC669" w14:textId="77777777" w:rsidR="007B1ABF" w:rsidRDefault="007B1ABF" w:rsidP="007B1ABF">
      <w:pPr>
        <w:spacing w:after="0" w:line="276" w:lineRule="auto"/>
        <w:ind w:firstLine="720"/>
        <w:jc w:val="both"/>
        <w:rPr>
          <w:rFonts w:ascii="Times New Roman" w:hAnsi="Times New Roman"/>
          <w:sz w:val="28"/>
          <w:szCs w:val="28"/>
          <w:lang w:val="uk-UA"/>
        </w:rPr>
      </w:pPr>
      <w:r>
        <w:rPr>
          <w:rFonts w:ascii="Times New Roman" w:hAnsi="Times New Roman"/>
          <w:sz w:val="28"/>
          <w:szCs w:val="28"/>
          <w:lang w:val="uk-UA"/>
        </w:rPr>
        <w:t>Ефективна експлуатація освітлювального обладнання суттєво знизить бюджетні витрати за рахунок економії електроенергії і знизить експлуатаційні витрати, підвищить надійність і довговічність роботи мереж, поліпшить умови проживання громадян.</w:t>
      </w:r>
    </w:p>
    <w:p w14:paraId="7B3479B7" w14:textId="77777777" w:rsidR="007B1ABF" w:rsidRDefault="007B1ABF" w:rsidP="007B1ABF">
      <w:pPr>
        <w:spacing w:after="0"/>
        <w:ind w:firstLine="708"/>
        <w:rPr>
          <w:rFonts w:ascii="Times New Roman" w:hAnsi="Times New Roman" w:cstheme="minorBidi"/>
          <w:sz w:val="28"/>
          <w:szCs w:val="28"/>
          <w:lang w:val="uk-UA"/>
        </w:rPr>
      </w:pPr>
      <w:r>
        <w:rPr>
          <w:rFonts w:ascii="Times New Roman" w:hAnsi="Times New Roman"/>
          <w:sz w:val="28"/>
          <w:szCs w:val="28"/>
          <w:lang w:val="uk-UA"/>
        </w:rPr>
        <w:t>Єдиним вирішенням вищевказаної проблеми є модернізація освітлення, яка полягає в частковому або повному оновленні, а також встановлення світильників з оптимізованим світловим розподілом, фотоелементами або перехід на енергозберігаючі системи.</w:t>
      </w:r>
    </w:p>
    <w:p w14:paraId="272E5DF0" w14:textId="77777777" w:rsidR="007B1ABF" w:rsidRDefault="007B1ABF" w:rsidP="007B1ABF">
      <w:pPr>
        <w:ind w:firstLine="708"/>
        <w:rPr>
          <w:rFonts w:ascii="Times New Roman" w:hAnsi="Times New Roman"/>
          <w:sz w:val="28"/>
          <w:szCs w:val="28"/>
          <w:lang w:val="uk-UA"/>
        </w:rPr>
      </w:pPr>
      <w:r>
        <w:rPr>
          <w:rFonts w:ascii="Times New Roman" w:hAnsi="Times New Roman"/>
          <w:sz w:val="28"/>
          <w:szCs w:val="28"/>
          <w:lang w:val="uk-UA"/>
        </w:rPr>
        <w:t>Пам’ятаймо! #DOBRE вуличне освітлення, є вкрай важливими та необхідними кожному жителю та гостю нашої громади, будь то, пішохід чи водій.</w:t>
      </w:r>
    </w:p>
    <w:p w14:paraId="38D68ECA" w14:textId="77777777" w:rsidR="007B1ABF" w:rsidRDefault="007B1ABF" w:rsidP="007B1ABF">
      <w:pPr>
        <w:ind w:firstLine="708"/>
        <w:rPr>
          <w:rFonts w:ascii="Times New Roman" w:hAnsi="Times New Roman"/>
          <w:sz w:val="28"/>
          <w:szCs w:val="28"/>
          <w:lang w:val="uk-UA"/>
        </w:rPr>
      </w:pPr>
    </w:p>
    <w:p w14:paraId="1A30A39E" w14:textId="77777777" w:rsidR="007B1ABF" w:rsidRDefault="007B1ABF" w:rsidP="007B1ABF">
      <w:pPr>
        <w:spacing w:line="240" w:lineRule="auto"/>
        <w:jc w:val="center"/>
        <w:rPr>
          <w:rFonts w:ascii="Times New Roman" w:hAnsi="Times New Roman"/>
          <w:b/>
          <w:bCs/>
          <w:i/>
          <w:iCs/>
          <w:sz w:val="28"/>
          <w:szCs w:val="28"/>
          <w:u w:val="single"/>
          <w:lang w:val="uk-UA"/>
        </w:rPr>
      </w:pPr>
    </w:p>
    <w:p w14:paraId="57019BC5" w14:textId="77777777" w:rsidR="007B1ABF" w:rsidRDefault="007B1ABF" w:rsidP="007B1ABF">
      <w:pPr>
        <w:spacing w:line="240" w:lineRule="auto"/>
        <w:rPr>
          <w:rFonts w:ascii="Times New Roman" w:hAnsi="Times New Roman"/>
          <w:b/>
          <w:bCs/>
          <w:i/>
          <w:iCs/>
          <w:sz w:val="28"/>
          <w:szCs w:val="28"/>
          <w:u w:val="single"/>
          <w:lang w:val="uk-UA"/>
        </w:rPr>
      </w:pPr>
    </w:p>
    <w:p w14:paraId="73C1B752" w14:textId="77777777" w:rsidR="00656AF0" w:rsidRPr="005823FB" w:rsidRDefault="00656AF0" w:rsidP="002D08A8">
      <w:pPr>
        <w:rPr>
          <w:rFonts w:ascii="Times New Roman" w:hAnsi="Times New Roman"/>
          <w:i/>
          <w:sz w:val="24"/>
          <w:szCs w:val="24"/>
          <w:shd w:val="clear" w:color="auto" w:fill="FAFAFA"/>
          <w:lang w:val="uk-UA"/>
        </w:rPr>
      </w:pPr>
    </w:p>
    <w:p w14:paraId="69A2AE10" w14:textId="77777777" w:rsidR="00656AF0" w:rsidRPr="005823FB" w:rsidRDefault="00656AF0" w:rsidP="002D08A8">
      <w:pPr>
        <w:rPr>
          <w:rFonts w:ascii="Times New Roman" w:hAnsi="Times New Roman"/>
          <w:i/>
          <w:sz w:val="24"/>
          <w:szCs w:val="24"/>
          <w:shd w:val="clear" w:color="auto" w:fill="FAFAFA"/>
          <w:lang w:val="uk-UA"/>
        </w:rPr>
      </w:pPr>
    </w:p>
    <w:p w14:paraId="20FC7D99" w14:textId="77777777" w:rsidR="00656AF0" w:rsidRPr="005823FB" w:rsidRDefault="00656AF0" w:rsidP="002D08A8">
      <w:pPr>
        <w:rPr>
          <w:rFonts w:ascii="Times New Roman" w:hAnsi="Times New Roman"/>
          <w:i/>
          <w:sz w:val="24"/>
          <w:szCs w:val="24"/>
          <w:shd w:val="clear" w:color="auto" w:fill="FAFAFA"/>
          <w:lang w:val="uk-UA"/>
        </w:rPr>
      </w:pPr>
    </w:p>
    <w:p w14:paraId="116B0BA2" w14:textId="77777777" w:rsidR="00656AF0" w:rsidRPr="005823FB" w:rsidRDefault="00656AF0" w:rsidP="002D08A8">
      <w:pPr>
        <w:rPr>
          <w:rFonts w:ascii="Times New Roman" w:hAnsi="Times New Roman"/>
          <w:i/>
          <w:sz w:val="24"/>
          <w:szCs w:val="24"/>
          <w:shd w:val="clear" w:color="auto" w:fill="FAFAFA"/>
          <w:lang w:val="uk-UA"/>
        </w:rPr>
      </w:pPr>
    </w:p>
    <w:p w14:paraId="52AA1068" w14:textId="4F2728DC" w:rsidR="00656AF0" w:rsidRPr="005823FB" w:rsidRDefault="002340AA" w:rsidP="002D08A8">
      <w:pPr>
        <w:rPr>
          <w:rFonts w:ascii="Times New Roman" w:hAnsi="Times New Roman"/>
          <w:i/>
          <w:sz w:val="24"/>
          <w:szCs w:val="24"/>
          <w:lang w:val="uk-UA"/>
        </w:rPr>
      </w:pPr>
      <w:r>
        <w:rPr>
          <w:rFonts w:ascii="Times New Roman" w:hAnsi="Times New Roman"/>
          <w:i/>
          <w:sz w:val="24"/>
          <w:szCs w:val="24"/>
          <w:shd w:val="clear" w:color="auto" w:fill="FAFAFA"/>
          <w:lang w:val="uk-UA"/>
        </w:rPr>
        <w:t xml:space="preserve">Голова Великокучурівської </w:t>
      </w:r>
      <w:r w:rsidR="00B92C71">
        <w:rPr>
          <w:rFonts w:ascii="Times New Roman" w:hAnsi="Times New Roman"/>
          <w:i/>
          <w:sz w:val="24"/>
          <w:szCs w:val="24"/>
          <w:shd w:val="clear" w:color="auto" w:fill="FAFAFA"/>
          <w:lang w:val="uk-UA"/>
        </w:rPr>
        <w:t>С</w:t>
      </w:r>
      <w:r w:rsidR="00656AF0" w:rsidRPr="005823FB">
        <w:rPr>
          <w:rFonts w:ascii="Times New Roman" w:hAnsi="Times New Roman"/>
          <w:i/>
          <w:sz w:val="24"/>
          <w:szCs w:val="24"/>
          <w:shd w:val="clear" w:color="auto" w:fill="FAFAFA"/>
          <w:lang w:val="uk-UA"/>
        </w:rPr>
        <w:t xml:space="preserve">ТГ                  </w:t>
      </w:r>
      <w:r>
        <w:rPr>
          <w:rFonts w:ascii="Times New Roman" w:hAnsi="Times New Roman"/>
          <w:i/>
          <w:sz w:val="24"/>
          <w:szCs w:val="24"/>
          <w:shd w:val="clear" w:color="auto" w:fill="FAFAFA"/>
          <w:lang w:val="uk-UA"/>
        </w:rPr>
        <w:t xml:space="preserve">            Тодеренчук   Василь Мірчович</w:t>
      </w:r>
    </w:p>
    <w:p w14:paraId="6144355A" w14:textId="77777777" w:rsidR="00656AF0" w:rsidRPr="00B8413D" w:rsidRDefault="00642319" w:rsidP="00C66B6B">
      <w:pPr>
        <w:rPr>
          <w:rFonts w:ascii="Times New Roman" w:hAnsi="Times New Roman"/>
          <w:sz w:val="24"/>
          <w:szCs w:val="24"/>
          <w:lang w:val="ru-RU"/>
        </w:rPr>
      </w:pPr>
      <w:r>
        <w:rPr>
          <w:rFonts w:ascii="Times New Roman" w:hAnsi="Times New Roman"/>
          <w:sz w:val="24"/>
          <w:szCs w:val="24"/>
          <w:lang w:val="ru-RU"/>
        </w:rPr>
        <w:br w:type="page"/>
      </w:r>
    </w:p>
    <w:p w14:paraId="10BFBA28" w14:textId="77777777" w:rsidR="00656AF0" w:rsidRPr="00C66B6B" w:rsidRDefault="00656AF0" w:rsidP="00C66B6B">
      <w:pPr>
        <w:rPr>
          <w:rFonts w:ascii="Times New Roman" w:hAnsi="Times New Roman"/>
          <w:sz w:val="24"/>
          <w:szCs w:val="24"/>
          <w:lang w:val="uk-UA"/>
        </w:rPr>
      </w:pPr>
    </w:p>
    <w:p w14:paraId="265538B2" w14:textId="77777777" w:rsidR="00656AF0" w:rsidRPr="00A80E1E" w:rsidRDefault="00656AF0">
      <w:pPr>
        <w:rPr>
          <w:rFonts w:ascii="Times New Roman" w:hAnsi="Times New Roman"/>
          <w:b/>
          <w:sz w:val="24"/>
          <w:szCs w:val="24"/>
          <w:lang w:val="ru-RU"/>
        </w:rPr>
      </w:pPr>
      <w:r w:rsidRPr="009E5766">
        <w:rPr>
          <w:rFonts w:ascii="Times New Roman" w:hAnsi="Times New Roman"/>
          <w:b/>
          <w:sz w:val="24"/>
          <w:szCs w:val="24"/>
          <w:lang w:val="uk-UA"/>
        </w:rPr>
        <w:t>Скорочення</w:t>
      </w:r>
    </w:p>
    <w:p w14:paraId="2E6CC5EE" w14:textId="77777777" w:rsidR="00656AF0" w:rsidRPr="00A80E1E" w:rsidRDefault="00656AF0">
      <w:pPr>
        <w:rPr>
          <w:rFonts w:ascii="Times New Roman" w:hAnsi="Times New Roman"/>
          <w:sz w:val="24"/>
          <w:szCs w:val="24"/>
          <w:lang w:val="ru-RU"/>
        </w:rPr>
      </w:pPr>
    </w:p>
    <w:p w14:paraId="1DF1F6F5" w14:textId="77777777" w:rsidR="00656AF0" w:rsidRPr="00495D4C" w:rsidRDefault="002340AA" w:rsidP="00A750CD">
      <w:pPr>
        <w:spacing w:before="120"/>
        <w:jc w:val="both"/>
        <w:rPr>
          <w:rFonts w:ascii="Times New Roman" w:hAnsi="Times New Roman"/>
          <w:sz w:val="24"/>
          <w:szCs w:val="24"/>
          <w:lang w:val="uk-UA"/>
        </w:rPr>
      </w:pPr>
      <w:r>
        <w:rPr>
          <w:rFonts w:ascii="Times New Roman" w:hAnsi="Times New Roman"/>
          <w:sz w:val="24"/>
          <w:szCs w:val="24"/>
          <w:lang w:val="uk-UA"/>
        </w:rPr>
        <w:t xml:space="preserve">ТГ – </w:t>
      </w:r>
      <w:r w:rsidR="00656AF0" w:rsidRPr="00495D4C">
        <w:rPr>
          <w:rFonts w:ascii="Times New Roman" w:hAnsi="Times New Roman"/>
          <w:sz w:val="24"/>
          <w:szCs w:val="24"/>
          <w:lang w:val="uk-UA"/>
        </w:rPr>
        <w:t xml:space="preserve">територіальна громада </w:t>
      </w:r>
    </w:p>
    <w:p w14:paraId="669BD105" w14:textId="77777777" w:rsidR="00656AF0" w:rsidRPr="00495D4C" w:rsidRDefault="00656AF0" w:rsidP="00A750CD">
      <w:pPr>
        <w:spacing w:before="120"/>
        <w:jc w:val="both"/>
        <w:rPr>
          <w:rFonts w:ascii="Times New Roman" w:hAnsi="Times New Roman"/>
          <w:sz w:val="24"/>
          <w:szCs w:val="24"/>
          <w:lang w:val="uk-UA"/>
        </w:rPr>
      </w:pPr>
      <w:r w:rsidRPr="00495D4C">
        <w:rPr>
          <w:rFonts w:ascii="Times New Roman" w:hAnsi="Times New Roman"/>
          <w:sz w:val="24"/>
          <w:szCs w:val="24"/>
          <w:lang w:val="uk-UA"/>
        </w:rPr>
        <w:t xml:space="preserve">ГО – громадська організація </w:t>
      </w:r>
    </w:p>
    <w:p w14:paraId="02AE999E" w14:textId="332A1DD6" w:rsidR="00656AF0" w:rsidRPr="00495D4C" w:rsidRDefault="00656AF0" w:rsidP="00A750CD">
      <w:pPr>
        <w:spacing w:before="120"/>
        <w:jc w:val="both"/>
        <w:rPr>
          <w:rFonts w:ascii="Times New Roman" w:hAnsi="Times New Roman"/>
          <w:sz w:val="24"/>
          <w:szCs w:val="24"/>
          <w:lang w:val="uk-UA"/>
        </w:rPr>
      </w:pPr>
      <w:r w:rsidRPr="00495D4C">
        <w:rPr>
          <w:rFonts w:ascii="Times New Roman" w:hAnsi="Times New Roman"/>
          <w:sz w:val="24"/>
          <w:szCs w:val="24"/>
          <w:lang w:val="uk-UA"/>
        </w:rPr>
        <w:t xml:space="preserve">SDIP – план </w:t>
      </w:r>
      <w:r w:rsidR="00BA33C6">
        <w:rPr>
          <w:rFonts w:ascii="Times New Roman" w:hAnsi="Times New Roman"/>
          <w:sz w:val="24"/>
          <w:szCs w:val="24"/>
          <w:lang w:val="uk-UA"/>
        </w:rPr>
        <w:t>вдосконалення</w:t>
      </w:r>
      <w:r w:rsidRPr="00495D4C">
        <w:rPr>
          <w:rFonts w:ascii="Times New Roman" w:hAnsi="Times New Roman"/>
          <w:sz w:val="24"/>
          <w:szCs w:val="24"/>
          <w:lang w:val="uk-UA"/>
        </w:rPr>
        <w:t xml:space="preserve"> послуг</w:t>
      </w:r>
      <w:r w:rsidR="00BA33C6">
        <w:rPr>
          <w:rFonts w:ascii="Times New Roman" w:hAnsi="Times New Roman"/>
          <w:sz w:val="24"/>
          <w:szCs w:val="24"/>
          <w:lang w:val="uk-UA"/>
        </w:rPr>
        <w:t>и</w:t>
      </w:r>
      <w:r w:rsidRPr="00495D4C">
        <w:rPr>
          <w:rFonts w:ascii="Times New Roman" w:hAnsi="Times New Roman"/>
          <w:sz w:val="24"/>
          <w:szCs w:val="24"/>
          <w:lang w:val="uk-UA"/>
        </w:rPr>
        <w:t xml:space="preserve"> </w:t>
      </w:r>
    </w:p>
    <w:p w14:paraId="7F47EBFB" w14:textId="77777777" w:rsidR="00656AF0" w:rsidRPr="00495D4C" w:rsidRDefault="00656AF0" w:rsidP="00A750CD">
      <w:pPr>
        <w:spacing w:before="120"/>
        <w:jc w:val="both"/>
        <w:rPr>
          <w:rFonts w:ascii="Times New Roman" w:hAnsi="Times New Roman"/>
          <w:sz w:val="24"/>
          <w:szCs w:val="24"/>
          <w:lang w:val="uk-UA"/>
        </w:rPr>
      </w:pPr>
      <w:r w:rsidRPr="00495D4C">
        <w:rPr>
          <w:rFonts w:ascii="Times New Roman" w:hAnsi="Times New Roman"/>
          <w:sz w:val="24"/>
          <w:szCs w:val="24"/>
          <w:lang w:val="uk-UA"/>
        </w:rPr>
        <w:t xml:space="preserve">РГ – робоча група </w:t>
      </w:r>
    </w:p>
    <w:p w14:paraId="0534F520" w14:textId="77777777" w:rsidR="00656AF0" w:rsidRPr="00495D4C" w:rsidRDefault="00656AF0" w:rsidP="00A750CD">
      <w:pPr>
        <w:spacing w:before="120"/>
        <w:jc w:val="both"/>
        <w:rPr>
          <w:rFonts w:ascii="Times New Roman" w:hAnsi="Times New Roman"/>
          <w:sz w:val="24"/>
          <w:szCs w:val="24"/>
          <w:lang w:val="uk-UA"/>
        </w:rPr>
      </w:pPr>
      <w:r w:rsidRPr="00495D4C">
        <w:rPr>
          <w:rFonts w:ascii="Times New Roman" w:hAnsi="Times New Roman"/>
          <w:sz w:val="24"/>
          <w:szCs w:val="24"/>
          <w:lang w:val="uk-UA"/>
        </w:rPr>
        <w:t>РДА – районна державна адміністрація</w:t>
      </w:r>
    </w:p>
    <w:p w14:paraId="5BAC7742" w14:textId="77777777" w:rsidR="00656AF0" w:rsidRPr="00495D4C" w:rsidRDefault="00656AF0" w:rsidP="00A750CD">
      <w:pPr>
        <w:spacing w:before="120"/>
        <w:jc w:val="both"/>
        <w:rPr>
          <w:rFonts w:ascii="Times New Roman" w:hAnsi="Times New Roman"/>
          <w:sz w:val="24"/>
          <w:szCs w:val="24"/>
          <w:lang w:val="uk-UA"/>
        </w:rPr>
      </w:pPr>
      <w:r w:rsidRPr="00495D4C">
        <w:rPr>
          <w:rFonts w:ascii="Times New Roman" w:hAnsi="Times New Roman"/>
          <w:sz w:val="24"/>
          <w:szCs w:val="24"/>
          <w:lang w:val="uk-UA"/>
        </w:rPr>
        <w:t>РР – районна рада</w:t>
      </w:r>
    </w:p>
    <w:p w14:paraId="02680662" w14:textId="77777777" w:rsidR="00656AF0" w:rsidRPr="00495D4C" w:rsidRDefault="00656AF0" w:rsidP="00A750CD">
      <w:pPr>
        <w:spacing w:before="120"/>
        <w:jc w:val="both"/>
        <w:rPr>
          <w:rFonts w:ascii="Times New Roman" w:hAnsi="Times New Roman"/>
          <w:sz w:val="24"/>
          <w:szCs w:val="24"/>
          <w:lang w:val="uk-UA"/>
        </w:rPr>
      </w:pPr>
      <w:r w:rsidRPr="00495D4C">
        <w:rPr>
          <w:rFonts w:ascii="Times New Roman" w:hAnsi="Times New Roman"/>
          <w:sz w:val="24"/>
          <w:szCs w:val="24"/>
          <w:lang w:val="uk-UA"/>
        </w:rPr>
        <w:t xml:space="preserve">СР – сільська рада </w:t>
      </w:r>
    </w:p>
    <w:p w14:paraId="6BC98430" w14:textId="77777777" w:rsidR="00656AF0" w:rsidRPr="00495D4C" w:rsidRDefault="00656AF0" w:rsidP="00A750CD">
      <w:pPr>
        <w:spacing w:before="120"/>
        <w:jc w:val="both"/>
        <w:rPr>
          <w:rFonts w:ascii="Times New Roman" w:hAnsi="Times New Roman"/>
          <w:sz w:val="24"/>
          <w:szCs w:val="24"/>
          <w:lang w:val="uk-UA"/>
        </w:rPr>
      </w:pPr>
      <w:r>
        <w:rPr>
          <w:rFonts w:ascii="Times New Roman" w:hAnsi="Times New Roman"/>
          <w:sz w:val="24"/>
          <w:szCs w:val="24"/>
          <w:lang w:val="uk-UA"/>
        </w:rPr>
        <w:t>ДГ - домогосподарства</w:t>
      </w:r>
    </w:p>
    <w:p w14:paraId="2CE1142F" w14:textId="77777777" w:rsidR="00656AF0" w:rsidRPr="00495D4C" w:rsidRDefault="00656AF0" w:rsidP="00A750CD">
      <w:pPr>
        <w:spacing w:before="120"/>
        <w:jc w:val="both"/>
        <w:rPr>
          <w:rFonts w:ascii="Times New Roman" w:hAnsi="Times New Roman"/>
          <w:sz w:val="24"/>
          <w:szCs w:val="24"/>
          <w:lang w:val="uk-UA"/>
        </w:rPr>
      </w:pPr>
      <w:r w:rsidRPr="00495D4C">
        <w:rPr>
          <w:rFonts w:ascii="Times New Roman" w:hAnsi="Times New Roman"/>
          <w:sz w:val="24"/>
          <w:szCs w:val="24"/>
          <w:lang w:val="uk-UA"/>
        </w:rPr>
        <w:t>РБР –</w:t>
      </w:r>
      <w:r>
        <w:rPr>
          <w:rFonts w:ascii="Times New Roman" w:hAnsi="Times New Roman"/>
          <w:sz w:val="24"/>
          <w:szCs w:val="24"/>
          <w:lang w:val="uk-UA"/>
        </w:rPr>
        <w:t xml:space="preserve"> ремонтно-</w:t>
      </w:r>
      <w:r w:rsidRPr="00495D4C">
        <w:rPr>
          <w:rFonts w:ascii="Times New Roman" w:hAnsi="Times New Roman"/>
          <w:sz w:val="24"/>
          <w:szCs w:val="24"/>
          <w:lang w:val="uk-UA"/>
        </w:rPr>
        <w:t xml:space="preserve">будівельні роботи </w:t>
      </w:r>
    </w:p>
    <w:p w14:paraId="51D02B76" w14:textId="77777777" w:rsidR="00656AF0" w:rsidRPr="00CA13E7" w:rsidRDefault="00656AF0" w:rsidP="00A750CD">
      <w:pPr>
        <w:spacing w:before="120"/>
        <w:jc w:val="both"/>
        <w:rPr>
          <w:rFonts w:ascii="Times New Roman" w:hAnsi="Times New Roman"/>
          <w:sz w:val="24"/>
          <w:szCs w:val="24"/>
          <w:lang w:val="uk-UA"/>
        </w:rPr>
      </w:pPr>
      <w:r w:rsidRPr="00CA13E7">
        <w:rPr>
          <w:rFonts w:ascii="Times New Roman" w:hAnsi="Times New Roman"/>
          <w:sz w:val="24"/>
          <w:szCs w:val="24"/>
          <w:lang w:val="uk-UA"/>
        </w:rPr>
        <w:t>ПКД  - проектно-кошторисна документація</w:t>
      </w:r>
    </w:p>
    <w:p w14:paraId="3A202649" w14:textId="77777777" w:rsidR="00656AF0" w:rsidRPr="00CA13E7" w:rsidRDefault="00656AF0" w:rsidP="00A750CD">
      <w:pPr>
        <w:spacing w:before="120"/>
        <w:jc w:val="both"/>
        <w:rPr>
          <w:rFonts w:ascii="Times New Roman" w:hAnsi="Times New Roman"/>
          <w:sz w:val="24"/>
          <w:szCs w:val="24"/>
          <w:lang w:val="uk-UA"/>
        </w:rPr>
      </w:pPr>
      <w:r w:rsidRPr="00CA13E7">
        <w:rPr>
          <w:rFonts w:ascii="Times New Roman" w:hAnsi="Times New Roman"/>
          <w:sz w:val="24"/>
          <w:szCs w:val="24"/>
          <w:lang w:val="uk-UA"/>
        </w:rPr>
        <w:t xml:space="preserve">USAID </w:t>
      </w:r>
      <w:r>
        <w:rPr>
          <w:rFonts w:ascii="Times New Roman" w:hAnsi="Times New Roman"/>
          <w:sz w:val="24"/>
          <w:szCs w:val="24"/>
          <w:lang w:val="uk-UA"/>
        </w:rPr>
        <w:t>(</w:t>
      </w:r>
      <w:r w:rsidRPr="00CA13E7">
        <w:rPr>
          <w:rFonts w:ascii="Times New Roman" w:hAnsi="Times New Roman"/>
          <w:iCs/>
          <w:sz w:val="24"/>
          <w:szCs w:val="24"/>
          <w:shd w:val="clear" w:color="auto" w:fill="FFFFFF"/>
          <w:lang w:val="en-US"/>
        </w:rPr>
        <w:t>United</w:t>
      </w:r>
      <w:r w:rsidRPr="00B8413D">
        <w:rPr>
          <w:rFonts w:ascii="Times New Roman" w:hAnsi="Times New Roman"/>
          <w:iCs/>
          <w:sz w:val="24"/>
          <w:szCs w:val="24"/>
          <w:shd w:val="clear" w:color="auto" w:fill="FFFFFF"/>
          <w:lang w:val="uk-UA"/>
        </w:rPr>
        <w:t xml:space="preserve"> </w:t>
      </w:r>
      <w:r w:rsidRPr="00CA13E7">
        <w:rPr>
          <w:rFonts w:ascii="Times New Roman" w:hAnsi="Times New Roman"/>
          <w:iCs/>
          <w:sz w:val="24"/>
          <w:szCs w:val="24"/>
          <w:shd w:val="clear" w:color="auto" w:fill="FFFFFF"/>
          <w:lang w:val="en-US"/>
        </w:rPr>
        <w:t>States</w:t>
      </w:r>
      <w:r w:rsidRPr="00B8413D">
        <w:rPr>
          <w:rFonts w:ascii="Times New Roman" w:hAnsi="Times New Roman"/>
          <w:iCs/>
          <w:sz w:val="24"/>
          <w:szCs w:val="24"/>
          <w:shd w:val="clear" w:color="auto" w:fill="FFFFFF"/>
          <w:lang w:val="uk-UA"/>
        </w:rPr>
        <w:t xml:space="preserve"> </w:t>
      </w:r>
      <w:r w:rsidRPr="00CA13E7">
        <w:rPr>
          <w:rFonts w:ascii="Times New Roman" w:hAnsi="Times New Roman"/>
          <w:iCs/>
          <w:sz w:val="24"/>
          <w:szCs w:val="24"/>
          <w:shd w:val="clear" w:color="auto" w:fill="FFFFFF"/>
          <w:lang w:val="en-US"/>
        </w:rPr>
        <w:t>Agency</w:t>
      </w:r>
      <w:r w:rsidRPr="00B8413D">
        <w:rPr>
          <w:rFonts w:ascii="Times New Roman" w:hAnsi="Times New Roman"/>
          <w:iCs/>
          <w:sz w:val="24"/>
          <w:szCs w:val="24"/>
          <w:shd w:val="clear" w:color="auto" w:fill="FFFFFF"/>
          <w:lang w:val="uk-UA"/>
        </w:rPr>
        <w:t xml:space="preserve"> </w:t>
      </w:r>
      <w:r w:rsidRPr="00CA13E7">
        <w:rPr>
          <w:rFonts w:ascii="Times New Roman" w:hAnsi="Times New Roman"/>
          <w:iCs/>
          <w:sz w:val="24"/>
          <w:szCs w:val="24"/>
          <w:shd w:val="clear" w:color="auto" w:fill="FFFFFF"/>
          <w:lang w:val="en-US"/>
        </w:rPr>
        <w:t>for</w:t>
      </w:r>
      <w:r w:rsidRPr="00B8413D">
        <w:rPr>
          <w:rFonts w:ascii="Times New Roman" w:hAnsi="Times New Roman"/>
          <w:iCs/>
          <w:sz w:val="24"/>
          <w:szCs w:val="24"/>
          <w:shd w:val="clear" w:color="auto" w:fill="FFFFFF"/>
          <w:lang w:val="uk-UA"/>
        </w:rPr>
        <w:t xml:space="preserve"> </w:t>
      </w:r>
      <w:r w:rsidRPr="00CA13E7">
        <w:rPr>
          <w:rFonts w:ascii="Times New Roman" w:hAnsi="Times New Roman"/>
          <w:iCs/>
          <w:sz w:val="24"/>
          <w:szCs w:val="24"/>
          <w:shd w:val="clear" w:color="auto" w:fill="FFFFFF"/>
          <w:lang w:val="en-US"/>
        </w:rPr>
        <w:t>International</w:t>
      </w:r>
      <w:r w:rsidRPr="00B8413D">
        <w:rPr>
          <w:rFonts w:ascii="Times New Roman" w:hAnsi="Times New Roman"/>
          <w:iCs/>
          <w:sz w:val="24"/>
          <w:szCs w:val="24"/>
          <w:shd w:val="clear" w:color="auto" w:fill="FFFFFF"/>
          <w:lang w:val="uk-UA"/>
        </w:rPr>
        <w:t xml:space="preserve"> </w:t>
      </w:r>
      <w:r w:rsidRPr="00CA13E7">
        <w:rPr>
          <w:rFonts w:ascii="Times New Roman" w:hAnsi="Times New Roman"/>
          <w:iCs/>
          <w:sz w:val="24"/>
          <w:szCs w:val="24"/>
          <w:shd w:val="clear" w:color="auto" w:fill="FFFFFF"/>
          <w:lang w:val="en-US"/>
        </w:rPr>
        <w:t>Development</w:t>
      </w:r>
      <w:r>
        <w:rPr>
          <w:rFonts w:ascii="Times New Roman" w:hAnsi="Times New Roman"/>
          <w:iCs/>
          <w:sz w:val="24"/>
          <w:szCs w:val="24"/>
          <w:shd w:val="clear" w:color="auto" w:fill="FFFFFF"/>
          <w:lang w:val="uk-UA"/>
        </w:rPr>
        <w:t>)</w:t>
      </w:r>
      <w:r w:rsidRPr="00CA13E7">
        <w:rPr>
          <w:rFonts w:ascii="Times New Roman" w:hAnsi="Times New Roman"/>
          <w:iCs/>
          <w:sz w:val="24"/>
          <w:szCs w:val="24"/>
          <w:shd w:val="clear" w:color="auto" w:fill="FFFFFF"/>
          <w:lang w:val="uk-UA"/>
        </w:rPr>
        <w:t xml:space="preserve"> - </w:t>
      </w:r>
      <w:r w:rsidRPr="00CA13E7">
        <w:rPr>
          <w:rFonts w:ascii="Times New Roman" w:hAnsi="Times New Roman"/>
          <w:bCs/>
          <w:sz w:val="24"/>
          <w:szCs w:val="24"/>
          <w:shd w:val="clear" w:color="auto" w:fill="FFFFFF"/>
          <w:lang w:val="uk-UA"/>
        </w:rPr>
        <w:t>Агентство США з міжнародного розвитку</w:t>
      </w:r>
      <w:r w:rsidRPr="00CA13E7">
        <w:rPr>
          <w:rStyle w:val="apple-converted-space"/>
          <w:rFonts w:ascii="Times New Roman" w:hAnsi="Times New Roman"/>
          <w:sz w:val="24"/>
          <w:szCs w:val="24"/>
          <w:shd w:val="clear" w:color="auto" w:fill="FFFFFF"/>
          <w:lang w:val="uk-UA"/>
        </w:rPr>
        <w:t> </w:t>
      </w:r>
    </w:p>
    <w:p w14:paraId="7E697EE1" w14:textId="0A0F4A5A" w:rsidR="00656AF0" w:rsidRPr="00CA13E7" w:rsidRDefault="00656AF0" w:rsidP="00A750CD">
      <w:pPr>
        <w:spacing w:before="120"/>
        <w:jc w:val="both"/>
        <w:rPr>
          <w:rFonts w:ascii="Times New Roman" w:hAnsi="Times New Roman"/>
          <w:sz w:val="24"/>
          <w:szCs w:val="24"/>
          <w:lang w:val="uk-UA"/>
        </w:rPr>
      </w:pPr>
      <w:r w:rsidRPr="00CA13E7">
        <w:rPr>
          <w:rFonts w:ascii="Times New Roman" w:hAnsi="Times New Roman"/>
          <w:sz w:val="24"/>
          <w:szCs w:val="24"/>
          <w:lang w:val="uk-UA"/>
        </w:rPr>
        <w:t xml:space="preserve">DOBRE </w:t>
      </w:r>
      <w:r w:rsidRPr="00CA13E7">
        <w:rPr>
          <w:rFonts w:ascii="Times New Roman" w:hAnsi="Times New Roman"/>
          <w:sz w:val="24"/>
          <w:szCs w:val="24"/>
          <w:shd w:val="clear" w:color="auto" w:fill="FFFFFF"/>
          <w:lang w:val="uk-UA"/>
        </w:rPr>
        <w:t> </w:t>
      </w:r>
      <w:r w:rsidRPr="00BA33C6">
        <w:rPr>
          <w:rFonts w:ascii="Times New Roman" w:hAnsi="Times New Roman"/>
          <w:sz w:val="24"/>
          <w:szCs w:val="24"/>
          <w:shd w:val="clear" w:color="auto" w:fill="FFFFFF"/>
          <w:lang w:val="uk-UA"/>
        </w:rPr>
        <w:t>(</w:t>
      </w:r>
      <w:r w:rsidRPr="00CA13E7">
        <w:rPr>
          <w:rFonts w:ascii="Times New Roman" w:hAnsi="Times New Roman"/>
          <w:sz w:val="24"/>
          <w:szCs w:val="24"/>
          <w:shd w:val="clear" w:color="auto" w:fill="FFFFFF"/>
          <w:lang w:val="en-US"/>
        </w:rPr>
        <w:t>Decentralization</w:t>
      </w:r>
      <w:r w:rsidRPr="00BA33C6">
        <w:rPr>
          <w:rFonts w:ascii="Times New Roman" w:hAnsi="Times New Roman"/>
          <w:sz w:val="24"/>
          <w:szCs w:val="24"/>
          <w:shd w:val="clear" w:color="auto" w:fill="FFFFFF"/>
          <w:lang w:val="uk-UA"/>
        </w:rPr>
        <w:t xml:space="preserve"> </w:t>
      </w:r>
      <w:r w:rsidRPr="00CA13E7">
        <w:rPr>
          <w:rFonts w:ascii="Times New Roman" w:hAnsi="Times New Roman"/>
          <w:sz w:val="24"/>
          <w:szCs w:val="24"/>
          <w:shd w:val="clear" w:color="auto" w:fill="FFFFFF"/>
          <w:lang w:val="en-US"/>
        </w:rPr>
        <w:t>Offering</w:t>
      </w:r>
      <w:r w:rsidRPr="00BA33C6">
        <w:rPr>
          <w:rFonts w:ascii="Times New Roman" w:hAnsi="Times New Roman"/>
          <w:sz w:val="24"/>
          <w:szCs w:val="24"/>
          <w:shd w:val="clear" w:color="auto" w:fill="FFFFFF"/>
          <w:lang w:val="uk-UA"/>
        </w:rPr>
        <w:t xml:space="preserve"> </w:t>
      </w:r>
      <w:r w:rsidRPr="00CA13E7">
        <w:rPr>
          <w:rFonts w:ascii="Times New Roman" w:hAnsi="Times New Roman"/>
          <w:sz w:val="24"/>
          <w:szCs w:val="24"/>
          <w:shd w:val="clear" w:color="auto" w:fill="FFFFFF"/>
          <w:lang w:val="en-US"/>
        </w:rPr>
        <w:t>Better</w:t>
      </w:r>
      <w:r w:rsidRPr="00BA33C6">
        <w:rPr>
          <w:rFonts w:ascii="Times New Roman" w:hAnsi="Times New Roman"/>
          <w:sz w:val="24"/>
          <w:szCs w:val="24"/>
          <w:shd w:val="clear" w:color="auto" w:fill="FFFFFF"/>
          <w:lang w:val="uk-UA"/>
        </w:rPr>
        <w:t xml:space="preserve"> </w:t>
      </w:r>
      <w:r w:rsidRPr="00CA13E7">
        <w:rPr>
          <w:rFonts w:ascii="Times New Roman" w:hAnsi="Times New Roman"/>
          <w:sz w:val="24"/>
          <w:szCs w:val="24"/>
          <w:shd w:val="clear" w:color="auto" w:fill="FFFFFF"/>
          <w:lang w:val="en-US"/>
        </w:rPr>
        <w:t>Results</w:t>
      </w:r>
      <w:r w:rsidRPr="00BA33C6">
        <w:rPr>
          <w:rFonts w:ascii="Times New Roman" w:hAnsi="Times New Roman"/>
          <w:sz w:val="24"/>
          <w:szCs w:val="24"/>
          <w:shd w:val="clear" w:color="auto" w:fill="FFFFFF"/>
          <w:lang w:val="uk-UA"/>
        </w:rPr>
        <w:t xml:space="preserve"> </w:t>
      </w:r>
      <w:r w:rsidRPr="00CA13E7">
        <w:rPr>
          <w:rFonts w:ascii="Times New Roman" w:hAnsi="Times New Roman"/>
          <w:sz w:val="24"/>
          <w:szCs w:val="24"/>
          <w:shd w:val="clear" w:color="auto" w:fill="FFFFFF"/>
          <w:lang w:val="en-US"/>
        </w:rPr>
        <w:t>and</w:t>
      </w:r>
      <w:r w:rsidRPr="00BA33C6">
        <w:rPr>
          <w:rFonts w:ascii="Times New Roman" w:hAnsi="Times New Roman"/>
          <w:sz w:val="24"/>
          <w:szCs w:val="24"/>
          <w:shd w:val="clear" w:color="auto" w:fill="FFFFFF"/>
          <w:lang w:val="uk-UA"/>
        </w:rPr>
        <w:t xml:space="preserve"> </w:t>
      </w:r>
      <w:r w:rsidRPr="00CA13E7">
        <w:rPr>
          <w:rFonts w:ascii="Times New Roman" w:hAnsi="Times New Roman"/>
          <w:sz w:val="24"/>
          <w:szCs w:val="24"/>
          <w:shd w:val="clear" w:color="auto" w:fill="FFFFFF"/>
          <w:lang w:val="en-US"/>
        </w:rPr>
        <w:t>Efficiency</w:t>
      </w:r>
      <w:r w:rsidRPr="00BA33C6">
        <w:rPr>
          <w:rFonts w:ascii="Times New Roman" w:hAnsi="Times New Roman"/>
          <w:sz w:val="24"/>
          <w:szCs w:val="24"/>
          <w:shd w:val="clear" w:color="auto" w:fill="FFFFFF"/>
          <w:lang w:val="uk-UA"/>
        </w:rPr>
        <w:t xml:space="preserve">) </w:t>
      </w:r>
      <w:r w:rsidRPr="00CA13E7">
        <w:rPr>
          <w:rFonts w:ascii="Times New Roman" w:hAnsi="Times New Roman"/>
          <w:sz w:val="24"/>
          <w:szCs w:val="24"/>
          <w:shd w:val="clear" w:color="auto" w:fill="FFFFFF"/>
          <w:lang w:val="en-US"/>
        </w:rPr>
        <w:t>Program</w:t>
      </w:r>
      <w:r w:rsidRPr="00CA13E7">
        <w:rPr>
          <w:rFonts w:ascii="Times New Roman" w:hAnsi="Times New Roman"/>
          <w:sz w:val="24"/>
          <w:szCs w:val="24"/>
          <w:shd w:val="clear" w:color="auto" w:fill="FFFFFF"/>
          <w:lang w:val="uk-UA"/>
        </w:rPr>
        <w:t xml:space="preserve"> </w:t>
      </w:r>
      <w:r w:rsidR="00BA33C6">
        <w:rPr>
          <w:rFonts w:ascii="Times New Roman" w:hAnsi="Times New Roman"/>
          <w:sz w:val="24"/>
          <w:szCs w:val="24"/>
          <w:shd w:val="clear" w:color="auto" w:fill="FFFFFF"/>
          <w:lang w:val="uk-UA"/>
        </w:rPr>
        <w:t>–</w:t>
      </w:r>
      <w:r>
        <w:rPr>
          <w:rFonts w:ascii="Times New Roman" w:hAnsi="Times New Roman"/>
          <w:sz w:val="24"/>
          <w:szCs w:val="24"/>
          <w:shd w:val="clear" w:color="auto" w:fill="FFFFFF"/>
          <w:lang w:val="uk-UA"/>
        </w:rPr>
        <w:t xml:space="preserve"> </w:t>
      </w:r>
      <w:r w:rsidR="00BA33C6">
        <w:rPr>
          <w:rFonts w:ascii="Times New Roman" w:hAnsi="Times New Roman"/>
          <w:sz w:val="24"/>
          <w:szCs w:val="24"/>
          <w:shd w:val="clear" w:color="auto" w:fill="FFFFFF"/>
          <w:lang w:val="uk-UA"/>
        </w:rPr>
        <w:t>Програма «</w:t>
      </w:r>
      <w:r w:rsidRPr="00CA13E7">
        <w:rPr>
          <w:rFonts w:ascii="Times New Roman" w:hAnsi="Times New Roman"/>
          <w:sz w:val="24"/>
          <w:szCs w:val="24"/>
          <w:shd w:val="clear" w:color="auto" w:fill="FFFFFF"/>
          <w:lang w:val="uk-UA"/>
        </w:rPr>
        <w:t>Децентралізація приносить кращі результати та ефективність</w:t>
      </w:r>
      <w:r w:rsidR="00BA33C6">
        <w:rPr>
          <w:rFonts w:ascii="Times New Roman" w:hAnsi="Times New Roman"/>
          <w:sz w:val="24"/>
          <w:szCs w:val="24"/>
          <w:shd w:val="clear" w:color="auto" w:fill="FFFFFF"/>
          <w:lang w:val="uk-UA"/>
        </w:rPr>
        <w:t>»</w:t>
      </w:r>
    </w:p>
    <w:p w14:paraId="30357F11" w14:textId="77777777" w:rsidR="00656AF0" w:rsidRPr="00BA33C6" w:rsidRDefault="00656AF0">
      <w:pPr>
        <w:rPr>
          <w:rFonts w:ascii="Times New Roman" w:hAnsi="Times New Roman"/>
          <w:sz w:val="24"/>
          <w:szCs w:val="24"/>
          <w:lang w:val="uk-UA"/>
        </w:rPr>
      </w:pPr>
    </w:p>
    <w:p w14:paraId="0F587670" w14:textId="77777777" w:rsidR="00656AF0" w:rsidRPr="00BA33C6" w:rsidRDefault="00656AF0">
      <w:pPr>
        <w:rPr>
          <w:rFonts w:ascii="Times New Roman" w:hAnsi="Times New Roman"/>
          <w:sz w:val="24"/>
          <w:szCs w:val="24"/>
          <w:lang w:val="uk-UA"/>
        </w:rPr>
      </w:pPr>
      <w:r w:rsidRPr="00BA33C6">
        <w:rPr>
          <w:rFonts w:ascii="Times New Roman" w:hAnsi="Times New Roman"/>
          <w:sz w:val="24"/>
          <w:szCs w:val="24"/>
          <w:lang w:val="uk-UA"/>
        </w:rPr>
        <w:br w:type="page"/>
      </w:r>
    </w:p>
    <w:p w14:paraId="4FC45032" w14:textId="77777777" w:rsidR="00656AF0" w:rsidRPr="00BA33C6" w:rsidRDefault="00656AF0" w:rsidP="00A80E1E">
      <w:pPr>
        <w:jc w:val="center"/>
        <w:rPr>
          <w:rFonts w:ascii="Times New Roman" w:hAnsi="Times New Roman"/>
          <w:b/>
          <w:sz w:val="24"/>
          <w:szCs w:val="24"/>
          <w:lang w:val="uk-UA"/>
        </w:rPr>
      </w:pPr>
    </w:p>
    <w:p w14:paraId="39458021" w14:textId="77777777" w:rsidR="00656AF0" w:rsidRPr="00BE6212" w:rsidRDefault="00656AF0" w:rsidP="00A80E1E">
      <w:pPr>
        <w:jc w:val="center"/>
        <w:rPr>
          <w:rFonts w:ascii="Times New Roman" w:hAnsi="Times New Roman"/>
          <w:b/>
          <w:sz w:val="24"/>
          <w:szCs w:val="24"/>
          <w:lang w:val="uk-UA"/>
        </w:rPr>
      </w:pPr>
      <w:r w:rsidRPr="009E5766">
        <w:rPr>
          <w:rFonts w:ascii="Times New Roman" w:hAnsi="Times New Roman"/>
          <w:b/>
          <w:sz w:val="24"/>
          <w:szCs w:val="24"/>
          <w:lang w:val="uk-UA"/>
        </w:rPr>
        <w:t>Робоча груп</w:t>
      </w:r>
      <w:r w:rsidR="002340AA">
        <w:rPr>
          <w:rFonts w:ascii="Times New Roman" w:hAnsi="Times New Roman"/>
          <w:b/>
          <w:sz w:val="24"/>
          <w:szCs w:val="24"/>
          <w:lang w:val="uk-UA"/>
        </w:rPr>
        <w:t xml:space="preserve">а з  покращення вуличного освітлення SDIP Великокучурівської </w:t>
      </w:r>
      <w:r w:rsidR="00507978">
        <w:rPr>
          <w:rFonts w:ascii="Times New Roman" w:hAnsi="Times New Roman"/>
          <w:b/>
          <w:sz w:val="24"/>
          <w:szCs w:val="24"/>
          <w:lang w:val="uk-UA"/>
        </w:rPr>
        <w:t xml:space="preserve"> </w:t>
      </w:r>
      <w:r w:rsidR="002340AA">
        <w:rPr>
          <w:rFonts w:ascii="Times New Roman" w:hAnsi="Times New Roman"/>
          <w:b/>
          <w:sz w:val="24"/>
          <w:szCs w:val="24"/>
          <w:lang w:val="uk-UA"/>
        </w:rPr>
        <w:t>терит</w:t>
      </w:r>
      <w:r w:rsidR="009A57BF">
        <w:rPr>
          <w:rFonts w:ascii="Times New Roman" w:hAnsi="Times New Roman"/>
          <w:b/>
          <w:sz w:val="24"/>
          <w:szCs w:val="24"/>
          <w:lang w:val="uk-UA"/>
        </w:rPr>
        <w:t>о</w:t>
      </w:r>
      <w:r w:rsidR="002340AA">
        <w:rPr>
          <w:rFonts w:ascii="Times New Roman" w:hAnsi="Times New Roman"/>
          <w:b/>
          <w:sz w:val="24"/>
          <w:szCs w:val="24"/>
          <w:lang w:val="uk-UA"/>
        </w:rPr>
        <w:t xml:space="preserve">ріальної  громади </w:t>
      </w:r>
      <w:r w:rsidR="009A57BF">
        <w:rPr>
          <w:rFonts w:ascii="Times New Roman" w:hAnsi="Times New Roman"/>
          <w:b/>
          <w:sz w:val="24"/>
          <w:szCs w:val="24"/>
          <w:lang w:val="uk-UA"/>
        </w:rPr>
        <w:t xml:space="preserve"> Чернівецького району  Черніве</w:t>
      </w:r>
      <w:r w:rsidR="002340AA">
        <w:rPr>
          <w:rFonts w:ascii="Times New Roman" w:hAnsi="Times New Roman"/>
          <w:b/>
          <w:sz w:val="24"/>
          <w:szCs w:val="24"/>
          <w:lang w:val="uk-UA"/>
        </w:rPr>
        <w:t>цької</w:t>
      </w:r>
      <w:r>
        <w:rPr>
          <w:rFonts w:ascii="Times New Roman" w:hAnsi="Times New Roman"/>
          <w:b/>
          <w:sz w:val="24"/>
          <w:szCs w:val="24"/>
          <w:lang w:val="uk-UA"/>
        </w:rPr>
        <w:t xml:space="preserve"> області</w:t>
      </w:r>
    </w:p>
    <w:p w14:paraId="3A515665" w14:textId="77777777" w:rsidR="00656AF0" w:rsidRPr="00BE6212" w:rsidRDefault="00656AF0" w:rsidP="00A80E1E">
      <w:pPr>
        <w:rPr>
          <w:rFonts w:ascii="Times New Roman" w:hAnsi="Times New Roman"/>
          <w:sz w:val="24"/>
          <w:szCs w:val="24"/>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4019"/>
        <w:gridCol w:w="5077"/>
      </w:tblGrid>
      <w:tr w:rsidR="009A57BF" w:rsidRPr="008F2628" w14:paraId="5D4C21CE" w14:textId="77777777" w:rsidTr="00861C22">
        <w:tc>
          <w:tcPr>
            <w:tcW w:w="533" w:type="dxa"/>
          </w:tcPr>
          <w:p w14:paraId="5D6C2373" w14:textId="77777777" w:rsidR="009A57BF" w:rsidRDefault="009A57BF" w:rsidP="009A57BF">
            <w:pPr>
              <w:rPr>
                <w:sz w:val="24"/>
                <w:szCs w:val="24"/>
                <w:lang w:val="uk-UA"/>
              </w:rPr>
            </w:pPr>
            <w:r>
              <w:rPr>
                <w:sz w:val="24"/>
                <w:szCs w:val="24"/>
                <w:lang w:val="uk-UA"/>
              </w:rPr>
              <w:t>1.</w:t>
            </w:r>
          </w:p>
        </w:tc>
        <w:tc>
          <w:tcPr>
            <w:tcW w:w="4019" w:type="dxa"/>
          </w:tcPr>
          <w:p w14:paraId="5C93C9E9" w14:textId="77777777" w:rsidR="009A57BF" w:rsidRDefault="009A57BF" w:rsidP="009A57BF">
            <w:pPr>
              <w:rPr>
                <w:sz w:val="24"/>
                <w:szCs w:val="24"/>
                <w:lang w:val="uk-UA"/>
              </w:rPr>
            </w:pPr>
            <w:r>
              <w:rPr>
                <w:sz w:val="24"/>
                <w:szCs w:val="24"/>
                <w:lang w:val="uk-UA"/>
              </w:rPr>
              <w:t>Цуркан Дмитро Миколайович</w:t>
            </w:r>
          </w:p>
          <w:p w14:paraId="5D7616EC" w14:textId="77777777" w:rsidR="00423137" w:rsidRDefault="00423137" w:rsidP="009A57BF">
            <w:pPr>
              <w:rPr>
                <w:sz w:val="24"/>
                <w:szCs w:val="24"/>
                <w:lang w:val="uk-UA"/>
              </w:rPr>
            </w:pPr>
          </w:p>
          <w:p w14:paraId="527C5EA0" w14:textId="77777777" w:rsidR="00423137" w:rsidRDefault="00423137" w:rsidP="009A57BF">
            <w:pPr>
              <w:rPr>
                <w:sz w:val="24"/>
                <w:szCs w:val="24"/>
                <w:lang w:val="uk-UA"/>
              </w:rPr>
            </w:pPr>
          </w:p>
          <w:p w14:paraId="1898ECEA" w14:textId="39ED9BDE" w:rsidR="00423137" w:rsidRPr="00423137" w:rsidRDefault="00423137" w:rsidP="009A57BF">
            <w:pPr>
              <w:rPr>
                <w:b/>
                <w:sz w:val="24"/>
                <w:szCs w:val="24"/>
                <w:lang w:val="uk-UA"/>
              </w:rPr>
            </w:pPr>
            <w:r w:rsidRPr="00423137">
              <w:rPr>
                <w:b/>
                <w:sz w:val="24"/>
                <w:szCs w:val="24"/>
                <w:lang w:val="uk-UA"/>
              </w:rPr>
              <w:t>Члени робочої групи:</w:t>
            </w:r>
          </w:p>
        </w:tc>
        <w:tc>
          <w:tcPr>
            <w:tcW w:w="5077" w:type="dxa"/>
          </w:tcPr>
          <w:p w14:paraId="4CE07C85" w14:textId="77777777" w:rsidR="009A57BF" w:rsidRDefault="009A57BF" w:rsidP="009A57BF">
            <w:pPr>
              <w:rPr>
                <w:sz w:val="24"/>
                <w:szCs w:val="24"/>
                <w:lang w:val="uk-UA"/>
              </w:rPr>
            </w:pPr>
            <w:r>
              <w:rPr>
                <w:sz w:val="24"/>
                <w:szCs w:val="24"/>
                <w:lang w:val="uk-UA"/>
              </w:rPr>
              <w:t xml:space="preserve">заступник сільського голови з питань житлово-комунального господарства сільської ради; </w:t>
            </w:r>
            <w:r w:rsidRPr="00423137">
              <w:rPr>
                <w:b/>
                <w:sz w:val="24"/>
                <w:szCs w:val="24"/>
                <w:lang w:val="uk-UA"/>
              </w:rPr>
              <w:t>голова робочої групи</w:t>
            </w:r>
          </w:p>
          <w:p w14:paraId="3DC58355" w14:textId="3988B6FB" w:rsidR="00423137" w:rsidRDefault="00423137" w:rsidP="009A57BF">
            <w:pPr>
              <w:rPr>
                <w:sz w:val="24"/>
                <w:szCs w:val="24"/>
                <w:lang w:val="uk-UA"/>
              </w:rPr>
            </w:pPr>
          </w:p>
        </w:tc>
      </w:tr>
      <w:tr w:rsidR="009A57BF" w14:paraId="2704E640" w14:textId="77777777" w:rsidTr="00861C22">
        <w:tc>
          <w:tcPr>
            <w:tcW w:w="533" w:type="dxa"/>
          </w:tcPr>
          <w:p w14:paraId="4CB9B214" w14:textId="77777777" w:rsidR="009A57BF" w:rsidRDefault="009A57BF" w:rsidP="009A57BF">
            <w:pPr>
              <w:rPr>
                <w:sz w:val="24"/>
                <w:szCs w:val="24"/>
                <w:lang w:val="uk-UA"/>
              </w:rPr>
            </w:pPr>
            <w:r>
              <w:rPr>
                <w:sz w:val="24"/>
                <w:szCs w:val="24"/>
                <w:lang w:val="uk-UA"/>
              </w:rPr>
              <w:t>2.</w:t>
            </w:r>
          </w:p>
        </w:tc>
        <w:tc>
          <w:tcPr>
            <w:tcW w:w="4019" w:type="dxa"/>
          </w:tcPr>
          <w:p w14:paraId="0AF185BB" w14:textId="77777777" w:rsidR="009A57BF" w:rsidRDefault="009A57BF" w:rsidP="009A57BF">
            <w:pPr>
              <w:rPr>
                <w:sz w:val="24"/>
                <w:szCs w:val="24"/>
                <w:lang w:val="uk-UA"/>
              </w:rPr>
            </w:pPr>
            <w:r>
              <w:rPr>
                <w:sz w:val="24"/>
                <w:szCs w:val="24"/>
                <w:lang w:val="uk-UA"/>
              </w:rPr>
              <w:t>Цуркан Марія Іванівна</w:t>
            </w:r>
          </w:p>
        </w:tc>
        <w:tc>
          <w:tcPr>
            <w:tcW w:w="5077" w:type="dxa"/>
          </w:tcPr>
          <w:p w14:paraId="6EA40FF4" w14:textId="77777777" w:rsidR="009A57BF" w:rsidRDefault="009A57BF" w:rsidP="009A57BF">
            <w:pPr>
              <w:rPr>
                <w:sz w:val="24"/>
                <w:szCs w:val="24"/>
                <w:lang w:val="uk-UA"/>
              </w:rPr>
            </w:pPr>
            <w:r>
              <w:rPr>
                <w:sz w:val="24"/>
                <w:szCs w:val="24"/>
                <w:lang w:val="uk-UA"/>
              </w:rPr>
              <w:t>секретар сільської ради</w:t>
            </w:r>
          </w:p>
        </w:tc>
      </w:tr>
      <w:tr w:rsidR="009A57BF" w14:paraId="6CCC224A" w14:textId="77777777" w:rsidTr="00861C22">
        <w:tc>
          <w:tcPr>
            <w:tcW w:w="533" w:type="dxa"/>
          </w:tcPr>
          <w:p w14:paraId="0201DA3A" w14:textId="77777777" w:rsidR="009A57BF" w:rsidRDefault="009A57BF" w:rsidP="009A57BF">
            <w:pPr>
              <w:rPr>
                <w:sz w:val="24"/>
                <w:szCs w:val="24"/>
                <w:lang w:val="uk-UA"/>
              </w:rPr>
            </w:pPr>
            <w:r>
              <w:rPr>
                <w:sz w:val="24"/>
                <w:szCs w:val="24"/>
                <w:lang w:val="uk-UA"/>
              </w:rPr>
              <w:t>3.</w:t>
            </w:r>
          </w:p>
        </w:tc>
        <w:tc>
          <w:tcPr>
            <w:tcW w:w="4019" w:type="dxa"/>
          </w:tcPr>
          <w:p w14:paraId="1C1DA6A8" w14:textId="77777777" w:rsidR="009A57BF" w:rsidRDefault="009A57BF" w:rsidP="009A57BF">
            <w:pPr>
              <w:rPr>
                <w:sz w:val="24"/>
                <w:szCs w:val="24"/>
                <w:lang w:val="uk-UA"/>
              </w:rPr>
            </w:pPr>
            <w:r>
              <w:rPr>
                <w:sz w:val="24"/>
                <w:szCs w:val="24"/>
                <w:lang w:val="uk-UA"/>
              </w:rPr>
              <w:t>Коваль Василь Лазарович</w:t>
            </w:r>
          </w:p>
        </w:tc>
        <w:tc>
          <w:tcPr>
            <w:tcW w:w="5077" w:type="dxa"/>
          </w:tcPr>
          <w:p w14:paraId="388F4EBB" w14:textId="77777777" w:rsidR="009A57BF" w:rsidRDefault="009A57BF" w:rsidP="009A57BF">
            <w:pPr>
              <w:rPr>
                <w:sz w:val="24"/>
                <w:szCs w:val="24"/>
                <w:lang w:val="uk-UA"/>
              </w:rPr>
            </w:pPr>
            <w:r>
              <w:rPr>
                <w:sz w:val="24"/>
                <w:szCs w:val="24"/>
                <w:lang w:val="uk-UA"/>
              </w:rPr>
              <w:t>староста Тисовецького старостинського округу</w:t>
            </w:r>
          </w:p>
        </w:tc>
      </w:tr>
      <w:tr w:rsidR="009A57BF" w14:paraId="69A3D70F" w14:textId="77777777" w:rsidTr="00861C22">
        <w:tc>
          <w:tcPr>
            <w:tcW w:w="533" w:type="dxa"/>
          </w:tcPr>
          <w:p w14:paraId="6E4C6039" w14:textId="77777777" w:rsidR="009A57BF" w:rsidRDefault="009A57BF" w:rsidP="009A57BF">
            <w:pPr>
              <w:rPr>
                <w:sz w:val="24"/>
                <w:szCs w:val="24"/>
                <w:lang w:val="uk-UA"/>
              </w:rPr>
            </w:pPr>
            <w:r>
              <w:rPr>
                <w:sz w:val="24"/>
                <w:szCs w:val="24"/>
                <w:lang w:val="uk-UA"/>
              </w:rPr>
              <w:t>4.</w:t>
            </w:r>
          </w:p>
        </w:tc>
        <w:tc>
          <w:tcPr>
            <w:tcW w:w="4019" w:type="dxa"/>
          </w:tcPr>
          <w:p w14:paraId="031467EB" w14:textId="77777777" w:rsidR="009A57BF" w:rsidRDefault="009A57BF" w:rsidP="009A57BF">
            <w:pPr>
              <w:rPr>
                <w:sz w:val="24"/>
                <w:szCs w:val="24"/>
                <w:lang w:val="uk-UA"/>
              </w:rPr>
            </w:pPr>
            <w:r>
              <w:rPr>
                <w:sz w:val="24"/>
                <w:szCs w:val="24"/>
                <w:lang w:val="uk-UA"/>
              </w:rPr>
              <w:t>Ващук Світлана Дмитрівна</w:t>
            </w:r>
          </w:p>
        </w:tc>
        <w:tc>
          <w:tcPr>
            <w:tcW w:w="5077" w:type="dxa"/>
          </w:tcPr>
          <w:p w14:paraId="40E34391" w14:textId="77777777" w:rsidR="009A57BF" w:rsidRDefault="009A57BF" w:rsidP="009A57BF">
            <w:pPr>
              <w:rPr>
                <w:sz w:val="24"/>
                <w:szCs w:val="24"/>
                <w:lang w:val="uk-UA"/>
              </w:rPr>
            </w:pPr>
            <w:r>
              <w:rPr>
                <w:sz w:val="24"/>
                <w:szCs w:val="24"/>
                <w:lang w:val="uk-UA"/>
              </w:rPr>
              <w:t>староста Снячівського старостинського округу</w:t>
            </w:r>
          </w:p>
        </w:tc>
      </w:tr>
      <w:tr w:rsidR="009A57BF" w:rsidRPr="008F2628" w14:paraId="486833FB" w14:textId="77777777" w:rsidTr="00861C22">
        <w:tc>
          <w:tcPr>
            <w:tcW w:w="533" w:type="dxa"/>
          </w:tcPr>
          <w:p w14:paraId="4D7E52EF" w14:textId="77777777" w:rsidR="009A57BF" w:rsidRDefault="009A57BF" w:rsidP="009A57BF">
            <w:pPr>
              <w:rPr>
                <w:sz w:val="24"/>
                <w:szCs w:val="24"/>
                <w:lang w:val="uk-UA"/>
              </w:rPr>
            </w:pPr>
            <w:r>
              <w:rPr>
                <w:sz w:val="24"/>
                <w:szCs w:val="24"/>
                <w:lang w:val="uk-UA"/>
              </w:rPr>
              <w:t>5</w:t>
            </w:r>
          </w:p>
        </w:tc>
        <w:tc>
          <w:tcPr>
            <w:tcW w:w="4019" w:type="dxa"/>
          </w:tcPr>
          <w:p w14:paraId="024077AA" w14:textId="77777777" w:rsidR="009A57BF" w:rsidRDefault="009A57BF" w:rsidP="009A57BF">
            <w:pPr>
              <w:rPr>
                <w:sz w:val="24"/>
                <w:szCs w:val="24"/>
                <w:lang w:val="uk-UA"/>
              </w:rPr>
            </w:pPr>
            <w:r>
              <w:rPr>
                <w:sz w:val="24"/>
                <w:szCs w:val="24"/>
                <w:lang w:val="uk-UA"/>
              </w:rPr>
              <w:t>Верденюк Георгій Петрович</w:t>
            </w:r>
          </w:p>
        </w:tc>
        <w:tc>
          <w:tcPr>
            <w:tcW w:w="5077" w:type="dxa"/>
          </w:tcPr>
          <w:p w14:paraId="7E3B6A41" w14:textId="77777777" w:rsidR="009A57BF" w:rsidRDefault="009A57BF" w:rsidP="009A57BF">
            <w:pPr>
              <w:rPr>
                <w:sz w:val="24"/>
                <w:szCs w:val="24"/>
                <w:lang w:val="uk-UA"/>
              </w:rPr>
            </w:pPr>
            <w:r>
              <w:rPr>
                <w:sz w:val="24"/>
                <w:szCs w:val="24"/>
                <w:lang w:val="uk-UA"/>
              </w:rPr>
              <w:t>начальник відділу земельних відносин, архітектури та містобудування</w:t>
            </w:r>
          </w:p>
        </w:tc>
      </w:tr>
      <w:tr w:rsidR="009A57BF" w:rsidRPr="008F2628" w14:paraId="06FCC147" w14:textId="77777777" w:rsidTr="00861C22">
        <w:tc>
          <w:tcPr>
            <w:tcW w:w="533" w:type="dxa"/>
          </w:tcPr>
          <w:p w14:paraId="609EF208" w14:textId="77777777" w:rsidR="009A57BF" w:rsidRDefault="009A57BF" w:rsidP="009A57BF">
            <w:pPr>
              <w:rPr>
                <w:sz w:val="24"/>
                <w:szCs w:val="24"/>
                <w:lang w:val="uk-UA"/>
              </w:rPr>
            </w:pPr>
            <w:r>
              <w:rPr>
                <w:sz w:val="24"/>
                <w:szCs w:val="24"/>
                <w:lang w:val="uk-UA"/>
              </w:rPr>
              <w:t>6.</w:t>
            </w:r>
          </w:p>
        </w:tc>
        <w:tc>
          <w:tcPr>
            <w:tcW w:w="4019" w:type="dxa"/>
          </w:tcPr>
          <w:p w14:paraId="4CB8128B" w14:textId="77777777" w:rsidR="009A57BF" w:rsidRDefault="009A57BF" w:rsidP="009A57BF">
            <w:pPr>
              <w:rPr>
                <w:sz w:val="24"/>
                <w:szCs w:val="24"/>
                <w:lang w:val="uk-UA"/>
              </w:rPr>
            </w:pPr>
            <w:r>
              <w:rPr>
                <w:sz w:val="24"/>
                <w:szCs w:val="24"/>
                <w:lang w:val="uk-UA"/>
              </w:rPr>
              <w:t>Сушинський Юрій Миколайович</w:t>
            </w:r>
          </w:p>
        </w:tc>
        <w:tc>
          <w:tcPr>
            <w:tcW w:w="5077" w:type="dxa"/>
          </w:tcPr>
          <w:p w14:paraId="4CAC3F14" w14:textId="77777777" w:rsidR="009A57BF" w:rsidRDefault="009A57BF" w:rsidP="009A57BF">
            <w:pPr>
              <w:rPr>
                <w:sz w:val="24"/>
                <w:szCs w:val="24"/>
                <w:lang w:val="uk-UA"/>
              </w:rPr>
            </w:pPr>
            <w:r>
              <w:rPr>
                <w:sz w:val="24"/>
                <w:szCs w:val="24"/>
                <w:lang w:val="uk-UA"/>
              </w:rPr>
              <w:t>депутат сільської ради, член молодіжної ради</w:t>
            </w:r>
          </w:p>
        </w:tc>
      </w:tr>
      <w:tr w:rsidR="009A57BF" w:rsidRPr="008F2628" w14:paraId="6692CA33" w14:textId="77777777" w:rsidTr="00861C22">
        <w:tc>
          <w:tcPr>
            <w:tcW w:w="533" w:type="dxa"/>
          </w:tcPr>
          <w:p w14:paraId="298F808F" w14:textId="77777777" w:rsidR="009A57BF" w:rsidRDefault="009A57BF" w:rsidP="009A57BF">
            <w:pPr>
              <w:rPr>
                <w:sz w:val="24"/>
                <w:szCs w:val="24"/>
                <w:lang w:val="uk-UA"/>
              </w:rPr>
            </w:pPr>
            <w:r>
              <w:rPr>
                <w:sz w:val="24"/>
                <w:szCs w:val="24"/>
                <w:lang w:val="uk-UA"/>
              </w:rPr>
              <w:t>7.</w:t>
            </w:r>
          </w:p>
        </w:tc>
        <w:tc>
          <w:tcPr>
            <w:tcW w:w="4019" w:type="dxa"/>
          </w:tcPr>
          <w:p w14:paraId="0143B788" w14:textId="77777777" w:rsidR="009A57BF" w:rsidRDefault="009A57BF" w:rsidP="009A57BF">
            <w:pPr>
              <w:rPr>
                <w:sz w:val="24"/>
                <w:szCs w:val="24"/>
                <w:lang w:val="uk-UA"/>
              </w:rPr>
            </w:pPr>
            <w:r>
              <w:rPr>
                <w:sz w:val="24"/>
                <w:szCs w:val="24"/>
                <w:lang w:val="uk-UA"/>
              </w:rPr>
              <w:t xml:space="preserve">Бойко Катерина Ярославівна  </w:t>
            </w:r>
          </w:p>
        </w:tc>
        <w:tc>
          <w:tcPr>
            <w:tcW w:w="5077" w:type="dxa"/>
          </w:tcPr>
          <w:p w14:paraId="1DE49E1F" w14:textId="7303F8CC" w:rsidR="009A57BF" w:rsidRDefault="009A57BF" w:rsidP="009A57BF">
            <w:pPr>
              <w:rPr>
                <w:sz w:val="24"/>
                <w:szCs w:val="24"/>
                <w:lang w:val="uk-UA"/>
              </w:rPr>
            </w:pPr>
            <w:r>
              <w:rPr>
                <w:sz w:val="24"/>
                <w:szCs w:val="24"/>
                <w:lang w:val="uk-UA"/>
              </w:rPr>
              <w:t>голова молодіжної ради</w:t>
            </w:r>
            <w:r w:rsidR="00423137">
              <w:rPr>
                <w:sz w:val="24"/>
                <w:szCs w:val="24"/>
                <w:lang w:val="uk-UA"/>
              </w:rPr>
              <w:t xml:space="preserve"> (за згодою)</w:t>
            </w:r>
          </w:p>
        </w:tc>
      </w:tr>
      <w:tr w:rsidR="009A57BF" w:rsidRPr="008F2628" w14:paraId="3E861586" w14:textId="77777777" w:rsidTr="00861C22">
        <w:tc>
          <w:tcPr>
            <w:tcW w:w="533" w:type="dxa"/>
          </w:tcPr>
          <w:p w14:paraId="2864020C" w14:textId="77777777" w:rsidR="009A57BF" w:rsidRDefault="009A57BF" w:rsidP="009A57BF">
            <w:pPr>
              <w:rPr>
                <w:sz w:val="24"/>
                <w:szCs w:val="24"/>
                <w:lang w:val="uk-UA"/>
              </w:rPr>
            </w:pPr>
            <w:r>
              <w:rPr>
                <w:sz w:val="24"/>
                <w:szCs w:val="24"/>
                <w:lang w:val="uk-UA"/>
              </w:rPr>
              <w:t>8.</w:t>
            </w:r>
          </w:p>
        </w:tc>
        <w:tc>
          <w:tcPr>
            <w:tcW w:w="4019" w:type="dxa"/>
          </w:tcPr>
          <w:p w14:paraId="1FAF5DBA" w14:textId="77777777" w:rsidR="009A57BF" w:rsidRDefault="009A57BF" w:rsidP="009A57BF">
            <w:pPr>
              <w:rPr>
                <w:sz w:val="24"/>
                <w:szCs w:val="24"/>
                <w:lang w:val="uk-UA"/>
              </w:rPr>
            </w:pPr>
            <w:r>
              <w:rPr>
                <w:sz w:val="24"/>
                <w:szCs w:val="24"/>
                <w:lang w:val="uk-UA"/>
              </w:rPr>
              <w:t>Мойсюк Денис Володимирович</w:t>
            </w:r>
          </w:p>
        </w:tc>
        <w:tc>
          <w:tcPr>
            <w:tcW w:w="5077" w:type="dxa"/>
          </w:tcPr>
          <w:p w14:paraId="25AB7A78" w14:textId="0491B357" w:rsidR="009A57BF" w:rsidRDefault="009A57BF" w:rsidP="009A57BF">
            <w:pPr>
              <w:rPr>
                <w:sz w:val="24"/>
                <w:szCs w:val="24"/>
                <w:lang w:val="uk-UA"/>
              </w:rPr>
            </w:pPr>
            <w:r>
              <w:rPr>
                <w:sz w:val="24"/>
                <w:szCs w:val="24"/>
                <w:lang w:val="uk-UA"/>
              </w:rPr>
              <w:t>депутат сільської ради</w:t>
            </w:r>
            <w:r w:rsidR="00423137">
              <w:rPr>
                <w:sz w:val="24"/>
                <w:szCs w:val="24"/>
                <w:lang w:val="uk-UA"/>
              </w:rPr>
              <w:t xml:space="preserve"> (за згодою)</w:t>
            </w:r>
          </w:p>
        </w:tc>
      </w:tr>
      <w:tr w:rsidR="009A57BF" w:rsidRPr="008F2628" w14:paraId="02EF1822" w14:textId="77777777" w:rsidTr="00861C22">
        <w:tc>
          <w:tcPr>
            <w:tcW w:w="533" w:type="dxa"/>
          </w:tcPr>
          <w:p w14:paraId="38F49DE8" w14:textId="77777777" w:rsidR="009A57BF" w:rsidRDefault="009A57BF" w:rsidP="009A57BF">
            <w:pPr>
              <w:rPr>
                <w:sz w:val="24"/>
                <w:szCs w:val="24"/>
                <w:lang w:val="uk-UA"/>
              </w:rPr>
            </w:pPr>
            <w:r>
              <w:rPr>
                <w:sz w:val="24"/>
                <w:szCs w:val="24"/>
                <w:lang w:val="uk-UA"/>
              </w:rPr>
              <w:t>9.</w:t>
            </w:r>
          </w:p>
        </w:tc>
        <w:tc>
          <w:tcPr>
            <w:tcW w:w="4019" w:type="dxa"/>
          </w:tcPr>
          <w:p w14:paraId="1B5A9A29" w14:textId="77777777" w:rsidR="009A57BF" w:rsidRDefault="009A57BF" w:rsidP="009A57BF">
            <w:pPr>
              <w:rPr>
                <w:sz w:val="24"/>
                <w:szCs w:val="24"/>
                <w:lang w:val="uk-UA"/>
              </w:rPr>
            </w:pPr>
            <w:r>
              <w:rPr>
                <w:sz w:val="24"/>
                <w:szCs w:val="24"/>
                <w:lang w:val="uk-UA"/>
              </w:rPr>
              <w:t>Гнат Дмитро Петрович</w:t>
            </w:r>
          </w:p>
        </w:tc>
        <w:tc>
          <w:tcPr>
            <w:tcW w:w="5077" w:type="dxa"/>
          </w:tcPr>
          <w:p w14:paraId="7DD8D84E" w14:textId="601C245D" w:rsidR="009A57BF" w:rsidRDefault="009A57BF" w:rsidP="009A57BF">
            <w:pPr>
              <w:rPr>
                <w:sz w:val="24"/>
                <w:szCs w:val="24"/>
                <w:lang w:val="uk-UA"/>
              </w:rPr>
            </w:pPr>
            <w:r>
              <w:rPr>
                <w:sz w:val="24"/>
                <w:szCs w:val="24"/>
                <w:lang w:val="uk-UA"/>
              </w:rPr>
              <w:t>депутат сільської ради</w:t>
            </w:r>
            <w:r w:rsidR="00423137">
              <w:rPr>
                <w:sz w:val="24"/>
                <w:szCs w:val="24"/>
                <w:lang w:val="uk-UA"/>
              </w:rPr>
              <w:t xml:space="preserve"> (за згодою)</w:t>
            </w:r>
          </w:p>
        </w:tc>
      </w:tr>
      <w:tr w:rsidR="009A57BF" w:rsidRPr="008F2628" w14:paraId="5CFE27D9" w14:textId="77777777" w:rsidTr="00861C22">
        <w:tc>
          <w:tcPr>
            <w:tcW w:w="533" w:type="dxa"/>
          </w:tcPr>
          <w:p w14:paraId="297D8421" w14:textId="77777777" w:rsidR="009A57BF" w:rsidRDefault="009A57BF" w:rsidP="009A57BF">
            <w:pPr>
              <w:rPr>
                <w:sz w:val="24"/>
                <w:szCs w:val="24"/>
                <w:lang w:val="uk-UA"/>
              </w:rPr>
            </w:pPr>
            <w:r>
              <w:rPr>
                <w:sz w:val="24"/>
                <w:szCs w:val="24"/>
                <w:lang w:val="uk-UA"/>
              </w:rPr>
              <w:t>10.</w:t>
            </w:r>
          </w:p>
        </w:tc>
        <w:tc>
          <w:tcPr>
            <w:tcW w:w="4019" w:type="dxa"/>
          </w:tcPr>
          <w:p w14:paraId="4F42AD2C" w14:textId="77777777" w:rsidR="009A57BF" w:rsidRDefault="009A57BF" w:rsidP="009A57BF">
            <w:pPr>
              <w:rPr>
                <w:sz w:val="24"/>
                <w:szCs w:val="24"/>
                <w:lang w:val="uk-UA"/>
              </w:rPr>
            </w:pPr>
            <w:r>
              <w:rPr>
                <w:sz w:val="24"/>
                <w:szCs w:val="24"/>
                <w:lang w:val="uk-UA"/>
              </w:rPr>
              <w:t>Настасійчук Людмила Дмитрівна</w:t>
            </w:r>
          </w:p>
        </w:tc>
        <w:tc>
          <w:tcPr>
            <w:tcW w:w="5077" w:type="dxa"/>
          </w:tcPr>
          <w:p w14:paraId="4BFA50E4" w14:textId="4D9631D3" w:rsidR="009A57BF" w:rsidRDefault="009A57BF" w:rsidP="009A57BF">
            <w:pPr>
              <w:rPr>
                <w:sz w:val="24"/>
                <w:szCs w:val="24"/>
                <w:lang w:val="uk-UA"/>
              </w:rPr>
            </w:pPr>
            <w:r>
              <w:rPr>
                <w:sz w:val="24"/>
                <w:szCs w:val="24"/>
                <w:lang w:val="uk-UA"/>
              </w:rPr>
              <w:t>депутат сільської ради</w:t>
            </w:r>
            <w:r w:rsidR="00423137">
              <w:rPr>
                <w:sz w:val="24"/>
                <w:szCs w:val="24"/>
                <w:lang w:val="uk-UA"/>
              </w:rPr>
              <w:t xml:space="preserve"> (за згодою)</w:t>
            </w:r>
          </w:p>
        </w:tc>
      </w:tr>
      <w:tr w:rsidR="009A57BF" w:rsidRPr="008F2628" w14:paraId="59CB59C4" w14:textId="77777777" w:rsidTr="00861C22">
        <w:tc>
          <w:tcPr>
            <w:tcW w:w="533" w:type="dxa"/>
          </w:tcPr>
          <w:p w14:paraId="1D4B94B0" w14:textId="77777777" w:rsidR="009A57BF" w:rsidRDefault="009A57BF" w:rsidP="009A57BF">
            <w:pPr>
              <w:rPr>
                <w:sz w:val="24"/>
                <w:szCs w:val="24"/>
                <w:lang w:val="uk-UA"/>
              </w:rPr>
            </w:pPr>
            <w:r>
              <w:rPr>
                <w:sz w:val="24"/>
                <w:szCs w:val="24"/>
                <w:lang w:val="uk-UA"/>
              </w:rPr>
              <w:t>11.</w:t>
            </w:r>
          </w:p>
        </w:tc>
        <w:tc>
          <w:tcPr>
            <w:tcW w:w="4019" w:type="dxa"/>
          </w:tcPr>
          <w:p w14:paraId="7793EA24" w14:textId="77777777" w:rsidR="009A57BF" w:rsidRDefault="009A57BF" w:rsidP="009A57BF">
            <w:pPr>
              <w:rPr>
                <w:sz w:val="24"/>
                <w:szCs w:val="24"/>
                <w:lang w:val="uk-UA"/>
              </w:rPr>
            </w:pPr>
            <w:r>
              <w:rPr>
                <w:sz w:val="24"/>
                <w:szCs w:val="24"/>
                <w:lang w:val="uk-UA"/>
              </w:rPr>
              <w:t>Беженар Світлана Миколаївна</w:t>
            </w:r>
          </w:p>
        </w:tc>
        <w:tc>
          <w:tcPr>
            <w:tcW w:w="5077" w:type="dxa"/>
          </w:tcPr>
          <w:p w14:paraId="008A6EDA" w14:textId="43D348F7" w:rsidR="009A57BF" w:rsidRDefault="009A57BF" w:rsidP="009A57BF">
            <w:pPr>
              <w:rPr>
                <w:sz w:val="24"/>
                <w:szCs w:val="24"/>
                <w:lang w:val="uk-UA"/>
              </w:rPr>
            </w:pPr>
            <w:r>
              <w:rPr>
                <w:sz w:val="24"/>
                <w:szCs w:val="24"/>
                <w:lang w:val="uk-UA"/>
              </w:rPr>
              <w:t>депутат сільської ради</w:t>
            </w:r>
            <w:r w:rsidR="00423137">
              <w:rPr>
                <w:sz w:val="24"/>
                <w:szCs w:val="24"/>
                <w:lang w:val="uk-UA"/>
              </w:rPr>
              <w:t xml:space="preserve"> (за згодою)</w:t>
            </w:r>
          </w:p>
        </w:tc>
      </w:tr>
      <w:tr w:rsidR="009A57BF" w:rsidRPr="008F2628" w14:paraId="74B4217B" w14:textId="77777777" w:rsidTr="00861C22">
        <w:tc>
          <w:tcPr>
            <w:tcW w:w="533" w:type="dxa"/>
          </w:tcPr>
          <w:p w14:paraId="693F935C" w14:textId="77777777" w:rsidR="009A57BF" w:rsidRDefault="009A57BF" w:rsidP="009A57BF">
            <w:pPr>
              <w:rPr>
                <w:sz w:val="24"/>
                <w:szCs w:val="24"/>
                <w:lang w:val="uk-UA"/>
              </w:rPr>
            </w:pPr>
            <w:r>
              <w:rPr>
                <w:sz w:val="24"/>
                <w:szCs w:val="24"/>
                <w:lang w:val="uk-UA"/>
              </w:rPr>
              <w:t>12.</w:t>
            </w:r>
          </w:p>
        </w:tc>
        <w:tc>
          <w:tcPr>
            <w:tcW w:w="4019" w:type="dxa"/>
          </w:tcPr>
          <w:p w14:paraId="47052FF3" w14:textId="77777777" w:rsidR="009A57BF" w:rsidRDefault="009A57BF" w:rsidP="009A57BF">
            <w:pPr>
              <w:rPr>
                <w:sz w:val="24"/>
                <w:szCs w:val="24"/>
                <w:lang w:val="uk-UA"/>
              </w:rPr>
            </w:pPr>
            <w:r>
              <w:rPr>
                <w:sz w:val="24"/>
                <w:szCs w:val="24"/>
                <w:lang w:val="uk-UA"/>
              </w:rPr>
              <w:t>Мельничук Наталія Георгіївна</w:t>
            </w:r>
          </w:p>
        </w:tc>
        <w:tc>
          <w:tcPr>
            <w:tcW w:w="5077" w:type="dxa"/>
          </w:tcPr>
          <w:p w14:paraId="2D0D5CF6" w14:textId="2303B36C" w:rsidR="009A57BF" w:rsidRDefault="009A57BF" w:rsidP="009A57BF">
            <w:pPr>
              <w:rPr>
                <w:sz w:val="24"/>
                <w:szCs w:val="24"/>
                <w:lang w:val="uk-UA"/>
              </w:rPr>
            </w:pPr>
            <w:r>
              <w:rPr>
                <w:sz w:val="24"/>
                <w:szCs w:val="24"/>
                <w:lang w:val="uk-UA"/>
              </w:rPr>
              <w:t>депутат сільської ради</w:t>
            </w:r>
            <w:r w:rsidR="00423137">
              <w:rPr>
                <w:sz w:val="24"/>
                <w:szCs w:val="24"/>
                <w:lang w:val="uk-UA"/>
              </w:rPr>
              <w:t xml:space="preserve"> (за згодою)</w:t>
            </w:r>
          </w:p>
        </w:tc>
      </w:tr>
      <w:tr w:rsidR="009A57BF" w14:paraId="3082705F" w14:textId="77777777" w:rsidTr="00861C22">
        <w:tc>
          <w:tcPr>
            <w:tcW w:w="533" w:type="dxa"/>
          </w:tcPr>
          <w:p w14:paraId="3D755CE7" w14:textId="77777777" w:rsidR="009A57BF" w:rsidRDefault="009A57BF" w:rsidP="009A57BF">
            <w:pPr>
              <w:rPr>
                <w:sz w:val="24"/>
                <w:szCs w:val="24"/>
                <w:lang w:val="uk-UA"/>
              </w:rPr>
            </w:pPr>
            <w:r>
              <w:rPr>
                <w:sz w:val="24"/>
                <w:szCs w:val="24"/>
                <w:lang w:val="uk-UA"/>
              </w:rPr>
              <w:t>13.</w:t>
            </w:r>
          </w:p>
        </w:tc>
        <w:tc>
          <w:tcPr>
            <w:tcW w:w="4019" w:type="dxa"/>
          </w:tcPr>
          <w:p w14:paraId="5A79CF13" w14:textId="77777777" w:rsidR="009A57BF" w:rsidRDefault="009A57BF" w:rsidP="009A57BF">
            <w:pPr>
              <w:rPr>
                <w:sz w:val="24"/>
                <w:szCs w:val="24"/>
                <w:lang w:val="uk-UA"/>
              </w:rPr>
            </w:pPr>
            <w:r>
              <w:rPr>
                <w:sz w:val="24"/>
                <w:szCs w:val="24"/>
                <w:lang w:val="uk-UA"/>
              </w:rPr>
              <w:t>Балавлюк Наталя Лазарівна</w:t>
            </w:r>
          </w:p>
        </w:tc>
        <w:tc>
          <w:tcPr>
            <w:tcW w:w="5077" w:type="dxa"/>
          </w:tcPr>
          <w:p w14:paraId="0E09FED9" w14:textId="77777777" w:rsidR="009A57BF" w:rsidRDefault="009A57BF" w:rsidP="009A57BF">
            <w:pPr>
              <w:rPr>
                <w:sz w:val="24"/>
                <w:szCs w:val="24"/>
                <w:lang w:val="uk-UA"/>
              </w:rPr>
            </w:pPr>
            <w:r>
              <w:rPr>
                <w:sz w:val="24"/>
                <w:szCs w:val="24"/>
                <w:lang w:val="uk-UA"/>
              </w:rPr>
              <w:t>головний бухгалтер сільської ради</w:t>
            </w:r>
          </w:p>
        </w:tc>
      </w:tr>
      <w:tr w:rsidR="009A57BF" w:rsidRPr="008F2628" w14:paraId="4432BBB6" w14:textId="77777777" w:rsidTr="00861C22">
        <w:tc>
          <w:tcPr>
            <w:tcW w:w="533" w:type="dxa"/>
          </w:tcPr>
          <w:p w14:paraId="171DC66E" w14:textId="77777777" w:rsidR="009A57BF" w:rsidRDefault="009A57BF" w:rsidP="009A57BF">
            <w:pPr>
              <w:rPr>
                <w:sz w:val="24"/>
                <w:szCs w:val="24"/>
                <w:lang w:val="uk-UA"/>
              </w:rPr>
            </w:pPr>
            <w:r>
              <w:rPr>
                <w:sz w:val="24"/>
                <w:szCs w:val="24"/>
                <w:lang w:val="uk-UA"/>
              </w:rPr>
              <w:t>14.</w:t>
            </w:r>
          </w:p>
        </w:tc>
        <w:tc>
          <w:tcPr>
            <w:tcW w:w="4019" w:type="dxa"/>
          </w:tcPr>
          <w:p w14:paraId="6C521C3C" w14:textId="77777777" w:rsidR="009A57BF" w:rsidRDefault="009A57BF" w:rsidP="009A57BF">
            <w:pPr>
              <w:rPr>
                <w:sz w:val="24"/>
                <w:szCs w:val="24"/>
                <w:lang w:val="uk-UA"/>
              </w:rPr>
            </w:pPr>
            <w:r>
              <w:rPr>
                <w:sz w:val="24"/>
                <w:szCs w:val="24"/>
                <w:lang w:val="uk-UA"/>
              </w:rPr>
              <w:t>Домітрюк Ганна Василівна</w:t>
            </w:r>
          </w:p>
        </w:tc>
        <w:tc>
          <w:tcPr>
            <w:tcW w:w="5077" w:type="dxa"/>
          </w:tcPr>
          <w:p w14:paraId="2512256E" w14:textId="77777777" w:rsidR="009A57BF" w:rsidRDefault="009A57BF" w:rsidP="009A57BF">
            <w:pPr>
              <w:rPr>
                <w:sz w:val="24"/>
                <w:szCs w:val="24"/>
                <w:lang w:val="uk-UA"/>
              </w:rPr>
            </w:pPr>
            <w:r>
              <w:rPr>
                <w:sz w:val="24"/>
                <w:szCs w:val="24"/>
                <w:lang w:val="uk-UA"/>
              </w:rPr>
              <w:t>начальник Фінансового відділу сільської ради</w:t>
            </w:r>
          </w:p>
        </w:tc>
      </w:tr>
      <w:tr w:rsidR="009A57BF" w:rsidRPr="008F2628" w14:paraId="5EE89473" w14:textId="77777777" w:rsidTr="00861C22">
        <w:tc>
          <w:tcPr>
            <w:tcW w:w="533" w:type="dxa"/>
          </w:tcPr>
          <w:p w14:paraId="69580B48" w14:textId="77777777" w:rsidR="009A57BF" w:rsidRDefault="009A57BF" w:rsidP="009A57BF">
            <w:pPr>
              <w:rPr>
                <w:sz w:val="24"/>
                <w:szCs w:val="24"/>
                <w:lang w:val="uk-UA"/>
              </w:rPr>
            </w:pPr>
            <w:r>
              <w:rPr>
                <w:sz w:val="24"/>
                <w:szCs w:val="24"/>
                <w:lang w:val="uk-UA"/>
              </w:rPr>
              <w:t>15.</w:t>
            </w:r>
          </w:p>
        </w:tc>
        <w:tc>
          <w:tcPr>
            <w:tcW w:w="4019" w:type="dxa"/>
          </w:tcPr>
          <w:p w14:paraId="71B5C503" w14:textId="77777777" w:rsidR="009A57BF" w:rsidRDefault="009A57BF" w:rsidP="009A57BF">
            <w:pPr>
              <w:rPr>
                <w:sz w:val="24"/>
                <w:szCs w:val="24"/>
                <w:lang w:val="uk-UA"/>
              </w:rPr>
            </w:pPr>
            <w:r>
              <w:rPr>
                <w:sz w:val="24"/>
                <w:szCs w:val="24"/>
                <w:lang w:val="uk-UA"/>
              </w:rPr>
              <w:t>Максимюк Руслан Якимович</w:t>
            </w:r>
          </w:p>
        </w:tc>
        <w:tc>
          <w:tcPr>
            <w:tcW w:w="5077" w:type="dxa"/>
          </w:tcPr>
          <w:p w14:paraId="6553E798" w14:textId="77777777" w:rsidR="009A57BF" w:rsidRDefault="009A57BF" w:rsidP="009A57BF">
            <w:pPr>
              <w:rPr>
                <w:sz w:val="24"/>
                <w:szCs w:val="24"/>
                <w:lang w:val="uk-UA"/>
              </w:rPr>
            </w:pPr>
            <w:r>
              <w:rPr>
                <w:sz w:val="24"/>
                <w:szCs w:val="24"/>
                <w:lang w:val="uk-UA"/>
              </w:rPr>
              <w:t xml:space="preserve">електрик сільської ради, </w:t>
            </w:r>
            <w:r w:rsidRPr="00A519CE">
              <w:rPr>
                <w:sz w:val="24"/>
                <w:szCs w:val="24"/>
                <w:lang w:val="ru-RU"/>
              </w:rPr>
              <w:t>голова кооперативу «Добробут РІА М</w:t>
            </w:r>
            <w:r>
              <w:rPr>
                <w:sz w:val="24"/>
                <w:szCs w:val="24"/>
                <w:lang w:val="ru-RU"/>
              </w:rPr>
              <w:t>»</w:t>
            </w:r>
          </w:p>
        </w:tc>
      </w:tr>
    </w:tbl>
    <w:p w14:paraId="1B93DEA4" w14:textId="77777777" w:rsidR="00656AF0" w:rsidRPr="009A57BF" w:rsidRDefault="00656AF0">
      <w:pPr>
        <w:rPr>
          <w:rFonts w:ascii="Times New Roman" w:hAnsi="Times New Roman"/>
          <w:sz w:val="24"/>
          <w:szCs w:val="24"/>
          <w:lang w:val="ru-RU"/>
        </w:rPr>
      </w:pPr>
    </w:p>
    <w:p w14:paraId="12D0EB69" w14:textId="77777777" w:rsidR="00656AF0" w:rsidRPr="00B8413D" w:rsidRDefault="00656AF0">
      <w:pPr>
        <w:rPr>
          <w:rFonts w:ascii="Times New Roman" w:hAnsi="Times New Roman"/>
          <w:sz w:val="24"/>
          <w:szCs w:val="24"/>
          <w:lang w:val="uk-UA"/>
        </w:rPr>
      </w:pPr>
    </w:p>
    <w:p w14:paraId="73E3C69A" w14:textId="77777777" w:rsidR="00656AF0" w:rsidRPr="009E5766" w:rsidRDefault="00656AF0" w:rsidP="00A80E1E">
      <w:pPr>
        <w:jc w:val="center"/>
        <w:rPr>
          <w:rFonts w:ascii="Times New Roman" w:hAnsi="Times New Roman"/>
          <w:sz w:val="24"/>
          <w:szCs w:val="24"/>
          <w:lang w:val="uk-UA"/>
        </w:rPr>
      </w:pPr>
    </w:p>
    <w:p w14:paraId="0446E947" w14:textId="77777777" w:rsidR="00656AF0" w:rsidRPr="00B8413D" w:rsidRDefault="00642319" w:rsidP="00A80E1E">
      <w:pPr>
        <w:jc w:val="center"/>
        <w:rPr>
          <w:rFonts w:ascii="Times New Roman" w:hAnsi="Times New Roman"/>
          <w:b/>
          <w:sz w:val="24"/>
          <w:szCs w:val="24"/>
          <w:lang w:val="ru-RU"/>
        </w:rPr>
      </w:pPr>
      <w:r>
        <w:rPr>
          <w:rFonts w:ascii="Times New Roman" w:hAnsi="Times New Roman"/>
          <w:b/>
          <w:sz w:val="24"/>
          <w:szCs w:val="24"/>
          <w:lang w:val="uk-UA"/>
        </w:rPr>
        <w:br w:type="page"/>
      </w:r>
      <w:r w:rsidR="00656AF0" w:rsidRPr="00CC1570">
        <w:rPr>
          <w:rFonts w:ascii="Times New Roman" w:hAnsi="Times New Roman"/>
          <w:b/>
          <w:sz w:val="24"/>
          <w:szCs w:val="24"/>
          <w:lang w:val="uk-UA"/>
        </w:rPr>
        <w:lastRenderedPageBreak/>
        <w:t>Вступ</w:t>
      </w:r>
    </w:p>
    <w:p w14:paraId="2F6FE87D" w14:textId="77777777" w:rsidR="00656AF0" w:rsidRPr="00B8413D" w:rsidRDefault="00656AF0" w:rsidP="00A80E1E">
      <w:pPr>
        <w:rPr>
          <w:rFonts w:ascii="Times New Roman" w:hAnsi="Times New Roman"/>
          <w:sz w:val="24"/>
          <w:szCs w:val="24"/>
          <w:lang w:val="ru-RU"/>
        </w:rPr>
      </w:pPr>
    </w:p>
    <w:p w14:paraId="7336D6E1" w14:textId="77777777" w:rsidR="00656AF0" w:rsidRPr="00A80E1E" w:rsidRDefault="002340AA" w:rsidP="00A80E1E">
      <w:pPr>
        <w:jc w:val="both"/>
        <w:rPr>
          <w:rFonts w:ascii="Times New Roman" w:hAnsi="Times New Roman"/>
          <w:sz w:val="24"/>
          <w:szCs w:val="24"/>
          <w:lang w:val="ru-RU"/>
        </w:rPr>
      </w:pPr>
      <w:r>
        <w:rPr>
          <w:rFonts w:ascii="Times New Roman" w:hAnsi="Times New Roman"/>
          <w:sz w:val="24"/>
          <w:szCs w:val="24"/>
          <w:lang w:val="uk-UA"/>
        </w:rPr>
        <w:t xml:space="preserve">План удосконалення  вуличного освітлення в Великокучірвській </w:t>
      </w:r>
      <w:r w:rsidR="00EC091D">
        <w:rPr>
          <w:rFonts w:ascii="Times New Roman" w:hAnsi="Times New Roman"/>
          <w:sz w:val="24"/>
          <w:szCs w:val="24"/>
          <w:lang w:val="uk-UA"/>
        </w:rPr>
        <w:t>С</w:t>
      </w:r>
      <w:r w:rsidR="00656AF0">
        <w:rPr>
          <w:rFonts w:ascii="Times New Roman" w:hAnsi="Times New Roman"/>
          <w:sz w:val="24"/>
          <w:szCs w:val="24"/>
          <w:lang w:val="uk-UA"/>
        </w:rPr>
        <w:t>ТГ, розроблений за підтримки Агентства міжнародного розвитку США за участю «Global Communities» за програмою ДОБРЕ «Децентралізація приносить кращі результати та ефективність».</w:t>
      </w:r>
    </w:p>
    <w:p w14:paraId="19DE5CEB" w14:textId="77777777" w:rsidR="00656AF0" w:rsidRPr="00A80E1E" w:rsidRDefault="00656AF0" w:rsidP="00A80E1E">
      <w:pPr>
        <w:jc w:val="both"/>
        <w:rPr>
          <w:rFonts w:ascii="Times New Roman" w:hAnsi="Times New Roman"/>
          <w:sz w:val="24"/>
          <w:szCs w:val="24"/>
          <w:lang w:val="ru-RU"/>
        </w:rPr>
      </w:pPr>
    </w:p>
    <w:p w14:paraId="029F5B7F" w14:textId="77777777" w:rsidR="00656AF0" w:rsidRDefault="00656AF0" w:rsidP="00A80E1E">
      <w:pPr>
        <w:jc w:val="both"/>
        <w:rPr>
          <w:rFonts w:ascii="Times New Roman" w:hAnsi="Times New Roman"/>
          <w:sz w:val="24"/>
          <w:szCs w:val="24"/>
          <w:lang w:val="uk-UA"/>
        </w:rPr>
      </w:pPr>
      <w:r w:rsidRPr="009E5766">
        <w:rPr>
          <w:rFonts w:ascii="Times New Roman" w:hAnsi="Times New Roman"/>
          <w:sz w:val="24"/>
          <w:szCs w:val="24"/>
          <w:lang w:val="uk-UA"/>
        </w:rPr>
        <w:t xml:space="preserve">Послуга </w:t>
      </w:r>
      <w:r>
        <w:rPr>
          <w:rFonts w:ascii="Times New Roman" w:hAnsi="Times New Roman"/>
          <w:sz w:val="24"/>
          <w:szCs w:val="24"/>
          <w:lang w:val="uk-UA"/>
        </w:rPr>
        <w:t>«</w:t>
      </w:r>
      <w:r w:rsidR="002340AA">
        <w:rPr>
          <w:rFonts w:ascii="Times New Roman" w:hAnsi="Times New Roman"/>
          <w:sz w:val="24"/>
          <w:szCs w:val="24"/>
          <w:lang w:val="uk-UA"/>
        </w:rPr>
        <w:t>Покращення вуличного освітлення</w:t>
      </w:r>
      <w:r>
        <w:rPr>
          <w:rFonts w:ascii="Times New Roman" w:hAnsi="Times New Roman"/>
          <w:sz w:val="24"/>
          <w:szCs w:val="24"/>
          <w:lang w:val="uk-UA"/>
        </w:rPr>
        <w:t>»</w:t>
      </w:r>
      <w:r w:rsidRPr="009E5766">
        <w:rPr>
          <w:rFonts w:ascii="Times New Roman" w:hAnsi="Times New Roman"/>
          <w:sz w:val="24"/>
          <w:szCs w:val="24"/>
          <w:lang w:val="uk-UA"/>
        </w:rPr>
        <w:t xml:space="preserve"> була обрана завдяки широкій участі громадян у результаті спільних зустрічей та опитування населення.</w:t>
      </w:r>
      <w:r>
        <w:rPr>
          <w:rFonts w:ascii="Times New Roman" w:hAnsi="Times New Roman"/>
          <w:sz w:val="24"/>
          <w:szCs w:val="24"/>
          <w:lang w:val="uk-UA"/>
        </w:rPr>
        <w:t xml:space="preserve"> Крім того, було проведено</w:t>
      </w:r>
      <w:r w:rsidRPr="009E5766">
        <w:rPr>
          <w:rFonts w:ascii="Times New Roman" w:hAnsi="Times New Roman"/>
          <w:sz w:val="24"/>
          <w:szCs w:val="24"/>
          <w:lang w:val="uk-UA"/>
        </w:rPr>
        <w:t xml:space="preserve"> опитування для визначення пріоритет</w:t>
      </w:r>
      <w:r>
        <w:rPr>
          <w:rFonts w:ascii="Times New Roman" w:hAnsi="Times New Roman"/>
          <w:sz w:val="24"/>
          <w:szCs w:val="24"/>
          <w:lang w:val="uk-UA"/>
        </w:rPr>
        <w:t xml:space="preserve">у послуг. Послуга </w:t>
      </w:r>
      <w:r w:rsidR="002340AA">
        <w:rPr>
          <w:rFonts w:ascii="Times New Roman" w:hAnsi="Times New Roman"/>
          <w:sz w:val="24"/>
          <w:szCs w:val="24"/>
          <w:lang w:val="uk-UA"/>
        </w:rPr>
        <w:t xml:space="preserve">  вуличного освітлення </w:t>
      </w:r>
      <w:r>
        <w:rPr>
          <w:rFonts w:ascii="Times New Roman" w:hAnsi="Times New Roman"/>
          <w:sz w:val="24"/>
          <w:szCs w:val="24"/>
          <w:lang w:val="uk-UA"/>
        </w:rPr>
        <w:t>вважається найбільш  актуальною для більшості населення громади.</w:t>
      </w:r>
    </w:p>
    <w:p w14:paraId="3685CC7D" w14:textId="77777777" w:rsidR="00656AF0" w:rsidRPr="0005195D" w:rsidRDefault="00656AF0" w:rsidP="00A80E1E">
      <w:pPr>
        <w:jc w:val="both"/>
        <w:rPr>
          <w:rFonts w:ascii="Times New Roman" w:hAnsi="Times New Roman"/>
          <w:sz w:val="24"/>
          <w:szCs w:val="24"/>
          <w:lang w:val="uk-UA"/>
        </w:rPr>
      </w:pPr>
    </w:p>
    <w:p w14:paraId="4602977A" w14:textId="77777777" w:rsidR="00656AF0" w:rsidRDefault="00D962DC">
      <w:pPr>
        <w:rPr>
          <w:rFonts w:ascii="Times New Roman" w:hAnsi="Times New Roman"/>
          <w:b/>
          <w:sz w:val="24"/>
          <w:szCs w:val="24"/>
          <w:lang w:val="ru-RU"/>
        </w:rPr>
      </w:pPr>
      <w:r>
        <w:rPr>
          <w:rFonts w:ascii="Times New Roman" w:hAnsi="Times New Roman"/>
          <w:b/>
          <w:sz w:val="24"/>
          <w:szCs w:val="24"/>
          <w:lang w:val="ru-RU"/>
        </w:rPr>
        <w:t>Загальні відомості про Великокучурівську сільську територіальну громаду.</w:t>
      </w:r>
    </w:p>
    <w:p w14:paraId="6C79F969" w14:textId="26210B04" w:rsidR="00D962DC" w:rsidRDefault="00D962DC">
      <w:pPr>
        <w:rPr>
          <w:rFonts w:ascii="Times New Roman" w:hAnsi="Times New Roman"/>
          <w:sz w:val="24"/>
          <w:szCs w:val="24"/>
          <w:lang w:val="ru-RU"/>
        </w:rPr>
      </w:pPr>
      <w:r>
        <w:rPr>
          <w:rFonts w:ascii="Times New Roman" w:hAnsi="Times New Roman"/>
          <w:sz w:val="24"/>
          <w:szCs w:val="24"/>
          <w:lang w:val="ru-RU"/>
        </w:rPr>
        <w:t>Великокчуурівська сільська об'єднана</w:t>
      </w:r>
      <w:r w:rsidR="003D30BE" w:rsidRPr="003D30BE">
        <w:rPr>
          <w:rFonts w:ascii="Times New Roman" w:hAnsi="Times New Roman"/>
          <w:sz w:val="24"/>
          <w:szCs w:val="24"/>
          <w:lang w:val="ru-RU"/>
        </w:rPr>
        <w:t xml:space="preserve"> </w:t>
      </w:r>
      <w:r w:rsidR="003D30BE">
        <w:rPr>
          <w:rFonts w:ascii="Times New Roman" w:hAnsi="Times New Roman"/>
          <w:sz w:val="24"/>
          <w:szCs w:val="24"/>
          <w:lang w:val="uk-UA"/>
        </w:rPr>
        <w:t xml:space="preserve">теритоіральна громада </w:t>
      </w:r>
      <w:r>
        <w:rPr>
          <w:rFonts w:ascii="Times New Roman" w:hAnsi="Times New Roman"/>
          <w:sz w:val="24"/>
          <w:szCs w:val="24"/>
          <w:lang w:val="ru-RU"/>
        </w:rPr>
        <w:t xml:space="preserve"> </w:t>
      </w:r>
      <w:r w:rsidR="003D30BE">
        <w:rPr>
          <w:rFonts w:ascii="Times New Roman" w:hAnsi="Times New Roman"/>
          <w:sz w:val="24"/>
          <w:szCs w:val="24"/>
          <w:lang w:val="ru-RU"/>
        </w:rPr>
        <w:t>була утворена у 2015 році</w:t>
      </w:r>
      <w:r w:rsidR="00274777">
        <w:rPr>
          <w:rFonts w:ascii="Times New Roman" w:hAnsi="Times New Roman"/>
          <w:sz w:val="24"/>
          <w:szCs w:val="24"/>
          <w:lang w:val="ru-RU"/>
        </w:rPr>
        <w:t xml:space="preserve"> шляхом об'єднання трьої сільських рад (Великокучурівської, Снячівської та Тисовецької)  з центром в селі Великий Кучурів </w:t>
      </w:r>
      <w:r w:rsidR="003D30BE">
        <w:rPr>
          <w:rFonts w:ascii="Times New Roman" w:hAnsi="Times New Roman"/>
          <w:sz w:val="24"/>
          <w:szCs w:val="24"/>
          <w:lang w:val="ru-RU"/>
        </w:rPr>
        <w:t>.</w:t>
      </w:r>
      <w:r w:rsidR="00274777">
        <w:rPr>
          <w:rFonts w:ascii="Times New Roman" w:hAnsi="Times New Roman"/>
          <w:sz w:val="24"/>
          <w:szCs w:val="24"/>
          <w:lang w:val="ru-RU"/>
        </w:rPr>
        <w:t xml:space="preserve"> До її складу входять п'ять населених пунктів: Великий Кучурів, Годилів, Тисовець, Снячів та Глибочок (Снячівський). Чисельність населення станом на 01.01.2021 року становить 14591 осіб.</w:t>
      </w:r>
    </w:p>
    <w:p w14:paraId="5CB06AA6" w14:textId="5BDB1728" w:rsidR="00B92C71" w:rsidRDefault="00B92C71">
      <w:pPr>
        <w:rPr>
          <w:rFonts w:ascii="Times New Roman" w:hAnsi="Times New Roman"/>
          <w:sz w:val="24"/>
          <w:szCs w:val="24"/>
          <w:lang w:val="ru-RU"/>
        </w:rPr>
      </w:pPr>
      <w:r>
        <w:rPr>
          <w:rFonts w:ascii="Times New Roman" w:hAnsi="Times New Roman"/>
          <w:sz w:val="24"/>
          <w:szCs w:val="24"/>
          <w:lang w:val="ru-RU"/>
        </w:rPr>
        <w:t xml:space="preserve">  Кільікість вулиць та провулків на території громади становит</w:t>
      </w:r>
      <w:r w:rsidR="00A639BC">
        <w:rPr>
          <w:rFonts w:ascii="Times New Roman" w:hAnsi="Times New Roman"/>
          <w:sz w:val="24"/>
          <w:szCs w:val="24"/>
          <w:lang w:val="ru-RU"/>
        </w:rPr>
        <w:t>ь 337  загальною протяжністю 275,37</w:t>
      </w:r>
      <w:r>
        <w:rPr>
          <w:rFonts w:ascii="Times New Roman" w:hAnsi="Times New Roman"/>
          <w:sz w:val="24"/>
          <w:szCs w:val="24"/>
          <w:lang w:val="ru-RU"/>
        </w:rPr>
        <w:t xml:space="preserve"> км.</w:t>
      </w:r>
    </w:p>
    <w:p w14:paraId="400933D7" w14:textId="77777777" w:rsidR="00B92C71" w:rsidRDefault="00B92C71">
      <w:pPr>
        <w:rPr>
          <w:rFonts w:ascii="Times New Roman" w:hAnsi="Times New Roman"/>
          <w:sz w:val="24"/>
          <w:szCs w:val="24"/>
          <w:lang w:val="ru-RU"/>
        </w:rPr>
      </w:pPr>
      <w:r>
        <w:rPr>
          <w:rFonts w:ascii="Times New Roman" w:hAnsi="Times New Roman"/>
          <w:sz w:val="24"/>
          <w:szCs w:val="24"/>
          <w:lang w:val="ru-RU"/>
        </w:rPr>
        <w:t>Соціальна-культурна сфера громади представлена наступними закладами:</w:t>
      </w:r>
    </w:p>
    <w:p w14:paraId="739F9949" w14:textId="77777777" w:rsidR="00B92C71" w:rsidRDefault="00B92C71">
      <w:pPr>
        <w:rPr>
          <w:rFonts w:ascii="Times New Roman" w:hAnsi="Times New Roman"/>
          <w:sz w:val="24"/>
          <w:szCs w:val="24"/>
          <w:lang w:val="ru-RU"/>
        </w:rPr>
      </w:pPr>
      <w:r>
        <w:rPr>
          <w:rFonts w:ascii="Times New Roman" w:hAnsi="Times New Roman"/>
          <w:sz w:val="24"/>
          <w:szCs w:val="24"/>
          <w:lang w:val="ru-RU"/>
        </w:rPr>
        <w:t>4 – заклади загальної середньої освіти ( з них два заклади з дошкіллям);</w:t>
      </w:r>
    </w:p>
    <w:p w14:paraId="3FCF759F" w14:textId="3A78AC60" w:rsidR="00B92C71" w:rsidRDefault="00B92C71">
      <w:pPr>
        <w:rPr>
          <w:rFonts w:ascii="Times New Roman" w:hAnsi="Times New Roman"/>
          <w:sz w:val="24"/>
          <w:szCs w:val="24"/>
          <w:lang w:val="ru-RU"/>
        </w:rPr>
      </w:pPr>
      <w:r>
        <w:rPr>
          <w:rFonts w:ascii="Times New Roman" w:hAnsi="Times New Roman"/>
          <w:sz w:val="24"/>
          <w:szCs w:val="24"/>
          <w:lang w:val="ru-RU"/>
        </w:rPr>
        <w:t>1 – заклад дошкільної освіти;</w:t>
      </w:r>
    </w:p>
    <w:p w14:paraId="4279A455" w14:textId="6A95876F" w:rsidR="00B92C71" w:rsidRDefault="00B92C71">
      <w:pPr>
        <w:rPr>
          <w:rFonts w:ascii="Times New Roman" w:hAnsi="Times New Roman"/>
          <w:sz w:val="24"/>
          <w:szCs w:val="24"/>
          <w:lang w:val="ru-RU"/>
        </w:rPr>
      </w:pPr>
      <w:r>
        <w:rPr>
          <w:rFonts w:ascii="Times New Roman" w:hAnsi="Times New Roman"/>
          <w:sz w:val="24"/>
          <w:szCs w:val="24"/>
          <w:lang w:val="ru-RU"/>
        </w:rPr>
        <w:t>1- музична школа з філіями;</w:t>
      </w:r>
    </w:p>
    <w:p w14:paraId="057996AD" w14:textId="6427A65A" w:rsidR="00B92C71" w:rsidRDefault="00B92C71">
      <w:pPr>
        <w:rPr>
          <w:rFonts w:ascii="Times New Roman" w:hAnsi="Times New Roman"/>
          <w:sz w:val="24"/>
          <w:szCs w:val="24"/>
          <w:lang w:val="ru-RU"/>
        </w:rPr>
      </w:pPr>
      <w:r>
        <w:rPr>
          <w:rFonts w:ascii="Times New Roman" w:hAnsi="Times New Roman"/>
          <w:sz w:val="24"/>
          <w:szCs w:val="24"/>
          <w:lang w:val="ru-RU"/>
        </w:rPr>
        <w:t>1- дитяча юнацька спортивна школа;</w:t>
      </w:r>
    </w:p>
    <w:p w14:paraId="7C5D8125" w14:textId="77777777" w:rsidR="00B92C71" w:rsidRDefault="00B92C71">
      <w:pPr>
        <w:rPr>
          <w:rFonts w:ascii="Times New Roman" w:hAnsi="Times New Roman"/>
          <w:sz w:val="24"/>
          <w:szCs w:val="24"/>
          <w:lang w:val="ru-RU"/>
        </w:rPr>
      </w:pPr>
      <w:r>
        <w:rPr>
          <w:rFonts w:ascii="Times New Roman" w:hAnsi="Times New Roman"/>
          <w:sz w:val="24"/>
          <w:szCs w:val="24"/>
          <w:lang w:val="ru-RU"/>
        </w:rPr>
        <w:t>1 – Центр культури та дозвілля з філіями;</w:t>
      </w:r>
    </w:p>
    <w:p w14:paraId="17F805BC" w14:textId="44A78DEF" w:rsidR="00B92C71" w:rsidRDefault="00B92C71">
      <w:pPr>
        <w:rPr>
          <w:rFonts w:ascii="Times New Roman" w:hAnsi="Times New Roman"/>
          <w:sz w:val="24"/>
          <w:szCs w:val="24"/>
          <w:lang w:val="ru-RU"/>
        </w:rPr>
      </w:pPr>
      <w:r>
        <w:rPr>
          <w:rFonts w:ascii="Times New Roman" w:hAnsi="Times New Roman"/>
          <w:sz w:val="24"/>
          <w:szCs w:val="24"/>
          <w:lang w:val="ru-RU"/>
        </w:rPr>
        <w:t>1 – амбулаторія загальної практики сімейної медицини з філіями.</w:t>
      </w:r>
    </w:p>
    <w:p w14:paraId="6AFCDBB8" w14:textId="68E65986" w:rsidR="00B92C71" w:rsidRDefault="00B92C71">
      <w:pPr>
        <w:rPr>
          <w:rFonts w:ascii="Times New Roman" w:hAnsi="Times New Roman"/>
          <w:sz w:val="24"/>
          <w:szCs w:val="24"/>
          <w:lang w:val="ru-RU"/>
        </w:rPr>
      </w:pPr>
      <w:r>
        <w:rPr>
          <w:rFonts w:ascii="Times New Roman" w:hAnsi="Times New Roman"/>
          <w:sz w:val="24"/>
          <w:szCs w:val="24"/>
          <w:lang w:val="ru-RU"/>
        </w:rPr>
        <w:t xml:space="preserve">   Найважливішими проблемами громади є: незадовільний стан доріг як комунального так і загальномісцевого значення, завершення будівництва вуличного освітлення та його модернізація та реконстукція.</w:t>
      </w:r>
    </w:p>
    <w:p w14:paraId="6805642F" w14:textId="61687EB0" w:rsidR="00B8345C" w:rsidRPr="00B8345C" w:rsidRDefault="00B8345C">
      <w:pPr>
        <w:rPr>
          <w:rFonts w:ascii="Times New Roman" w:hAnsi="Times New Roman"/>
          <w:sz w:val="24"/>
          <w:szCs w:val="24"/>
          <w:lang w:val="uk-UA"/>
        </w:rPr>
      </w:pPr>
      <w:r>
        <w:rPr>
          <w:rFonts w:ascii="Times New Roman" w:hAnsi="Times New Roman"/>
          <w:sz w:val="24"/>
          <w:szCs w:val="24"/>
          <w:lang w:val="ru-RU"/>
        </w:rPr>
        <w:t xml:space="preserve">    В рамках реалізації проекту Глобал Комьнітіз (</w:t>
      </w:r>
      <w:r>
        <w:rPr>
          <w:rFonts w:ascii="Times New Roman" w:hAnsi="Times New Roman"/>
          <w:sz w:val="24"/>
          <w:szCs w:val="24"/>
          <w:lang w:val="en-US"/>
        </w:rPr>
        <w:t>Clodal</w:t>
      </w:r>
      <w:r w:rsidRPr="00B8345C">
        <w:rPr>
          <w:rFonts w:ascii="Times New Roman" w:hAnsi="Times New Roman"/>
          <w:sz w:val="24"/>
          <w:szCs w:val="24"/>
          <w:lang w:val="ru-RU"/>
        </w:rPr>
        <w:t xml:space="preserve"> </w:t>
      </w:r>
      <w:r>
        <w:rPr>
          <w:rFonts w:ascii="Times New Roman" w:hAnsi="Times New Roman"/>
          <w:sz w:val="24"/>
          <w:szCs w:val="24"/>
          <w:lang w:val="en-US"/>
        </w:rPr>
        <w:t>Communities</w:t>
      </w:r>
      <w:r w:rsidRPr="00B8345C">
        <w:rPr>
          <w:rFonts w:ascii="Times New Roman" w:hAnsi="Times New Roman"/>
          <w:sz w:val="24"/>
          <w:szCs w:val="24"/>
          <w:lang w:val="ru-RU"/>
        </w:rPr>
        <w:t>)</w:t>
      </w:r>
      <w:r>
        <w:rPr>
          <w:rFonts w:ascii="Times New Roman" w:hAnsi="Times New Roman"/>
          <w:sz w:val="24"/>
          <w:szCs w:val="24"/>
          <w:lang w:val="uk-UA"/>
        </w:rPr>
        <w:t>, яка виконує проект Агенства США з міжнародного розвитку (</w:t>
      </w:r>
      <w:r>
        <w:rPr>
          <w:rFonts w:ascii="Times New Roman" w:hAnsi="Times New Roman"/>
          <w:sz w:val="24"/>
          <w:szCs w:val="24"/>
          <w:lang w:val="en-US"/>
        </w:rPr>
        <w:t>USAID</w:t>
      </w:r>
      <w:r w:rsidRPr="00B8345C">
        <w:rPr>
          <w:rFonts w:ascii="Times New Roman" w:hAnsi="Times New Roman"/>
          <w:sz w:val="24"/>
          <w:szCs w:val="24"/>
          <w:lang w:val="ru-RU"/>
        </w:rPr>
        <w:t>)</w:t>
      </w:r>
      <w:r>
        <w:rPr>
          <w:rFonts w:ascii="Times New Roman" w:hAnsi="Times New Roman"/>
          <w:sz w:val="24"/>
          <w:szCs w:val="24"/>
          <w:lang w:val="ru-RU"/>
        </w:rPr>
        <w:t xml:space="preserve"> «Децентралізація приносить кращі результатита ефективність» </w:t>
      </w:r>
      <w:r w:rsidRPr="00B8345C">
        <w:rPr>
          <w:rFonts w:ascii="Times New Roman" w:hAnsi="Times New Roman"/>
          <w:sz w:val="24"/>
          <w:szCs w:val="24"/>
          <w:lang w:val="ru-RU"/>
        </w:rPr>
        <w:t>(</w:t>
      </w:r>
      <w:r>
        <w:rPr>
          <w:rFonts w:ascii="Times New Roman" w:hAnsi="Times New Roman"/>
          <w:sz w:val="24"/>
          <w:szCs w:val="24"/>
          <w:lang w:val="en-US"/>
        </w:rPr>
        <w:t>DOBRE</w:t>
      </w:r>
      <w:r w:rsidRPr="00B8345C">
        <w:rPr>
          <w:rFonts w:ascii="Times New Roman" w:hAnsi="Times New Roman"/>
          <w:sz w:val="24"/>
          <w:szCs w:val="24"/>
          <w:lang w:val="ru-RU"/>
        </w:rPr>
        <w:t>)</w:t>
      </w:r>
      <w:r>
        <w:rPr>
          <w:rFonts w:ascii="Times New Roman" w:hAnsi="Times New Roman"/>
          <w:sz w:val="24"/>
          <w:szCs w:val="24"/>
          <w:lang w:val="ru-RU"/>
        </w:rPr>
        <w:t xml:space="preserve"> на території Великокучурівської СТГ мешканцями громади була обрана пріоритетна послуга «Вуличне освітлення». </w:t>
      </w:r>
    </w:p>
    <w:p w14:paraId="2A58845E" w14:textId="0A183105" w:rsidR="00B92C71" w:rsidRPr="00D962DC" w:rsidRDefault="00B92C71">
      <w:pPr>
        <w:rPr>
          <w:rFonts w:ascii="Times New Roman" w:hAnsi="Times New Roman"/>
          <w:sz w:val="24"/>
          <w:szCs w:val="24"/>
          <w:lang w:val="ru-RU"/>
        </w:rPr>
      </w:pPr>
      <w:r>
        <w:rPr>
          <w:rFonts w:ascii="Times New Roman" w:hAnsi="Times New Roman"/>
          <w:sz w:val="24"/>
          <w:szCs w:val="24"/>
          <w:lang w:val="ru-RU"/>
        </w:rPr>
        <w:t xml:space="preserve">    </w:t>
      </w:r>
    </w:p>
    <w:p w14:paraId="1E622609" w14:textId="77777777" w:rsidR="00656AF0" w:rsidRPr="00A80E1E" w:rsidRDefault="00656AF0">
      <w:pPr>
        <w:rPr>
          <w:rFonts w:ascii="Times New Roman" w:hAnsi="Times New Roman"/>
          <w:sz w:val="24"/>
          <w:szCs w:val="24"/>
          <w:lang w:val="ru-RU"/>
        </w:rPr>
      </w:pPr>
    </w:p>
    <w:p w14:paraId="3659E888" w14:textId="77777777" w:rsidR="00656AF0" w:rsidRPr="0011114E" w:rsidRDefault="00656AF0" w:rsidP="00F71BD8">
      <w:pPr>
        <w:jc w:val="center"/>
        <w:rPr>
          <w:rFonts w:ascii="Times New Roman" w:hAnsi="Times New Roman"/>
          <w:i/>
          <w:sz w:val="24"/>
          <w:szCs w:val="24"/>
          <w:lang w:val="uk-UA"/>
        </w:rPr>
      </w:pPr>
      <w:r w:rsidRPr="002340AA">
        <w:rPr>
          <w:lang w:val="ru-RU"/>
        </w:rPr>
        <w:br w:type="page"/>
      </w:r>
      <w:bookmarkStart w:id="0" w:name="_Toc183082625"/>
      <w:bookmarkStart w:id="1" w:name="_Toc183236726"/>
      <w:r w:rsidRPr="0011114E">
        <w:rPr>
          <w:rFonts w:ascii="Times New Roman" w:hAnsi="Times New Roman"/>
          <w:i/>
          <w:sz w:val="24"/>
          <w:szCs w:val="24"/>
          <w:lang w:val="uk-UA"/>
        </w:rPr>
        <w:lastRenderedPageBreak/>
        <w:t>Процедури та методологія</w:t>
      </w:r>
      <w:bookmarkEnd w:id="0"/>
      <w:bookmarkEnd w:id="1"/>
    </w:p>
    <w:p w14:paraId="323A8B44" w14:textId="77777777" w:rsidR="00656AF0" w:rsidRPr="00A80E1E" w:rsidRDefault="002340AA" w:rsidP="00A80E1E">
      <w:pPr>
        <w:jc w:val="both"/>
        <w:rPr>
          <w:rFonts w:ascii="Times New Roman" w:hAnsi="Times New Roman"/>
          <w:sz w:val="24"/>
          <w:szCs w:val="24"/>
          <w:lang w:val="uk-UA"/>
        </w:rPr>
      </w:pPr>
      <w:r>
        <w:rPr>
          <w:rFonts w:ascii="Times New Roman" w:hAnsi="Times New Roman"/>
          <w:sz w:val="24"/>
          <w:szCs w:val="24"/>
          <w:lang w:val="uk-UA"/>
        </w:rPr>
        <w:t>Стратегічний план покращення вуличного освітлення</w:t>
      </w:r>
      <w:r w:rsidR="00507978">
        <w:rPr>
          <w:rFonts w:ascii="Times New Roman" w:hAnsi="Times New Roman"/>
          <w:sz w:val="24"/>
          <w:szCs w:val="24"/>
          <w:lang w:val="uk-UA"/>
        </w:rPr>
        <w:t xml:space="preserve"> </w:t>
      </w:r>
      <w:r>
        <w:rPr>
          <w:rFonts w:ascii="Times New Roman" w:hAnsi="Times New Roman"/>
          <w:sz w:val="24"/>
          <w:szCs w:val="24"/>
          <w:lang w:val="uk-UA"/>
        </w:rPr>
        <w:t xml:space="preserve"> Великокучурівської</w:t>
      </w:r>
      <w:r w:rsidR="00656AF0" w:rsidRPr="009E5766">
        <w:rPr>
          <w:rFonts w:ascii="Times New Roman" w:hAnsi="Times New Roman"/>
          <w:sz w:val="24"/>
          <w:szCs w:val="24"/>
          <w:lang w:val="uk-UA"/>
        </w:rPr>
        <w:t xml:space="preserve"> </w:t>
      </w:r>
      <w:r w:rsidR="00507978">
        <w:rPr>
          <w:rFonts w:ascii="Times New Roman" w:hAnsi="Times New Roman"/>
          <w:sz w:val="24"/>
          <w:szCs w:val="24"/>
          <w:lang w:val="uk-UA"/>
        </w:rPr>
        <w:t xml:space="preserve"> </w:t>
      </w:r>
      <w:r w:rsidR="00656AF0" w:rsidRPr="009E5766">
        <w:rPr>
          <w:rFonts w:ascii="Times New Roman" w:hAnsi="Times New Roman"/>
          <w:sz w:val="24"/>
          <w:szCs w:val="24"/>
          <w:lang w:val="uk-UA"/>
        </w:rPr>
        <w:t xml:space="preserve">територіальної громади був розроблений на основі вивчення академічної та практичної літератури та досвіду міжнародних консультантів. </w:t>
      </w:r>
    </w:p>
    <w:p w14:paraId="0AFD6BB9" w14:textId="263C3A34" w:rsidR="00656AF0" w:rsidRDefault="00656AF0" w:rsidP="00A80E1E">
      <w:pPr>
        <w:jc w:val="both"/>
        <w:rPr>
          <w:rFonts w:ascii="Times New Roman" w:hAnsi="Times New Roman"/>
          <w:sz w:val="24"/>
          <w:szCs w:val="24"/>
          <w:lang w:val="uk-UA"/>
        </w:rPr>
      </w:pPr>
      <w:r w:rsidRPr="009E5766">
        <w:rPr>
          <w:rFonts w:ascii="Times New Roman" w:hAnsi="Times New Roman"/>
          <w:sz w:val="24"/>
          <w:szCs w:val="24"/>
          <w:lang w:val="uk-UA"/>
        </w:rPr>
        <w:t>Методологія ґрунтується на партисипативному принципі залучення громадськості та консультацій із громадянами на вс</w:t>
      </w:r>
      <w:r>
        <w:rPr>
          <w:rFonts w:ascii="Times New Roman" w:hAnsi="Times New Roman"/>
          <w:sz w:val="24"/>
          <w:szCs w:val="24"/>
          <w:lang w:val="uk-UA"/>
        </w:rPr>
        <w:t>іх стадіях процесу розробки Плану</w:t>
      </w:r>
      <w:r w:rsidRPr="009E5766">
        <w:rPr>
          <w:rFonts w:ascii="Times New Roman" w:hAnsi="Times New Roman"/>
          <w:sz w:val="24"/>
          <w:szCs w:val="24"/>
          <w:lang w:val="uk-UA"/>
        </w:rPr>
        <w:t xml:space="preserve">. До робочої групи входять представники </w:t>
      </w:r>
      <w:r>
        <w:rPr>
          <w:rFonts w:ascii="Times New Roman" w:hAnsi="Times New Roman"/>
          <w:sz w:val="24"/>
          <w:szCs w:val="24"/>
          <w:lang w:val="uk-UA"/>
        </w:rPr>
        <w:t>в</w:t>
      </w:r>
      <w:r w:rsidR="002340AA">
        <w:rPr>
          <w:rFonts w:ascii="Times New Roman" w:hAnsi="Times New Roman"/>
          <w:sz w:val="24"/>
          <w:szCs w:val="24"/>
          <w:lang w:val="uk-UA"/>
        </w:rPr>
        <w:t xml:space="preserve">сіх населених пунктів </w:t>
      </w:r>
      <w:r w:rsidR="00B8345C">
        <w:rPr>
          <w:rFonts w:ascii="Times New Roman" w:hAnsi="Times New Roman"/>
          <w:sz w:val="24"/>
          <w:szCs w:val="24"/>
          <w:lang w:val="uk-UA"/>
        </w:rPr>
        <w:t>С</w:t>
      </w:r>
      <w:r w:rsidRPr="009E5766">
        <w:rPr>
          <w:rFonts w:ascii="Times New Roman" w:hAnsi="Times New Roman"/>
          <w:sz w:val="24"/>
          <w:szCs w:val="24"/>
          <w:lang w:val="uk-UA"/>
        </w:rPr>
        <w:t>ТГ, щоб гарантува</w:t>
      </w:r>
      <w:r w:rsidR="00B8345C">
        <w:rPr>
          <w:rFonts w:ascii="Times New Roman" w:hAnsi="Times New Roman"/>
          <w:sz w:val="24"/>
          <w:szCs w:val="24"/>
          <w:lang w:val="uk-UA"/>
        </w:rPr>
        <w:t>ти рівну участь всіх суб'єктів С</w:t>
      </w:r>
      <w:r w:rsidRPr="009E5766">
        <w:rPr>
          <w:rFonts w:ascii="Times New Roman" w:hAnsi="Times New Roman"/>
          <w:sz w:val="24"/>
          <w:szCs w:val="24"/>
          <w:lang w:val="uk-UA"/>
        </w:rPr>
        <w:t>ТГ.</w:t>
      </w:r>
    </w:p>
    <w:p w14:paraId="371A5EA4" w14:textId="1E008671" w:rsidR="00656AF0" w:rsidRPr="001F5E44" w:rsidRDefault="00656AF0" w:rsidP="00CE3CBB">
      <w:pPr>
        <w:autoSpaceDE w:val="0"/>
        <w:spacing w:line="240" w:lineRule="auto"/>
        <w:jc w:val="both"/>
        <w:rPr>
          <w:rFonts w:ascii="Times New Roman" w:hAnsi="Times New Roman"/>
          <w:sz w:val="24"/>
          <w:szCs w:val="24"/>
          <w:lang w:val="uk-UA"/>
        </w:rPr>
      </w:pPr>
      <w:r w:rsidRPr="001F5E44">
        <w:rPr>
          <w:rFonts w:ascii="Times New Roman" w:hAnsi="Times New Roman"/>
          <w:sz w:val="24"/>
          <w:szCs w:val="24"/>
          <w:lang w:val="uk-UA"/>
        </w:rPr>
        <w:t xml:space="preserve">Для розробки плану покращення надання якості послуг була створена робоча група  в кількості </w:t>
      </w:r>
      <w:r w:rsidR="00861C22">
        <w:rPr>
          <w:rFonts w:ascii="Times New Roman" w:hAnsi="Times New Roman"/>
          <w:sz w:val="24"/>
          <w:szCs w:val="24"/>
          <w:lang w:val="uk-UA"/>
        </w:rPr>
        <w:t>15</w:t>
      </w:r>
      <w:r w:rsidRPr="001F5E44">
        <w:rPr>
          <w:rFonts w:ascii="Times New Roman" w:hAnsi="Times New Roman"/>
          <w:sz w:val="24"/>
          <w:szCs w:val="24"/>
          <w:lang w:val="uk-UA"/>
        </w:rPr>
        <w:t xml:space="preserve"> осіб,  до с</w:t>
      </w:r>
      <w:r w:rsidR="00507978">
        <w:rPr>
          <w:rFonts w:ascii="Times New Roman" w:hAnsi="Times New Roman"/>
          <w:sz w:val="24"/>
          <w:szCs w:val="24"/>
          <w:lang w:val="uk-UA"/>
        </w:rPr>
        <w:t xml:space="preserve">кладу якої ввійшли керівництво </w:t>
      </w:r>
      <w:r w:rsidR="00B8345C">
        <w:rPr>
          <w:rFonts w:ascii="Times New Roman" w:hAnsi="Times New Roman"/>
          <w:sz w:val="24"/>
          <w:szCs w:val="24"/>
          <w:lang w:val="uk-UA"/>
        </w:rPr>
        <w:t>С</w:t>
      </w:r>
      <w:r w:rsidR="00507978">
        <w:rPr>
          <w:rFonts w:ascii="Times New Roman" w:hAnsi="Times New Roman"/>
          <w:sz w:val="24"/>
          <w:szCs w:val="24"/>
          <w:lang w:val="uk-UA"/>
        </w:rPr>
        <w:t xml:space="preserve">ТГ, представники  </w:t>
      </w:r>
      <w:r w:rsidR="00B8345C">
        <w:rPr>
          <w:rFonts w:ascii="Times New Roman" w:hAnsi="Times New Roman"/>
          <w:sz w:val="24"/>
          <w:szCs w:val="24"/>
          <w:lang w:val="uk-UA"/>
        </w:rPr>
        <w:t>С</w:t>
      </w:r>
      <w:r w:rsidRPr="001F5E44">
        <w:rPr>
          <w:rFonts w:ascii="Times New Roman" w:hAnsi="Times New Roman"/>
          <w:sz w:val="24"/>
          <w:szCs w:val="24"/>
          <w:lang w:val="uk-UA"/>
        </w:rPr>
        <w:t>ТГ та ст</w:t>
      </w:r>
      <w:r w:rsidR="002340AA">
        <w:rPr>
          <w:rFonts w:ascii="Times New Roman" w:hAnsi="Times New Roman"/>
          <w:sz w:val="24"/>
          <w:szCs w:val="24"/>
          <w:lang w:val="uk-UA"/>
        </w:rPr>
        <w:t xml:space="preserve">арости  всіх сіл Великокучурівської </w:t>
      </w:r>
      <w:r w:rsidR="00B8345C">
        <w:rPr>
          <w:rFonts w:ascii="Times New Roman" w:hAnsi="Times New Roman"/>
          <w:sz w:val="24"/>
          <w:szCs w:val="24"/>
          <w:lang w:val="uk-UA"/>
        </w:rPr>
        <w:t>С</w:t>
      </w:r>
      <w:r w:rsidRPr="001F5E44">
        <w:rPr>
          <w:rFonts w:ascii="Times New Roman" w:hAnsi="Times New Roman"/>
          <w:sz w:val="24"/>
          <w:szCs w:val="24"/>
          <w:lang w:val="uk-UA"/>
        </w:rPr>
        <w:t>ТГ. Також для реалізації заходів будуть з</w:t>
      </w:r>
      <w:r w:rsidR="00507978">
        <w:rPr>
          <w:rFonts w:ascii="Times New Roman" w:hAnsi="Times New Roman"/>
          <w:sz w:val="24"/>
          <w:szCs w:val="24"/>
          <w:lang w:val="uk-UA"/>
        </w:rPr>
        <w:t xml:space="preserve">алучені громадські організації </w:t>
      </w:r>
      <w:r w:rsidR="00B8345C">
        <w:rPr>
          <w:rFonts w:ascii="Times New Roman" w:hAnsi="Times New Roman"/>
          <w:sz w:val="24"/>
          <w:szCs w:val="24"/>
          <w:lang w:val="uk-UA"/>
        </w:rPr>
        <w:t>С</w:t>
      </w:r>
      <w:r w:rsidRPr="001F5E44">
        <w:rPr>
          <w:rFonts w:ascii="Times New Roman" w:hAnsi="Times New Roman"/>
          <w:sz w:val="24"/>
          <w:szCs w:val="24"/>
          <w:lang w:val="uk-UA"/>
        </w:rPr>
        <w:t>ТГ та молодіжна рада.</w:t>
      </w:r>
    </w:p>
    <w:p w14:paraId="09AD8988" w14:textId="77777777" w:rsidR="00656AF0" w:rsidRPr="001F5E44" w:rsidRDefault="00656AF0" w:rsidP="00CE3CBB">
      <w:pPr>
        <w:autoSpaceDE w:val="0"/>
        <w:spacing w:line="240" w:lineRule="auto"/>
        <w:jc w:val="both"/>
        <w:rPr>
          <w:rFonts w:ascii="Times New Roman" w:hAnsi="Times New Roman"/>
          <w:sz w:val="24"/>
          <w:szCs w:val="24"/>
          <w:lang w:val="uk-UA"/>
        </w:rPr>
      </w:pPr>
      <w:r w:rsidRPr="001F5E44">
        <w:rPr>
          <w:rFonts w:ascii="Times New Roman" w:hAnsi="Times New Roman"/>
          <w:sz w:val="24"/>
          <w:szCs w:val="24"/>
          <w:lang w:val="uk-UA"/>
        </w:rPr>
        <w:t xml:space="preserve"> Розробка плану покроково розроблялась на засіданнях робочої групи. </w:t>
      </w:r>
    </w:p>
    <w:p w14:paraId="6181D29D" w14:textId="324B4B25" w:rsidR="00656AF0" w:rsidRPr="001F5E44" w:rsidRDefault="00656AF0" w:rsidP="00CE3CBB">
      <w:pPr>
        <w:autoSpaceDE w:val="0"/>
        <w:spacing w:line="240" w:lineRule="auto"/>
        <w:jc w:val="both"/>
        <w:rPr>
          <w:rFonts w:ascii="Times New Roman" w:hAnsi="Times New Roman"/>
          <w:sz w:val="24"/>
          <w:szCs w:val="24"/>
          <w:lang w:val="uk-UA"/>
        </w:rPr>
      </w:pPr>
      <w:r w:rsidRPr="001F5E44">
        <w:rPr>
          <w:rFonts w:ascii="Times New Roman" w:hAnsi="Times New Roman"/>
          <w:sz w:val="24"/>
          <w:szCs w:val="24"/>
          <w:lang w:val="uk-UA"/>
        </w:rPr>
        <w:t>Для того, щоб розробити план покращення нада</w:t>
      </w:r>
      <w:r w:rsidR="002340AA">
        <w:rPr>
          <w:rFonts w:ascii="Times New Roman" w:hAnsi="Times New Roman"/>
          <w:sz w:val="24"/>
          <w:szCs w:val="24"/>
          <w:lang w:val="uk-UA"/>
        </w:rPr>
        <w:t>ння якості послуг вуличного освітлення</w:t>
      </w:r>
      <w:r w:rsidRPr="001F5E44">
        <w:rPr>
          <w:rFonts w:ascii="Times New Roman" w:hAnsi="Times New Roman"/>
          <w:sz w:val="24"/>
          <w:szCs w:val="24"/>
          <w:lang w:val="uk-UA"/>
        </w:rPr>
        <w:t xml:space="preserve">  першочергово було проведено вивчення існуючої ситуації у всіх села</w:t>
      </w:r>
      <w:r w:rsidR="002340AA">
        <w:rPr>
          <w:rFonts w:ascii="Times New Roman" w:hAnsi="Times New Roman"/>
          <w:sz w:val="24"/>
          <w:szCs w:val="24"/>
          <w:lang w:val="uk-UA"/>
        </w:rPr>
        <w:t xml:space="preserve">х, які входять до Великокучурівської </w:t>
      </w:r>
      <w:r w:rsidR="00B8345C">
        <w:rPr>
          <w:rFonts w:ascii="Times New Roman" w:hAnsi="Times New Roman"/>
          <w:sz w:val="24"/>
          <w:szCs w:val="24"/>
          <w:lang w:val="uk-UA"/>
        </w:rPr>
        <w:t>С</w:t>
      </w:r>
      <w:r w:rsidRPr="001F5E44">
        <w:rPr>
          <w:rFonts w:ascii="Times New Roman" w:hAnsi="Times New Roman"/>
          <w:sz w:val="24"/>
          <w:szCs w:val="24"/>
          <w:lang w:val="uk-UA"/>
        </w:rPr>
        <w:t xml:space="preserve">ТГ.  Також було проведено анкетування для </w:t>
      </w:r>
      <w:r w:rsidR="002340AA">
        <w:rPr>
          <w:rFonts w:ascii="Times New Roman" w:hAnsi="Times New Roman"/>
          <w:sz w:val="24"/>
          <w:szCs w:val="24"/>
          <w:lang w:val="uk-UA"/>
        </w:rPr>
        <w:t>аналізу  поточної ситуації з вуличним освітлення</w:t>
      </w:r>
      <w:r w:rsidRPr="001F5E44">
        <w:rPr>
          <w:rFonts w:ascii="Times New Roman" w:hAnsi="Times New Roman"/>
          <w:sz w:val="24"/>
          <w:szCs w:val="24"/>
          <w:lang w:val="uk-UA"/>
        </w:rPr>
        <w:t xml:space="preserve"> на території громади, проведено зустрічі з членами громади, а також здійснено </w:t>
      </w:r>
      <w:r w:rsidR="002340AA">
        <w:rPr>
          <w:rFonts w:ascii="Times New Roman" w:hAnsi="Times New Roman"/>
          <w:sz w:val="24"/>
          <w:szCs w:val="24"/>
          <w:lang w:val="uk-UA"/>
        </w:rPr>
        <w:t>виїзди для огляду  мережі вуличного освітлення</w:t>
      </w:r>
      <w:r w:rsidRPr="001F5E44">
        <w:rPr>
          <w:rFonts w:ascii="Times New Roman" w:hAnsi="Times New Roman"/>
          <w:sz w:val="24"/>
          <w:szCs w:val="24"/>
          <w:lang w:val="uk-UA"/>
        </w:rPr>
        <w:t xml:space="preserve">. </w:t>
      </w:r>
    </w:p>
    <w:p w14:paraId="4C79B151" w14:textId="77777777" w:rsidR="00656AF0" w:rsidRPr="00A80E1E" w:rsidRDefault="00656AF0" w:rsidP="00A80E1E">
      <w:pPr>
        <w:jc w:val="both"/>
        <w:rPr>
          <w:rFonts w:ascii="Times New Roman" w:hAnsi="Times New Roman"/>
          <w:sz w:val="24"/>
          <w:szCs w:val="24"/>
          <w:lang w:val="ru-RU"/>
        </w:rPr>
      </w:pPr>
      <w:r w:rsidRPr="009E5766">
        <w:rPr>
          <w:rFonts w:ascii="Times New Roman" w:hAnsi="Times New Roman"/>
          <w:sz w:val="24"/>
          <w:szCs w:val="24"/>
          <w:lang w:val="uk-UA"/>
        </w:rPr>
        <w:t xml:space="preserve">Стратегічний план відповідає українському законодавству та знанням досвідчених фахівців. План розробляється за допомогою інтерактивних обговорень, що проводяться під час засідань робочої групи. Нижче наведено список тем, обговорених під час цих засідань. </w:t>
      </w:r>
    </w:p>
    <w:p w14:paraId="739459EC" w14:textId="77777777" w:rsidR="00656AF0" w:rsidRDefault="00656AF0" w:rsidP="00507978">
      <w:pPr>
        <w:spacing w:line="240" w:lineRule="auto"/>
        <w:jc w:val="center"/>
        <w:rPr>
          <w:rFonts w:ascii="Times New Roman" w:hAnsi="Times New Roman"/>
          <w:sz w:val="24"/>
          <w:szCs w:val="24"/>
          <w:lang w:val="uk-UA"/>
        </w:rPr>
      </w:pPr>
      <w:r w:rsidRPr="0075487C">
        <w:rPr>
          <w:rFonts w:ascii="Times New Roman" w:hAnsi="Times New Roman"/>
          <w:sz w:val="24"/>
          <w:szCs w:val="24"/>
          <w:lang w:val="uk-UA"/>
        </w:rPr>
        <w:t>Таблиця 1. Тематичні зустрічі з членами Робочої групи з питань Плану удосконалення послу</w:t>
      </w:r>
      <w:r w:rsidR="002F7187">
        <w:rPr>
          <w:rFonts w:ascii="Times New Roman" w:hAnsi="Times New Roman"/>
          <w:sz w:val="24"/>
          <w:szCs w:val="24"/>
          <w:lang w:val="uk-UA"/>
        </w:rPr>
        <w:t>ги вуличного  освітлення</w:t>
      </w:r>
    </w:p>
    <w:tbl>
      <w:tblPr>
        <w:tblW w:w="9985" w:type="dxa"/>
        <w:jc w:val="center"/>
        <w:tblLook w:val="0000" w:firstRow="0" w:lastRow="0" w:firstColumn="0" w:lastColumn="0" w:noHBand="0" w:noVBand="0"/>
      </w:tblPr>
      <w:tblGrid>
        <w:gridCol w:w="699"/>
        <w:gridCol w:w="5686"/>
        <w:gridCol w:w="3600"/>
      </w:tblGrid>
      <w:tr w:rsidR="00656AF0" w:rsidRPr="005E5188" w14:paraId="485C8A39" w14:textId="77777777" w:rsidTr="00A80E1E">
        <w:trPr>
          <w:trHeight w:val="510"/>
          <w:jc w:val="center"/>
        </w:trPr>
        <w:tc>
          <w:tcPr>
            <w:tcW w:w="699" w:type="dxa"/>
            <w:tcBorders>
              <w:top w:val="single" w:sz="4" w:space="0" w:color="auto"/>
              <w:left w:val="single" w:sz="4" w:space="0" w:color="auto"/>
              <w:bottom w:val="single" w:sz="4" w:space="0" w:color="auto"/>
              <w:right w:val="single" w:sz="4" w:space="0" w:color="auto"/>
            </w:tcBorders>
            <w:shd w:val="clear" w:color="auto" w:fill="E0E0E0"/>
          </w:tcPr>
          <w:p w14:paraId="1D4AA959" w14:textId="77777777" w:rsidR="00656AF0" w:rsidRPr="005E5188" w:rsidRDefault="00656AF0" w:rsidP="00A80E1E">
            <w:pPr>
              <w:jc w:val="center"/>
              <w:rPr>
                <w:rFonts w:ascii="Times New Roman" w:hAnsi="Times New Roman"/>
                <w:sz w:val="24"/>
                <w:szCs w:val="24"/>
              </w:rPr>
            </w:pPr>
            <w:r w:rsidRPr="005E5188">
              <w:rPr>
                <w:rFonts w:ascii="Times New Roman" w:hAnsi="Times New Roman"/>
                <w:sz w:val="24"/>
                <w:szCs w:val="24"/>
                <w:lang w:val="uk-UA"/>
              </w:rPr>
              <w:t>№</w:t>
            </w:r>
          </w:p>
        </w:tc>
        <w:tc>
          <w:tcPr>
            <w:tcW w:w="5686" w:type="dxa"/>
            <w:tcBorders>
              <w:top w:val="single" w:sz="4" w:space="0" w:color="auto"/>
              <w:left w:val="single" w:sz="4" w:space="0" w:color="auto"/>
              <w:bottom w:val="single" w:sz="4" w:space="0" w:color="auto"/>
              <w:right w:val="single" w:sz="4" w:space="0" w:color="auto"/>
            </w:tcBorders>
            <w:shd w:val="clear" w:color="auto" w:fill="E0E0E0"/>
          </w:tcPr>
          <w:p w14:paraId="544F837D" w14:textId="77777777" w:rsidR="00656AF0" w:rsidRPr="005E5188" w:rsidRDefault="00656AF0" w:rsidP="00A80E1E">
            <w:pPr>
              <w:jc w:val="center"/>
              <w:rPr>
                <w:rFonts w:ascii="Times New Roman" w:hAnsi="Times New Roman"/>
                <w:sz w:val="24"/>
                <w:szCs w:val="24"/>
              </w:rPr>
            </w:pPr>
            <w:r w:rsidRPr="005E5188">
              <w:rPr>
                <w:rFonts w:ascii="Times New Roman" w:hAnsi="Times New Roman"/>
                <w:sz w:val="24"/>
                <w:szCs w:val="24"/>
                <w:lang w:val="uk-UA"/>
              </w:rPr>
              <w:t>Опис діяльності</w:t>
            </w:r>
          </w:p>
        </w:tc>
        <w:tc>
          <w:tcPr>
            <w:tcW w:w="3600" w:type="dxa"/>
            <w:tcBorders>
              <w:top w:val="single" w:sz="4" w:space="0" w:color="auto"/>
              <w:left w:val="single" w:sz="4" w:space="0" w:color="auto"/>
              <w:bottom w:val="single" w:sz="4" w:space="0" w:color="auto"/>
              <w:right w:val="single" w:sz="4" w:space="0" w:color="auto"/>
            </w:tcBorders>
            <w:shd w:val="clear" w:color="auto" w:fill="E0E0E0"/>
            <w:noWrap/>
          </w:tcPr>
          <w:p w14:paraId="0974292E" w14:textId="77777777" w:rsidR="00656AF0" w:rsidRPr="005E5188" w:rsidRDefault="00656AF0" w:rsidP="00A80E1E">
            <w:pPr>
              <w:jc w:val="center"/>
              <w:rPr>
                <w:rFonts w:ascii="Times New Roman" w:hAnsi="Times New Roman"/>
                <w:sz w:val="24"/>
                <w:szCs w:val="24"/>
              </w:rPr>
            </w:pPr>
            <w:r w:rsidRPr="005E5188">
              <w:rPr>
                <w:rFonts w:ascii="Times New Roman" w:hAnsi="Times New Roman"/>
                <w:sz w:val="24"/>
                <w:szCs w:val="24"/>
                <w:lang w:val="uk-UA"/>
              </w:rPr>
              <w:t>Учасники</w:t>
            </w:r>
          </w:p>
        </w:tc>
      </w:tr>
      <w:tr w:rsidR="00656AF0" w:rsidRPr="008F2628" w14:paraId="29873518" w14:textId="77777777" w:rsidTr="00A80E1E">
        <w:trPr>
          <w:trHeight w:val="344"/>
          <w:jc w:val="center"/>
        </w:trPr>
        <w:tc>
          <w:tcPr>
            <w:tcW w:w="699" w:type="dxa"/>
            <w:tcBorders>
              <w:top w:val="single" w:sz="4" w:space="0" w:color="auto"/>
              <w:left w:val="single" w:sz="4" w:space="0" w:color="auto"/>
              <w:bottom w:val="single" w:sz="4" w:space="0" w:color="auto"/>
              <w:right w:val="single" w:sz="4" w:space="0" w:color="auto"/>
            </w:tcBorders>
          </w:tcPr>
          <w:p w14:paraId="212F959C" w14:textId="77777777" w:rsidR="00656AF0" w:rsidRPr="005E5188" w:rsidRDefault="00656AF0" w:rsidP="00A80E1E">
            <w:pPr>
              <w:jc w:val="center"/>
              <w:rPr>
                <w:rFonts w:ascii="Times New Roman" w:hAnsi="Times New Roman"/>
                <w:sz w:val="24"/>
                <w:szCs w:val="24"/>
              </w:rPr>
            </w:pPr>
            <w:r w:rsidRPr="005E5188">
              <w:rPr>
                <w:rFonts w:ascii="Times New Roman" w:hAnsi="Times New Roman"/>
                <w:sz w:val="24"/>
                <w:szCs w:val="24"/>
                <w:lang w:val="uk-UA"/>
              </w:rPr>
              <w:t>1</w:t>
            </w:r>
          </w:p>
        </w:tc>
        <w:tc>
          <w:tcPr>
            <w:tcW w:w="5686" w:type="dxa"/>
            <w:tcBorders>
              <w:top w:val="single" w:sz="4" w:space="0" w:color="auto"/>
              <w:left w:val="single" w:sz="4" w:space="0" w:color="auto"/>
              <w:bottom w:val="single" w:sz="4" w:space="0" w:color="auto"/>
              <w:right w:val="single" w:sz="4" w:space="0" w:color="auto"/>
            </w:tcBorders>
          </w:tcPr>
          <w:p w14:paraId="398B408A" w14:textId="77777777" w:rsidR="00656AF0" w:rsidRPr="005E5188" w:rsidRDefault="00656AF0" w:rsidP="00A80E1E">
            <w:pPr>
              <w:rPr>
                <w:rFonts w:ascii="Times New Roman" w:hAnsi="Times New Roman"/>
                <w:sz w:val="24"/>
                <w:szCs w:val="24"/>
                <w:lang w:val="ru-RU"/>
              </w:rPr>
            </w:pPr>
            <w:r w:rsidRPr="005E5188">
              <w:rPr>
                <w:rFonts w:ascii="Times New Roman" w:hAnsi="Times New Roman"/>
                <w:sz w:val="24"/>
                <w:szCs w:val="24"/>
                <w:lang w:val="uk-UA"/>
              </w:rPr>
              <w:t xml:space="preserve">Перше засідання робочої групи з метою короткого викладу проекту та діяльності </w:t>
            </w:r>
          </w:p>
        </w:tc>
        <w:tc>
          <w:tcPr>
            <w:tcW w:w="3600" w:type="dxa"/>
            <w:tcBorders>
              <w:top w:val="single" w:sz="4" w:space="0" w:color="auto"/>
              <w:left w:val="single" w:sz="4" w:space="0" w:color="auto"/>
              <w:bottom w:val="single" w:sz="4" w:space="0" w:color="auto"/>
              <w:right w:val="single" w:sz="4" w:space="0" w:color="auto"/>
            </w:tcBorders>
            <w:noWrap/>
          </w:tcPr>
          <w:p w14:paraId="2E37B0D2" w14:textId="1E617676" w:rsidR="00656AF0" w:rsidRPr="005E5188" w:rsidRDefault="002F7187" w:rsidP="00A80E1E">
            <w:pPr>
              <w:jc w:val="center"/>
              <w:rPr>
                <w:rFonts w:ascii="Times New Roman" w:hAnsi="Times New Roman"/>
                <w:sz w:val="24"/>
                <w:szCs w:val="24"/>
                <w:lang w:val="ru-RU"/>
              </w:rPr>
            </w:pPr>
            <w:r>
              <w:rPr>
                <w:rFonts w:ascii="Times New Roman" w:hAnsi="Times New Roman"/>
                <w:sz w:val="24"/>
                <w:szCs w:val="24"/>
                <w:lang w:val="uk-UA"/>
              </w:rPr>
              <w:t xml:space="preserve">Голова </w:t>
            </w:r>
            <w:r w:rsidR="00B8345C">
              <w:rPr>
                <w:rFonts w:ascii="Times New Roman" w:hAnsi="Times New Roman"/>
                <w:sz w:val="24"/>
                <w:szCs w:val="24"/>
                <w:lang w:val="uk-UA"/>
              </w:rPr>
              <w:t>С</w:t>
            </w:r>
            <w:r w:rsidR="00656AF0" w:rsidRPr="005E5188">
              <w:rPr>
                <w:rFonts w:ascii="Times New Roman" w:hAnsi="Times New Roman"/>
                <w:sz w:val="24"/>
                <w:szCs w:val="24"/>
                <w:lang w:val="uk-UA"/>
              </w:rPr>
              <w:t>ТГ та члени робочої групи</w:t>
            </w:r>
          </w:p>
        </w:tc>
      </w:tr>
      <w:tr w:rsidR="00656AF0" w:rsidRPr="005E5188" w14:paraId="1ECDB298" w14:textId="77777777" w:rsidTr="00A80E1E">
        <w:trPr>
          <w:trHeight w:val="510"/>
          <w:jc w:val="center"/>
        </w:trPr>
        <w:tc>
          <w:tcPr>
            <w:tcW w:w="699" w:type="dxa"/>
            <w:tcBorders>
              <w:top w:val="single" w:sz="4" w:space="0" w:color="auto"/>
              <w:left w:val="single" w:sz="4" w:space="0" w:color="auto"/>
              <w:bottom w:val="single" w:sz="4" w:space="0" w:color="auto"/>
              <w:right w:val="single" w:sz="4" w:space="0" w:color="auto"/>
            </w:tcBorders>
          </w:tcPr>
          <w:p w14:paraId="430C942A" w14:textId="77777777" w:rsidR="00656AF0" w:rsidRPr="005E5188" w:rsidRDefault="00656AF0" w:rsidP="00A80E1E">
            <w:pPr>
              <w:jc w:val="center"/>
              <w:rPr>
                <w:rFonts w:ascii="Times New Roman" w:hAnsi="Times New Roman"/>
                <w:sz w:val="24"/>
                <w:szCs w:val="24"/>
              </w:rPr>
            </w:pPr>
            <w:r w:rsidRPr="005E5188">
              <w:rPr>
                <w:rFonts w:ascii="Times New Roman" w:hAnsi="Times New Roman"/>
                <w:sz w:val="24"/>
                <w:szCs w:val="24"/>
                <w:lang w:val="uk-UA"/>
              </w:rPr>
              <w:t>2</w:t>
            </w:r>
          </w:p>
        </w:tc>
        <w:tc>
          <w:tcPr>
            <w:tcW w:w="5686" w:type="dxa"/>
            <w:tcBorders>
              <w:top w:val="single" w:sz="4" w:space="0" w:color="auto"/>
              <w:left w:val="single" w:sz="4" w:space="0" w:color="auto"/>
              <w:bottom w:val="single" w:sz="4" w:space="0" w:color="auto"/>
              <w:right w:val="single" w:sz="4" w:space="0" w:color="auto"/>
            </w:tcBorders>
          </w:tcPr>
          <w:p w14:paraId="549CDCCF" w14:textId="77777777" w:rsidR="00656AF0" w:rsidRPr="005E5188" w:rsidRDefault="00656AF0" w:rsidP="00A80E1E">
            <w:pPr>
              <w:rPr>
                <w:rFonts w:ascii="Times New Roman" w:hAnsi="Times New Roman"/>
                <w:sz w:val="24"/>
                <w:szCs w:val="24"/>
                <w:lang w:val="ru-RU"/>
              </w:rPr>
            </w:pPr>
            <w:r w:rsidRPr="005E5188">
              <w:rPr>
                <w:rFonts w:ascii="Times New Roman" w:hAnsi="Times New Roman"/>
                <w:sz w:val="24"/>
                <w:szCs w:val="24"/>
                <w:lang w:val="uk-UA"/>
              </w:rPr>
              <w:t xml:space="preserve">Участь у виявленні поточних проблем із </w:t>
            </w:r>
            <w:r w:rsidR="00642319">
              <w:rPr>
                <w:rFonts w:ascii="Times New Roman" w:hAnsi="Times New Roman"/>
                <w:sz w:val="24"/>
                <w:szCs w:val="24"/>
                <w:lang w:val="uk-UA"/>
              </w:rPr>
              <w:t xml:space="preserve"> послуг вуличного освітлення на території громади </w:t>
            </w:r>
          </w:p>
          <w:p w14:paraId="20CFCAF7" w14:textId="77777777" w:rsidR="00656AF0" w:rsidRPr="005E5188" w:rsidRDefault="00656AF0" w:rsidP="0069001B">
            <w:pPr>
              <w:spacing w:after="0" w:line="240" w:lineRule="auto"/>
              <w:rPr>
                <w:rFonts w:ascii="Times New Roman" w:hAnsi="Times New Roman"/>
                <w:sz w:val="24"/>
                <w:szCs w:val="24"/>
                <w:lang w:val="ru-RU"/>
              </w:rPr>
            </w:pPr>
            <w:r>
              <w:rPr>
                <w:rFonts w:ascii="Times New Roman" w:hAnsi="Times New Roman"/>
                <w:sz w:val="24"/>
                <w:szCs w:val="24"/>
                <w:lang w:val="uk-UA"/>
              </w:rPr>
              <w:t xml:space="preserve">Вивчення </w:t>
            </w:r>
            <w:r w:rsidR="002F7187">
              <w:rPr>
                <w:rFonts w:ascii="Times New Roman" w:hAnsi="Times New Roman"/>
                <w:sz w:val="24"/>
                <w:szCs w:val="24"/>
                <w:lang w:val="uk-UA"/>
              </w:rPr>
              <w:t xml:space="preserve">стану </w:t>
            </w:r>
            <w:r>
              <w:rPr>
                <w:rFonts w:ascii="Times New Roman" w:hAnsi="Times New Roman"/>
                <w:sz w:val="24"/>
                <w:szCs w:val="24"/>
                <w:lang w:val="uk-UA"/>
              </w:rPr>
              <w:t>існ</w:t>
            </w:r>
            <w:r w:rsidR="002F7187">
              <w:rPr>
                <w:rFonts w:ascii="Times New Roman" w:hAnsi="Times New Roman"/>
                <w:sz w:val="24"/>
                <w:szCs w:val="24"/>
                <w:lang w:val="uk-UA"/>
              </w:rPr>
              <w:t>уючої  мережі вуличного освітлення</w:t>
            </w:r>
          </w:p>
          <w:p w14:paraId="5EAA306F" w14:textId="77777777" w:rsidR="00656AF0" w:rsidRPr="005E5188" w:rsidRDefault="00656AF0" w:rsidP="00A80E1E">
            <w:pPr>
              <w:spacing w:after="0" w:line="240" w:lineRule="auto"/>
              <w:ind w:left="720"/>
              <w:rPr>
                <w:rFonts w:ascii="Times New Roman" w:hAnsi="Times New Roman"/>
                <w:sz w:val="24"/>
                <w:szCs w:val="24"/>
                <w:lang w:val="ru-RU"/>
              </w:rPr>
            </w:pPr>
          </w:p>
        </w:tc>
        <w:tc>
          <w:tcPr>
            <w:tcW w:w="3600" w:type="dxa"/>
            <w:tcBorders>
              <w:top w:val="single" w:sz="4" w:space="0" w:color="auto"/>
              <w:left w:val="single" w:sz="4" w:space="0" w:color="auto"/>
              <w:bottom w:val="single" w:sz="4" w:space="0" w:color="auto"/>
              <w:right w:val="single" w:sz="4" w:space="0" w:color="auto"/>
            </w:tcBorders>
            <w:noWrap/>
          </w:tcPr>
          <w:p w14:paraId="4210EFD6" w14:textId="77777777" w:rsidR="00656AF0" w:rsidRPr="005E5188" w:rsidRDefault="00656AF0" w:rsidP="00A80E1E">
            <w:pPr>
              <w:jc w:val="center"/>
              <w:rPr>
                <w:rFonts w:ascii="Times New Roman" w:hAnsi="Times New Roman"/>
                <w:sz w:val="24"/>
                <w:szCs w:val="24"/>
              </w:rPr>
            </w:pPr>
            <w:r w:rsidRPr="005E5188">
              <w:rPr>
                <w:rFonts w:ascii="Times New Roman" w:hAnsi="Times New Roman"/>
                <w:sz w:val="24"/>
                <w:szCs w:val="24"/>
                <w:lang w:val="uk-UA"/>
              </w:rPr>
              <w:t>Робоча група</w:t>
            </w:r>
          </w:p>
        </w:tc>
      </w:tr>
      <w:tr w:rsidR="00656AF0" w:rsidRPr="005E5188" w14:paraId="7E943E4D" w14:textId="77777777" w:rsidTr="00A80E1E">
        <w:trPr>
          <w:trHeight w:val="510"/>
          <w:jc w:val="center"/>
        </w:trPr>
        <w:tc>
          <w:tcPr>
            <w:tcW w:w="699" w:type="dxa"/>
            <w:tcBorders>
              <w:top w:val="single" w:sz="4" w:space="0" w:color="auto"/>
              <w:left w:val="single" w:sz="4" w:space="0" w:color="auto"/>
              <w:bottom w:val="single" w:sz="4" w:space="0" w:color="auto"/>
              <w:right w:val="single" w:sz="4" w:space="0" w:color="auto"/>
            </w:tcBorders>
          </w:tcPr>
          <w:p w14:paraId="5449407E" w14:textId="77777777" w:rsidR="00656AF0" w:rsidRPr="005E5188" w:rsidRDefault="00656AF0" w:rsidP="00A80E1E">
            <w:pPr>
              <w:jc w:val="center"/>
              <w:rPr>
                <w:rFonts w:ascii="Times New Roman" w:hAnsi="Times New Roman"/>
                <w:sz w:val="24"/>
                <w:szCs w:val="24"/>
              </w:rPr>
            </w:pPr>
            <w:r w:rsidRPr="005E5188">
              <w:rPr>
                <w:rFonts w:ascii="Times New Roman" w:hAnsi="Times New Roman"/>
                <w:sz w:val="24"/>
                <w:szCs w:val="24"/>
                <w:lang w:val="uk-UA"/>
              </w:rPr>
              <w:t>3</w:t>
            </w:r>
          </w:p>
        </w:tc>
        <w:tc>
          <w:tcPr>
            <w:tcW w:w="5686" w:type="dxa"/>
            <w:tcBorders>
              <w:top w:val="single" w:sz="4" w:space="0" w:color="auto"/>
              <w:left w:val="single" w:sz="4" w:space="0" w:color="auto"/>
              <w:bottom w:val="single" w:sz="4" w:space="0" w:color="auto"/>
              <w:right w:val="single" w:sz="4" w:space="0" w:color="auto"/>
            </w:tcBorders>
          </w:tcPr>
          <w:p w14:paraId="193C025C" w14:textId="77777777" w:rsidR="00656AF0" w:rsidRPr="005E5188" w:rsidRDefault="00656AF0" w:rsidP="00A80E1E">
            <w:pPr>
              <w:rPr>
                <w:rFonts w:ascii="Times New Roman" w:hAnsi="Times New Roman"/>
                <w:sz w:val="24"/>
                <w:szCs w:val="24"/>
              </w:rPr>
            </w:pPr>
            <w:r w:rsidRPr="005E5188">
              <w:rPr>
                <w:rFonts w:ascii="Times New Roman" w:hAnsi="Times New Roman"/>
                <w:sz w:val="24"/>
                <w:szCs w:val="24"/>
                <w:lang w:val="uk-UA"/>
              </w:rPr>
              <w:t xml:space="preserve">SWOT аналіз </w:t>
            </w:r>
          </w:p>
        </w:tc>
        <w:tc>
          <w:tcPr>
            <w:tcW w:w="3600" w:type="dxa"/>
            <w:tcBorders>
              <w:top w:val="single" w:sz="4" w:space="0" w:color="auto"/>
              <w:left w:val="single" w:sz="4" w:space="0" w:color="auto"/>
              <w:bottom w:val="single" w:sz="4" w:space="0" w:color="auto"/>
              <w:right w:val="single" w:sz="4" w:space="0" w:color="auto"/>
            </w:tcBorders>
            <w:noWrap/>
          </w:tcPr>
          <w:p w14:paraId="2E333C12" w14:textId="77777777" w:rsidR="00656AF0" w:rsidRPr="005E5188" w:rsidRDefault="00656AF0" w:rsidP="00A80E1E">
            <w:pPr>
              <w:jc w:val="center"/>
              <w:rPr>
                <w:rFonts w:ascii="Times New Roman" w:hAnsi="Times New Roman"/>
                <w:sz w:val="24"/>
                <w:szCs w:val="24"/>
              </w:rPr>
            </w:pPr>
            <w:r w:rsidRPr="005E5188">
              <w:rPr>
                <w:rFonts w:ascii="Times New Roman" w:hAnsi="Times New Roman"/>
                <w:sz w:val="24"/>
                <w:szCs w:val="24"/>
                <w:lang w:val="uk-UA"/>
              </w:rPr>
              <w:t>Робоча група</w:t>
            </w:r>
          </w:p>
        </w:tc>
      </w:tr>
      <w:tr w:rsidR="00656AF0" w:rsidRPr="005E5188" w14:paraId="55878C42" w14:textId="77777777" w:rsidTr="00A80E1E">
        <w:trPr>
          <w:trHeight w:val="337"/>
          <w:jc w:val="center"/>
        </w:trPr>
        <w:tc>
          <w:tcPr>
            <w:tcW w:w="699" w:type="dxa"/>
            <w:tcBorders>
              <w:top w:val="single" w:sz="4" w:space="0" w:color="auto"/>
              <w:left w:val="single" w:sz="4" w:space="0" w:color="auto"/>
              <w:bottom w:val="single" w:sz="4" w:space="0" w:color="auto"/>
              <w:right w:val="single" w:sz="4" w:space="0" w:color="auto"/>
            </w:tcBorders>
          </w:tcPr>
          <w:p w14:paraId="1826FFEB" w14:textId="77777777" w:rsidR="00656AF0" w:rsidRPr="005E5188" w:rsidRDefault="00656AF0" w:rsidP="00A80E1E">
            <w:pPr>
              <w:jc w:val="center"/>
              <w:rPr>
                <w:rFonts w:ascii="Times New Roman" w:hAnsi="Times New Roman"/>
                <w:sz w:val="24"/>
                <w:szCs w:val="24"/>
              </w:rPr>
            </w:pPr>
            <w:r w:rsidRPr="005E5188">
              <w:rPr>
                <w:rFonts w:ascii="Times New Roman" w:hAnsi="Times New Roman"/>
                <w:sz w:val="24"/>
                <w:szCs w:val="24"/>
                <w:lang w:val="uk-UA"/>
              </w:rPr>
              <w:t>4</w:t>
            </w:r>
          </w:p>
        </w:tc>
        <w:tc>
          <w:tcPr>
            <w:tcW w:w="5686" w:type="dxa"/>
            <w:tcBorders>
              <w:top w:val="single" w:sz="4" w:space="0" w:color="auto"/>
              <w:left w:val="single" w:sz="4" w:space="0" w:color="auto"/>
              <w:bottom w:val="single" w:sz="4" w:space="0" w:color="auto"/>
              <w:right w:val="single" w:sz="4" w:space="0" w:color="auto"/>
            </w:tcBorders>
          </w:tcPr>
          <w:p w14:paraId="2B349C3C" w14:textId="77777777" w:rsidR="00656AF0" w:rsidRPr="005E5188" w:rsidRDefault="00656AF0" w:rsidP="00A80E1E">
            <w:pPr>
              <w:rPr>
                <w:rFonts w:ascii="Times New Roman" w:hAnsi="Times New Roman"/>
                <w:sz w:val="24"/>
                <w:szCs w:val="24"/>
                <w:lang w:val="ru-RU"/>
              </w:rPr>
            </w:pPr>
            <w:r w:rsidRPr="005E5188">
              <w:rPr>
                <w:rFonts w:ascii="Times New Roman" w:hAnsi="Times New Roman"/>
                <w:sz w:val="24"/>
                <w:szCs w:val="24"/>
                <w:lang w:val="uk-UA"/>
              </w:rPr>
              <w:t>Визначення стратегічних цілей для кожної проблемної сфери. Визначення стратегії управлін</w:t>
            </w:r>
            <w:r w:rsidR="002F7187">
              <w:rPr>
                <w:rFonts w:ascii="Times New Roman" w:hAnsi="Times New Roman"/>
                <w:sz w:val="24"/>
                <w:szCs w:val="24"/>
                <w:lang w:val="uk-UA"/>
              </w:rPr>
              <w:t>ня вуличним освітлення</w:t>
            </w:r>
            <w:r w:rsidRPr="005E5188">
              <w:rPr>
                <w:rFonts w:ascii="Times New Roman" w:hAnsi="Times New Roman"/>
                <w:sz w:val="24"/>
                <w:szCs w:val="24"/>
                <w:lang w:val="uk-UA"/>
              </w:rPr>
              <w:t xml:space="preserve">.  </w:t>
            </w:r>
          </w:p>
        </w:tc>
        <w:tc>
          <w:tcPr>
            <w:tcW w:w="3600" w:type="dxa"/>
            <w:tcBorders>
              <w:top w:val="single" w:sz="4" w:space="0" w:color="auto"/>
              <w:left w:val="single" w:sz="4" w:space="0" w:color="auto"/>
              <w:bottom w:val="single" w:sz="4" w:space="0" w:color="auto"/>
              <w:right w:val="single" w:sz="4" w:space="0" w:color="auto"/>
            </w:tcBorders>
            <w:noWrap/>
          </w:tcPr>
          <w:p w14:paraId="1C5A76AD" w14:textId="77777777" w:rsidR="00656AF0" w:rsidRPr="005E5188" w:rsidRDefault="00656AF0" w:rsidP="00A80E1E">
            <w:pPr>
              <w:jc w:val="center"/>
              <w:rPr>
                <w:rFonts w:ascii="Times New Roman" w:hAnsi="Times New Roman"/>
                <w:sz w:val="24"/>
                <w:szCs w:val="24"/>
              </w:rPr>
            </w:pPr>
            <w:r w:rsidRPr="005E5188">
              <w:rPr>
                <w:rFonts w:ascii="Times New Roman" w:hAnsi="Times New Roman"/>
                <w:sz w:val="24"/>
                <w:szCs w:val="24"/>
                <w:lang w:val="uk-UA"/>
              </w:rPr>
              <w:t>Робоча група</w:t>
            </w:r>
          </w:p>
        </w:tc>
      </w:tr>
      <w:tr w:rsidR="00656AF0" w:rsidRPr="005E5188" w14:paraId="04825019" w14:textId="77777777" w:rsidTr="00A80E1E">
        <w:trPr>
          <w:trHeight w:val="510"/>
          <w:jc w:val="center"/>
        </w:trPr>
        <w:tc>
          <w:tcPr>
            <w:tcW w:w="699" w:type="dxa"/>
            <w:tcBorders>
              <w:top w:val="single" w:sz="4" w:space="0" w:color="auto"/>
              <w:left w:val="single" w:sz="4" w:space="0" w:color="auto"/>
              <w:bottom w:val="single" w:sz="4" w:space="0" w:color="auto"/>
              <w:right w:val="single" w:sz="4" w:space="0" w:color="auto"/>
            </w:tcBorders>
          </w:tcPr>
          <w:p w14:paraId="4C1CAFC5" w14:textId="77777777" w:rsidR="00656AF0" w:rsidRPr="005E5188" w:rsidRDefault="00656AF0" w:rsidP="00A80E1E">
            <w:pPr>
              <w:jc w:val="center"/>
              <w:rPr>
                <w:rFonts w:ascii="Times New Roman" w:hAnsi="Times New Roman"/>
                <w:sz w:val="24"/>
                <w:szCs w:val="24"/>
              </w:rPr>
            </w:pPr>
            <w:r w:rsidRPr="005E5188">
              <w:rPr>
                <w:rFonts w:ascii="Times New Roman" w:hAnsi="Times New Roman"/>
                <w:sz w:val="24"/>
                <w:szCs w:val="24"/>
                <w:lang w:val="uk-UA"/>
              </w:rPr>
              <w:t>5</w:t>
            </w:r>
          </w:p>
        </w:tc>
        <w:tc>
          <w:tcPr>
            <w:tcW w:w="5686" w:type="dxa"/>
            <w:tcBorders>
              <w:top w:val="single" w:sz="4" w:space="0" w:color="auto"/>
              <w:left w:val="single" w:sz="4" w:space="0" w:color="auto"/>
              <w:bottom w:val="single" w:sz="4" w:space="0" w:color="auto"/>
              <w:right w:val="single" w:sz="4" w:space="0" w:color="auto"/>
            </w:tcBorders>
          </w:tcPr>
          <w:p w14:paraId="038FF2B6" w14:textId="77777777" w:rsidR="00656AF0" w:rsidRPr="005E5188" w:rsidRDefault="00656AF0" w:rsidP="00A80E1E">
            <w:pPr>
              <w:rPr>
                <w:rFonts w:ascii="Times New Roman" w:hAnsi="Times New Roman"/>
                <w:sz w:val="24"/>
                <w:szCs w:val="24"/>
                <w:lang w:val="ru-RU"/>
              </w:rPr>
            </w:pPr>
            <w:r w:rsidRPr="005E5188">
              <w:rPr>
                <w:rFonts w:ascii="Times New Roman" w:hAnsi="Times New Roman"/>
                <w:sz w:val="24"/>
                <w:szCs w:val="24"/>
                <w:lang w:val="uk-UA"/>
              </w:rPr>
              <w:t>Вибір критеріїв визначення пріоритетів проблем, встановлення системи зважування та підрахунку голосів.</w:t>
            </w:r>
          </w:p>
        </w:tc>
        <w:tc>
          <w:tcPr>
            <w:tcW w:w="3600" w:type="dxa"/>
            <w:tcBorders>
              <w:top w:val="single" w:sz="4" w:space="0" w:color="auto"/>
              <w:left w:val="single" w:sz="4" w:space="0" w:color="auto"/>
              <w:bottom w:val="single" w:sz="4" w:space="0" w:color="auto"/>
              <w:right w:val="single" w:sz="4" w:space="0" w:color="auto"/>
            </w:tcBorders>
            <w:noWrap/>
          </w:tcPr>
          <w:p w14:paraId="445ED0F0" w14:textId="77777777" w:rsidR="00656AF0" w:rsidRPr="005E5188" w:rsidRDefault="00656AF0" w:rsidP="00A80E1E">
            <w:pPr>
              <w:jc w:val="center"/>
              <w:rPr>
                <w:rFonts w:ascii="Times New Roman" w:hAnsi="Times New Roman"/>
                <w:sz w:val="24"/>
                <w:szCs w:val="24"/>
              </w:rPr>
            </w:pPr>
            <w:r w:rsidRPr="005E5188">
              <w:rPr>
                <w:rFonts w:ascii="Times New Roman" w:hAnsi="Times New Roman"/>
                <w:sz w:val="24"/>
                <w:szCs w:val="24"/>
                <w:lang w:val="uk-UA"/>
              </w:rPr>
              <w:t>Робоча група</w:t>
            </w:r>
          </w:p>
        </w:tc>
      </w:tr>
      <w:tr w:rsidR="00656AF0" w:rsidRPr="005E5188" w14:paraId="36313505" w14:textId="77777777" w:rsidTr="00A80E1E">
        <w:trPr>
          <w:trHeight w:val="510"/>
          <w:jc w:val="center"/>
        </w:trPr>
        <w:tc>
          <w:tcPr>
            <w:tcW w:w="699" w:type="dxa"/>
            <w:tcBorders>
              <w:top w:val="single" w:sz="4" w:space="0" w:color="auto"/>
              <w:left w:val="single" w:sz="4" w:space="0" w:color="auto"/>
              <w:bottom w:val="single" w:sz="4" w:space="0" w:color="auto"/>
              <w:right w:val="single" w:sz="4" w:space="0" w:color="auto"/>
            </w:tcBorders>
          </w:tcPr>
          <w:p w14:paraId="16477872" w14:textId="77777777" w:rsidR="00656AF0" w:rsidRPr="005E5188" w:rsidRDefault="00656AF0" w:rsidP="00A80E1E">
            <w:pPr>
              <w:jc w:val="center"/>
              <w:rPr>
                <w:rFonts w:ascii="Times New Roman" w:hAnsi="Times New Roman"/>
                <w:sz w:val="24"/>
                <w:szCs w:val="24"/>
              </w:rPr>
            </w:pPr>
            <w:r w:rsidRPr="005E5188">
              <w:rPr>
                <w:rFonts w:ascii="Times New Roman" w:hAnsi="Times New Roman"/>
                <w:sz w:val="24"/>
                <w:szCs w:val="24"/>
                <w:lang w:val="uk-UA"/>
              </w:rPr>
              <w:t>6</w:t>
            </w:r>
          </w:p>
        </w:tc>
        <w:tc>
          <w:tcPr>
            <w:tcW w:w="5686" w:type="dxa"/>
            <w:tcBorders>
              <w:top w:val="single" w:sz="4" w:space="0" w:color="auto"/>
              <w:left w:val="single" w:sz="4" w:space="0" w:color="auto"/>
              <w:bottom w:val="single" w:sz="4" w:space="0" w:color="auto"/>
              <w:right w:val="single" w:sz="4" w:space="0" w:color="auto"/>
            </w:tcBorders>
          </w:tcPr>
          <w:p w14:paraId="4EE46B14" w14:textId="77777777" w:rsidR="00656AF0" w:rsidRPr="005E5188" w:rsidRDefault="00656AF0" w:rsidP="002F7187">
            <w:pPr>
              <w:spacing w:after="0" w:line="240" w:lineRule="auto"/>
              <w:rPr>
                <w:rFonts w:ascii="Times New Roman" w:hAnsi="Times New Roman"/>
                <w:sz w:val="24"/>
                <w:szCs w:val="24"/>
                <w:lang w:val="ru-RU"/>
              </w:rPr>
            </w:pPr>
            <w:r w:rsidRPr="005E5188">
              <w:rPr>
                <w:rFonts w:ascii="Times New Roman" w:hAnsi="Times New Roman"/>
                <w:sz w:val="24"/>
                <w:szCs w:val="24"/>
                <w:lang w:val="uk-UA"/>
              </w:rPr>
              <w:t xml:space="preserve">Визначення показників ефективності виконання Плану щодо управління </w:t>
            </w:r>
            <w:r w:rsidR="002F7187">
              <w:rPr>
                <w:rFonts w:ascii="Times New Roman" w:hAnsi="Times New Roman"/>
                <w:sz w:val="24"/>
                <w:szCs w:val="24"/>
                <w:lang w:val="uk-UA"/>
              </w:rPr>
              <w:t>вуличним освітленням</w:t>
            </w:r>
          </w:p>
        </w:tc>
        <w:tc>
          <w:tcPr>
            <w:tcW w:w="3600" w:type="dxa"/>
            <w:tcBorders>
              <w:top w:val="single" w:sz="4" w:space="0" w:color="auto"/>
              <w:left w:val="single" w:sz="4" w:space="0" w:color="auto"/>
              <w:bottom w:val="single" w:sz="4" w:space="0" w:color="auto"/>
              <w:right w:val="single" w:sz="4" w:space="0" w:color="auto"/>
            </w:tcBorders>
            <w:noWrap/>
          </w:tcPr>
          <w:p w14:paraId="2BECCAEA" w14:textId="77777777" w:rsidR="00656AF0" w:rsidRPr="005E5188" w:rsidRDefault="00656AF0" w:rsidP="00A80E1E">
            <w:pPr>
              <w:jc w:val="center"/>
              <w:rPr>
                <w:rFonts w:ascii="Times New Roman" w:hAnsi="Times New Roman"/>
                <w:sz w:val="24"/>
                <w:szCs w:val="24"/>
              </w:rPr>
            </w:pPr>
            <w:r w:rsidRPr="005E5188">
              <w:rPr>
                <w:rFonts w:ascii="Times New Roman" w:hAnsi="Times New Roman"/>
                <w:sz w:val="24"/>
                <w:szCs w:val="24"/>
                <w:lang w:val="uk-UA"/>
              </w:rPr>
              <w:t>Робоча група</w:t>
            </w:r>
          </w:p>
        </w:tc>
      </w:tr>
    </w:tbl>
    <w:p w14:paraId="18CBDBA2" w14:textId="77777777" w:rsidR="00656AF0" w:rsidRPr="00C24D4E" w:rsidRDefault="00507978" w:rsidP="0075487C">
      <w:pPr>
        <w:pBdr>
          <w:bottom w:val="dashSmallGap" w:sz="4" w:space="1" w:color="auto"/>
        </w:pBdr>
        <w:jc w:val="right"/>
        <w:rPr>
          <w:rFonts w:ascii="Times New Roman" w:hAnsi="Times New Roman"/>
          <w:b/>
          <w:i/>
          <w:sz w:val="24"/>
          <w:szCs w:val="24"/>
          <w:lang w:val="ru-RU"/>
        </w:rPr>
      </w:pPr>
      <w:r>
        <w:rPr>
          <w:rFonts w:ascii="Times New Roman" w:hAnsi="Times New Roman"/>
          <w:b/>
          <w:i/>
          <w:sz w:val="24"/>
          <w:szCs w:val="24"/>
          <w:highlight w:val="lightGray"/>
          <w:lang w:val="uk-UA"/>
        </w:rPr>
        <w:lastRenderedPageBreak/>
        <w:t>Д</w:t>
      </w:r>
      <w:r w:rsidR="00656AF0" w:rsidRPr="00AD2B37">
        <w:rPr>
          <w:rFonts w:ascii="Times New Roman" w:hAnsi="Times New Roman"/>
          <w:b/>
          <w:i/>
          <w:sz w:val="24"/>
          <w:szCs w:val="24"/>
          <w:highlight w:val="lightGray"/>
          <w:lang w:val="uk-UA"/>
        </w:rPr>
        <w:t>е ми зараз</w:t>
      </w:r>
      <w:r w:rsidR="00656AF0" w:rsidRPr="00C24D4E">
        <w:rPr>
          <w:rFonts w:ascii="Times New Roman" w:hAnsi="Times New Roman"/>
          <w:b/>
          <w:i/>
          <w:sz w:val="24"/>
          <w:szCs w:val="24"/>
          <w:highlight w:val="lightGray"/>
          <w:lang w:val="ru-RU"/>
        </w:rPr>
        <w:t>?</w:t>
      </w:r>
    </w:p>
    <w:p w14:paraId="5FB58F05" w14:textId="77777777" w:rsidR="00656AF0" w:rsidRDefault="00656AF0" w:rsidP="00A80E1E">
      <w:pPr>
        <w:jc w:val="center"/>
        <w:rPr>
          <w:rFonts w:ascii="Times New Roman" w:hAnsi="Times New Roman"/>
          <w:b/>
          <w:sz w:val="24"/>
          <w:szCs w:val="24"/>
          <w:lang w:val="uk-UA"/>
        </w:rPr>
      </w:pPr>
      <w:r w:rsidRPr="009E5766">
        <w:rPr>
          <w:rFonts w:ascii="Times New Roman" w:hAnsi="Times New Roman"/>
          <w:b/>
          <w:sz w:val="24"/>
          <w:szCs w:val="24"/>
          <w:lang w:val="uk-UA"/>
        </w:rPr>
        <w:t>Частина 1. Базове дослідження</w:t>
      </w:r>
    </w:p>
    <w:p w14:paraId="533CA35C" w14:textId="24CFDE1A" w:rsidR="00656AF0" w:rsidRDefault="00656AF0" w:rsidP="00F71BD8">
      <w:pPr>
        <w:jc w:val="center"/>
        <w:rPr>
          <w:rFonts w:ascii="Times New Roman" w:hAnsi="Times New Roman"/>
          <w:i/>
          <w:sz w:val="24"/>
          <w:szCs w:val="24"/>
          <w:lang w:val="ru-RU"/>
        </w:rPr>
      </w:pPr>
      <w:r w:rsidRPr="00B8413D">
        <w:rPr>
          <w:rFonts w:ascii="Times New Roman" w:hAnsi="Times New Roman"/>
          <w:i/>
          <w:sz w:val="24"/>
          <w:szCs w:val="24"/>
          <w:lang w:val="ru-RU"/>
        </w:rPr>
        <w:t xml:space="preserve">Загальна інформація про </w:t>
      </w:r>
      <w:r w:rsidR="002F7187">
        <w:rPr>
          <w:rFonts w:ascii="Times New Roman" w:hAnsi="Times New Roman"/>
          <w:i/>
          <w:sz w:val="24"/>
          <w:szCs w:val="24"/>
          <w:lang w:val="ru-RU"/>
        </w:rPr>
        <w:t>стан мережі вуличного освітлення</w:t>
      </w:r>
      <w:r w:rsidRPr="00B8413D">
        <w:rPr>
          <w:rFonts w:ascii="Times New Roman" w:hAnsi="Times New Roman"/>
          <w:i/>
          <w:sz w:val="24"/>
          <w:szCs w:val="24"/>
          <w:lang w:val="ru-RU"/>
        </w:rPr>
        <w:t xml:space="preserve"> </w:t>
      </w:r>
      <w:r w:rsidR="002F7187">
        <w:rPr>
          <w:rFonts w:ascii="Times New Roman" w:hAnsi="Times New Roman"/>
          <w:i/>
          <w:sz w:val="24"/>
          <w:szCs w:val="24"/>
          <w:lang w:val="ru-RU"/>
        </w:rPr>
        <w:t xml:space="preserve">у </w:t>
      </w:r>
      <w:r w:rsidRPr="00B8413D">
        <w:rPr>
          <w:rFonts w:ascii="Times New Roman" w:hAnsi="Times New Roman"/>
          <w:i/>
          <w:sz w:val="24"/>
          <w:szCs w:val="24"/>
          <w:lang w:val="ru-RU"/>
        </w:rPr>
        <w:t>Ве</w:t>
      </w:r>
      <w:r w:rsidR="002F7187">
        <w:rPr>
          <w:rFonts w:ascii="Times New Roman" w:hAnsi="Times New Roman"/>
          <w:i/>
          <w:sz w:val="24"/>
          <w:szCs w:val="24"/>
          <w:lang w:val="ru-RU"/>
        </w:rPr>
        <w:t>ликокучурівській</w:t>
      </w:r>
      <w:r w:rsidRPr="00B8413D">
        <w:rPr>
          <w:rFonts w:ascii="Times New Roman" w:hAnsi="Times New Roman"/>
          <w:i/>
          <w:sz w:val="24"/>
          <w:szCs w:val="24"/>
          <w:lang w:val="ru-RU"/>
        </w:rPr>
        <w:t xml:space="preserve">  </w:t>
      </w:r>
      <w:r w:rsidR="00B8345C">
        <w:rPr>
          <w:rFonts w:ascii="Times New Roman" w:hAnsi="Times New Roman"/>
          <w:i/>
          <w:sz w:val="24"/>
          <w:szCs w:val="24"/>
          <w:lang w:val="ru-RU"/>
        </w:rPr>
        <w:t xml:space="preserve">сільській </w:t>
      </w:r>
      <w:r w:rsidRPr="00B8413D">
        <w:rPr>
          <w:rFonts w:ascii="Times New Roman" w:hAnsi="Times New Roman"/>
          <w:i/>
          <w:sz w:val="24"/>
          <w:szCs w:val="24"/>
          <w:lang w:val="ru-RU"/>
        </w:rPr>
        <w:t>територіальній громаді</w:t>
      </w:r>
    </w:p>
    <w:p w14:paraId="5853D384" w14:textId="77777777" w:rsidR="00AA13E7" w:rsidRDefault="00AA13E7" w:rsidP="00423137">
      <w:pPr>
        <w:spacing w:line="240" w:lineRule="auto"/>
        <w:ind w:firstLine="284"/>
        <w:jc w:val="both"/>
        <w:rPr>
          <w:rFonts w:ascii="Times New Roman" w:hAnsi="Times New Roman"/>
          <w:sz w:val="24"/>
          <w:szCs w:val="24"/>
          <w:lang w:val="uk-UA"/>
        </w:rPr>
      </w:pPr>
      <w:r w:rsidRPr="00F740D2">
        <w:rPr>
          <w:rFonts w:ascii="Times New Roman" w:hAnsi="Times New Roman"/>
          <w:sz w:val="24"/>
          <w:szCs w:val="24"/>
          <w:lang w:val="uk-UA"/>
        </w:rPr>
        <w:t xml:space="preserve">Однією з основних проблем для забезпечення нормального функціонування життєдіяльності населених пунктів громади є </w:t>
      </w:r>
      <w:r w:rsidRPr="00AA13E7">
        <w:rPr>
          <w:rFonts w:ascii="Times New Roman" w:hAnsi="Times New Roman"/>
          <w:sz w:val="24"/>
          <w:szCs w:val="24"/>
          <w:lang w:val="ru-RU"/>
        </w:rPr>
        <w:t xml:space="preserve"> </w:t>
      </w:r>
      <w:r>
        <w:rPr>
          <w:rFonts w:ascii="Times New Roman" w:hAnsi="Times New Roman"/>
          <w:sz w:val="24"/>
          <w:szCs w:val="24"/>
          <w:lang w:val="uk-UA"/>
        </w:rPr>
        <w:t xml:space="preserve">зношеність або </w:t>
      </w:r>
      <w:r w:rsidRPr="00F740D2">
        <w:rPr>
          <w:rFonts w:ascii="Times New Roman" w:hAnsi="Times New Roman"/>
          <w:sz w:val="24"/>
          <w:szCs w:val="24"/>
          <w:lang w:val="uk-UA"/>
        </w:rPr>
        <w:t>відсутність електричних мереж вуличного освітлення. Монтаж обладнання та систем обліку з застосуванням нових енергозберігаючих технологій є шляхом до покращення якості послуг, забезпеченн</w:t>
      </w:r>
      <w:r>
        <w:rPr>
          <w:rFonts w:ascii="Times New Roman" w:hAnsi="Times New Roman"/>
          <w:sz w:val="24"/>
          <w:szCs w:val="24"/>
          <w:lang w:val="uk-UA"/>
        </w:rPr>
        <w:t>я соціальної стабільності в селах громади</w:t>
      </w:r>
      <w:r w:rsidRPr="00F740D2">
        <w:rPr>
          <w:rFonts w:ascii="Times New Roman" w:hAnsi="Times New Roman"/>
          <w:sz w:val="24"/>
          <w:szCs w:val="24"/>
          <w:lang w:val="uk-UA"/>
        </w:rPr>
        <w:t>.</w:t>
      </w:r>
    </w:p>
    <w:p w14:paraId="22E659A7" w14:textId="458BABEE" w:rsidR="00AA13E7" w:rsidRPr="00F740D2" w:rsidRDefault="00AA13E7" w:rsidP="00423137">
      <w:pPr>
        <w:spacing w:line="240" w:lineRule="auto"/>
        <w:ind w:firstLine="284"/>
        <w:jc w:val="both"/>
        <w:rPr>
          <w:rFonts w:ascii="Times New Roman" w:hAnsi="Times New Roman"/>
          <w:sz w:val="24"/>
          <w:szCs w:val="24"/>
          <w:lang w:val="uk-UA"/>
        </w:rPr>
      </w:pPr>
      <w:r w:rsidRPr="00F740D2">
        <w:rPr>
          <w:rFonts w:ascii="Times New Roman" w:hAnsi="Times New Roman"/>
          <w:sz w:val="24"/>
          <w:szCs w:val="24"/>
          <w:lang w:val="uk-UA"/>
        </w:rPr>
        <w:t xml:space="preserve"> Проблема освітлення вулиць в нічний час – одна з найактуальніших проблем для мешк</w:t>
      </w:r>
      <w:r>
        <w:rPr>
          <w:rFonts w:ascii="Times New Roman" w:hAnsi="Times New Roman"/>
          <w:sz w:val="24"/>
          <w:szCs w:val="24"/>
          <w:lang w:val="uk-UA"/>
        </w:rPr>
        <w:t>анців Великокучурівської</w:t>
      </w:r>
      <w:r w:rsidR="00B8345C">
        <w:rPr>
          <w:rFonts w:ascii="Times New Roman" w:hAnsi="Times New Roman"/>
          <w:sz w:val="24"/>
          <w:szCs w:val="24"/>
          <w:lang w:val="uk-UA"/>
        </w:rPr>
        <w:t xml:space="preserve"> сільської територіальної</w:t>
      </w:r>
      <w:r>
        <w:rPr>
          <w:rFonts w:ascii="Times New Roman" w:hAnsi="Times New Roman"/>
          <w:sz w:val="24"/>
          <w:szCs w:val="24"/>
          <w:lang w:val="uk-UA"/>
        </w:rPr>
        <w:t xml:space="preserve"> громади</w:t>
      </w:r>
      <w:r w:rsidRPr="00F740D2">
        <w:rPr>
          <w:rFonts w:ascii="Times New Roman" w:hAnsi="Times New Roman"/>
          <w:sz w:val="24"/>
          <w:szCs w:val="24"/>
          <w:lang w:val="uk-UA"/>
        </w:rPr>
        <w:t>.</w:t>
      </w:r>
      <w:r>
        <w:rPr>
          <w:rFonts w:ascii="Times New Roman" w:hAnsi="Times New Roman"/>
          <w:sz w:val="24"/>
          <w:szCs w:val="24"/>
          <w:lang w:val="uk-UA"/>
        </w:rPr>
        <w:t xml:space="preserve"> </w:t>
      </w:r>
      <w:r w:rsidRPr="00F740D2">
        <w:rPr>
          <w:rFonts w:ascii="Times New Roman" w:hAnsi="Times New Roman"/>
          <w:sz w:val="24"/>
          <w:szCs w:val="24"/>
          <w:lang w:val="uk-UA"/>
        </w:rPr>
        <w:t xml:space="preserve">Відсутність нічного освітлення негативно впливає на рівень безпеки та рівень комфортності життя громадян, які повертаються у вечірній час до своїх домівок або проводять свій вільний час у центрі </w:t>
      </w:r>
      <w:r>
        <w:rPr>
          <w:rFonts w:ascii="Times New Roman" w:hAnsi="Times New Roman"/>
          <w:sz w:val="24"/>
          <w:szCs w:val="24"/>
          <w:lang w:val="uk-UA"/>
        </w:rPr>
        <w:t>громади</w:t>
      </w:r>
      <w:r w:rsidRPr="00F740D2">
        <w:rPr>
          <w:rFonts w:ascii="Times New Roman" w:hAnsi="Times New Roman"/>
          <w:sz w:val="24"/>
          <w:szCs w:val="24"/>
          <w:lang w:val="uk-UA"/>
        </w:rPr>
        <w:t xml:space="preserve">. </w:t>
      </w:r>
      <w:r>
        <w:rPr>
          <w:rFonts w:ascii="Times New Roman" w:hAnsi="Times New Roman"/>
          <w:sz w:val="24"/>
          <w:szCs w:val="24"/>
          <w:lang w:val="uk-UA"/>
        </w:rPr>
        <w:t xml:space="preserve">Освітлення прилеглих територій об’єктів соціально-культурної сфери громади не здійснюється і сприяє підвищенню рівня злочинності. </w:t>
      </w:r>
      <w:r w:rsidRPr="00F740D2">
        <w:rPr>
          <w:rFonts w:ascii="Times New Roman" w:hAnsi="Times New Roman"/>
          <w:sz w:val="24"/>
          <w:szCs w:val="24"/>
          <w:lang w:val="uk-UA"/>
        </w:rPr>
        <w:t xml:space="preserve">Також дискомфортна ситуація є і для водіїв автотранспорту, які у нічний час проїжджають </w:t>
      </w:r>
      <w:r>
        <w:rPr>
          <w:rFonts w:ascii="Times New Roman" w:hAnsi="Times New Roman"/>
          <w:sz w:val="24"/>
          <w:szCs w:val="24"/>
          <w:lang w:val="uk-UA"/>
        </w:rPr>
        <w:t>через територію громади</w:t>
      </w:r>
      <w:r w:rsidRPr="00F740D2">
        <w:rPr>
          <w:rFonts w:ascii="Times New Roman" w:hAnsi="Times New Roman"/>
          <w:sz w:val="24"/>
          <w:szCs w:val="24"/>
          <w:lang w:val="uk-UA"/>
        </w:rPr>
        <w:t>. Також при відсутності освітлення є ризик збільшення кількості ДТП.</w:t>
      </w:r>
      <w:r w:rsidRPr="00395ECB">
        <w:rPr>
          <w:rFonts w:ascii="Times New Roman" w:hAnsi="Times New Roman"/>
          <w:sz w:val="24"/>
          <w:szCs w:val="24"/>
          <w:lang w:val="uk-UA"/>
        </w:rPr>
        <w:t xml:space="preserve"> </w:t>
      </w:r>
    </w:p>
    <w:p w14:paraId="7A0A2851" w14:textId="0997AC9C" w:rsidR="00AA13E7" w:rsidRPr="00F740D2" w:rsidRDefault="00AA13E7" w:rsidP="00423137">
      <w:pPr>
        <w:spacing w:line="240" w:lineRule="auto"/>
        <w:ind w:firstLine="284"/>
        <w:jc w:val="both"/>
        <w:rPr>
          <w:rFonts w:ascii="Times New Roman" w:hAnsi="Times New Roman"/>
          <w:sz w:val="24"/>
          <w:szCs w:val="24"/>
          <w:lang w:val="uk-UA"/>
        </w:rPr>
      </w:pPr>
      <w:r w:rsidRPr="00F740D2">
        <w:rPr>
          <w:rFonts w:ascii="Times New Roman" w:hAnsi="Times New Roman"/>
          <w:sz w:val="24"/>
          <w:szCs w:val="24"/>
          <w:lang w:val="uk-UA"/>
        </w:rPr>
        <w:t xml:space="preserve">Даною послугою буде створено сучасну електричну мережу зовнішнього освітлення </w:t>
      </w:r>
      <w:r>
        <w:rPr>
          <w:rFonts w:ascii="Times New Roman" w:hAnsi="Times New Roman"/>
          <w:sz w:val="24"/>
          <w:szCs w:val="24"/>
          <w:lang w:val="uk-UA"/>
        </w:rPr>
        <w:t xml:space="preserve">                         </w:t>
      </w:r>
      <w:r w:rsidRPr="00F740D2">
        <w:rPr>
          <w:rFonts w:ascii="Times New Roman" w:hAnsi="Times New Roman"/>
          <w:sz w:val="24"/>
          <w:szCs w:val="24"/>
          <w:lang w:val="uk-UA"/>
        </w:rPr>
        <w:t>з енергозберігаючим устаткуванням</w:t>
      </w:r>
      <w:r>
        <w:rPr>
          <w:rFonts w:ascii="Times New Roman" w:hAnsi="Times New Roman"/>
          <w:sz w:val="24"/>
          <w:szCs w:val="24"/>
          <w:lang w:val="uk-UA"/>
        </w:rPr>
        <w:t xml:space="preserve"> вулиць Великокучурівської </w:t>
      </w:r>
      <w:r w:rsidR="00B8345C">
        <w:rPr>
          <w:rFonts w:ascii="Times New Roman" w:hAnsi="Times New Roman"/>
          <w:sz w:val="24"/>
          <w:szCs w:val="24"/>
          <w:lang w:val="uk-UA"/>
        </w:rPr>
        <w:t>С</w:t>
      </w:r>
      <w:r w:rsidRPr="00F740D2">
        <w:rPr>
          <w:rFonts w:ascii="Times New Roman" w:hAnsi="Times New Roman"/>
          <w:sz w:val="24"/>
          <w:szCs w:val="24"/>
          <w:lang w:val="uk-UA"/>
        </w:rPr>
        <w:t xml:space="preserve">ТГ, на яких, крім того, знаходяться </w:t>
      </w:r>
      <w:r>
        <w:rPr>
          <w:rFonts w:ascii="Times New Roman" w:hAnsi="Times New Roman"/>
          <w:sz w:val="24"/>
          <w:szCs w:val="24"/>
          <w:lang w:val="uk-UA"/>
        </w:rPr>
        <w:t>адміністративні приміщення та заклад</w:t>
      </w:r>
      <w:r w:rsidR="00861C22">
        <w:rPr>
          <w:rFonts w:ascii="Times New Roman" w:hAnsi="Times New Roman"/>
          <w:sz w:val="24"/>
          <w:szCs w:val="24"/>
          <w:lang w:val="uk-UA"/>
        </w:rPr>
        <w:t xml:space="preserve">и  </w:t>
      </w:r>
      <w:r>
        <w:rPr>
          <w:rFonts w:ascii="Times New Roman" w:hAnsi="Times New Roman"/>
          <w:sz w:val="24"/>
          <w:szCs w:val="24"/>
          <w:lang w:val="uk-UA"/>
        </w:rPr>
        <w:t xml:space="preserve">  соціально-культурної сфери.</w:t>
      </w:r>
    </w:p>
    <w:p w14:paraId="72B9A4A8" w14:textId="1F1FD208" w:rsidR="00AA13E7" w:rsidRPr="00F740D2" w:rsidRDefault="00AA13E7" w:rsidP="00423137">
      <w:pPr>
        <w:spacing w:line="240" w:lineRule="auto"/>
        <w:ind w:firstLine="284"/>
        <w:jc w:val="both"/>
        <w:rPr>
          <w:rFonts w:ascii="Times New Roman" w:hAnsi="Times New Roman"/>
          <w:sz w:val="24"/>
          <w:szCs w:val="24"/>
          <w:lang w:val="uk-UA"/>
        </w:rPr>
      </w:pPr>
      <w:r w:rsidRPr="00F740D2">
        <w:rPr>
          <w:rFonts w:ascii="Times New Roman" w:hAnsi="Times New Roman"/>
          <w:sz w:val="24"/>
          <w:szCs w:val="24"/>
          <w:lang w:val="uk-UA"/>
        </w:rPr>
        <w:t xml:space="preserve">Дана Послуга полягає у впровадженні системи економного освітлення вулиць що, безумовно, сприятиме підвищенню загального рівня життя, покращенню умов екологічної свідомості населення і підвищення загальної культури жителів громади, також </w:t>
      </w:r>
      <w:r>
        <w:rPr>
          <w:rFonts w:ascii="Times New Roman" w:hAnsi="Times New Roman"/>
          <w:sz w:val="24"/>
          <w:szCs w:val="24"/>
          <w:lang w:val="uk-UA"/>
        </w:rPr>
        <w:t xml:space="preserve">                                   </w:t>
      </w:r>
      <w:r w:rsidRPr="00F740D2">
        <w:rPr>
          <w:rFonts w:ascii="Times New Roman" w:hAnsi="Times New Roman"/>
          <w:sz w:val="24"/>
          <w:szCs w:val="24"/>
          <w:lang w:val="uk-UA"/>
        </w:rPr>
        <w:t xml:space="preserve">у забезпеченні безпеки дорожнього руху і попередження правопорушень відповідно </w:t>
      </w:r>
      <w:r>
        <w:rPr>
          <w:rFonts w:ascii="Times New Roman" w:hAnsi="Times New Roman"/>
          <w:sz w:val="24"/>
          <w:szCs w:val="24"/>
          <w:lang w:val="uk-UA"/>
        </w:rPr>
        <w:t xml:space="preserve">                         </w:t>
      </w:r>
      <w:r w:rsidRPr="00F740D2">
        <w:rPr>
          <w:rFonts w:ascii="Times New Roman" w:hAnsi="Times New Roman"/>
          <w:sz w:val="24"/>
          <w:szCs w:val="24"/>
          <w:lang w:val="uk-UA"/>
        </w:rPr>
        <w:t xml:space="preserve">до Законів України </w:t>
      </w:r>
      <w:r>
        <w:rPr>
          <w:rFonts w:ascii="Times New Roman" w:hAnsi="Times New Roman"/>
          <w:sz w:val="24"/>
          <w:szCs w:val="24"/>
          <w:lang w:val="uk-UA"/>
        </w:rPr>
        <w:t>"Про енергозбереження", "</w:t>
      </w:r>
      <w:r w:rsidRPr="00F740D2">
        <w:rPr>
          <w:rFonts w:ascii="Times New Roman" w:hAnsi="Times New Roman"/>
          <w:sz w:val="24"/>
          <w:szCs w:val="24"/>
          <w:lang w:val="uk-UA"/>
        </w:rPr>
        <w:t>Про м</w:t>
      </w:r>
      <w:r>
        <w:rPr>
          <w:rFonts w:ascii="Times New Roman" w:hAnsi="Times New Roman"/>
          <w:sz w:val="24"/>
          <w:szCs w:val="24"/>
          <w:lang w:val="uk-UA"/>
        </w:rPr>
        <w:t>ісцеве самоврядування в Україні", "</w:t>
      </w:r>
      <w:r w:rsidRPr="00F740D2">
        <w:rPr>
          <w:rFonts w:ascii="Times New Roman" w:hAnsi="Times New Roman"/>
          <w:sz w:val="24"/>
          <w:szCs w:val="24"/>
          <w:lang w:val="uk-UA"/>
        </w:rPr>
        <w:t>Пр</w:t>
      </w:r>
      <w:r>
        <w:rPr>
          <w:rFonts w:ascii="Times New Roman" w:hAnsi="Times New Roman"/>
          <w:sz w:val="24"/>
          <w:szCs w:val="24"/>
          <w:lang w:val="uk-UA"/>
        </w:rPr>
        <w:t>о благоустрій населених пунктів", "Про безпеку дорожнього руху", "Про дорожній рух" та КУпАП, ККУ</w:t>
      </w:r>
      <w:r w:rsidRPr="00F740D2">
        <w:rPr>
          <w:rFonts w:ascii="Times New Roman" w:hAnsi="Times New Roman"/>
          <w:sz w:val="24"/>
          <w:szCs w:val="24"/>
          <w:lang w:val="uk-UA"/>
        </w:rPr>
        <w:t>. Останнім часом збільшилась кількість звернень жителів громади стосовно питання освітлення вулиць. Тому вирішення даної проблеми є дуже важливим</w:t>
      </w:r>
      <w:r>
        <w:rPr>
          <w:rFonts w:ascii="Times New Roman" w:hAnsi="Times New Roman"/>
          <w:sz w:val="24"/>
          <w:szCs w:val="24"/>
          <w:lang w:val="uk-UA"/>
        </w:rPr>
        <w:t xml:space="preserve">  </w:t>
      </w:r>
      <w:r w:rsidRPr="00F740D2">
        <w:rPr>
          <w:rFonts w:ascii="Times New Roman" w:hAnsi="Times New Roman"/>
          <w:sz w:val="24"/>
          <w:szCs w:val="24"/>
          <w:lang w:val="uk-UA"/>
        </w:rPr>
        <w:t xml:space="preserve"> та актуальним для всіх мешканців </w:t>
      </w:r>
      <w:r>
        <w:rPr>
          <w:rFonts w:ascii="Times New Roman" w:hAnsi="Times New Roman"/>
          <w:sz w:val="24"/>
          <w:szCs w:val="24"/>
          <w:lang w:val="uk-UA"/>
        </w:rPr>
        <w:t>населених пунктів</w:t>
      </w:r>
      <w:r w:rsidRPr="00F740D2">
        <w:rPr>
          <w:rFonts w:ascii="Times New Roman" w:hAnsi="Times New Roman"/>
          <w:sz w:val="24"/>
          <w:szCs w:val="24"/>
          <w:lang w:val="uk-UA"/>
        </w:rPr>
        <w:t xml:space="preserve"> громади. Окрім того результати проекту матимуть опосередкований вплив і на жителів інших населених пунктів сільської ради, які </w:t>
      </w:r>
      <w:r>
        <w:rPr>
          <w:rFonts w:ascii="Times New Roman" w:hAnsi="Times New Roman"/>
          <w:sz w:val="24"/>
          <w:szCs w:val="24"/>
          <w:lang w:val="uk-UA"/>
        </w:rPr>
        <w:t xml:space="preserve">систематично відвідують </w:t>
      </w:r>
      <w:r w:rsidR="00B8345C">
        <w:rPr>
          <w:rFonts w:ascii="Times New Roman" w:hAnsi="Times New Roman"/>
          <w:sz w:val="24"/>
          <w:szCs w:val="24"/>
          <w:lang w:val="uk-UA"/>
        </w:rPr>
        <w:t>С</w:t>
      </w:r>
      <w:r w:rsidRPr="00F740D2">
        <w:rPr>
          <w:rFonts w:ascii="Times New Roman" w:hAnsi="Times New Roman"/>
          <w:sz w:val="24"/>
          <w:szCs w:val="24"/>
          <w:lang w:val="uk-UA"/>
        </w:rPr>
        <w:t xml:space="preserve">ТГ та на осіб, які перебуватимуть на території </w:t>
      </w:r>
      <w:r>
        <w:rPr>
          <w:rFonts w:ascii="Times New Roman" w:hAnsi="Times New Roman"/>
          <w:sz w:val="24"/>
          <w:szCs w:val="24"/>
          <w:lang w:val="uk-UA"/>
        </w:rPr>
        <w:t xml:space="preserve">    </w:t>
      </w:r>
      <w:r w:rsidRPr="00F740D2">
        <w:rPr>
          <w:rFonts w:ascii="Times New Roman" w:hAnsi="Times New Roman"/>
          <w:sz w:val="24"/>
          <w:szCs w:val="24"/>
          <w:lang w:val="uk-UA"/>
        </w:rPr>
        <w:t>чи подорожуватимуть через територію громади.</w:t>
      </w:r>
      <w:r w:rsidR="00AA3806">
        <w:rPr>
          <w:rFonts w:ascii="Times New Roman" w:hAnsi="Times New Roman"/>
          <w:sz w:val="24"/>
          <w:szCs w:val="24"/>
          <w:lang w:val="uk-UA"/>
        </w:rPr>
        <w:t xml:space="preserve"> </w:t>
      </w:r>
      <w:r w:rsidR="00A67704">
        <w:rPr>
          <w:rFonts w:ascii="Times New Roman" w:hAnsi="Times New Roman"/>
          <w:sz w:val="24"/>
          <w:szCs w:val="24"/>
          <w:lang w:val="uk-UA"/>
        </w:rPr>
        <w:t xml:space="preserve"> У зв’язку з відсутністю комунального підприємства на території громади, згідно рішення сесії сільської ради було  прийнято рішення про введення посади електрика для обслуговування вуличного освітлення громади та робітників з благоустрою</w:t>
      </w:r>
      <w:r w:rsidR="00E4229E">
        <w:rPr>
          <w:rFonts w:ascii="Times New Roman" w:hAnsi="Times New Roman"/>
          <w:sz w:val="24"/>
          <w:szCs w:val="24"/>
          <w:lang w:val="uk-UA"/>
        </w:rPr>
        <w:t xml:space="preserve"> територій, які  займаються обрізкою дерев, що перешкоджають нормальному функціонуванню вуличному освітленню</w:t>
      </w:r>
      <w:r w:rsidR="00A67704">
        <w:rPr>
          <w:rFonts w:ascii="Times New Roman" w:hAnsi="Times New Roman"/>
          <w:sz w:val="24"/>
          <w:szCs w:val="24"/>
          <w:lang w:val="uk-UA"/>
        </w:rPr>
        <w:t xml:space="preserve">  по </w:t>
      </w:r>
      <w:r w:rsidR="00E4229E">
        <w:rPr>
          <w:rFonts w:ascii="Times New Roman" w:hAnsi="Times New Roman"/>
          <w:sz w:val="24"/>
          <w:szCs w:val="24"/>
          <w:lang w:val="uk-UA"/>
        </w:rPr>
        <w:t>трудових угодах</w:t>
      </w:r>
      <w:r w:rsidR="00DD3337">
        <w:rPr>
          <w:rFonts w:ascii="Times New Roman" w:hAnsi="Times New Roman"/>
          <w:sz w:val="24"/>
          <w:szCs w:val="24"/>
          <w:lang w:val="uk-UA"/>
        </w:rPr>
        <w:t xml:space="preserve"> </w:t>
      </w:r>
      <w:r w:rsidR="00A67704">
        <w:rPr>
          <w:rFonts w:ascii="Times New Roman" w:hAnsi="Times New Roman"/>
          <w:sz w:val="24"/>
          <w:szCs w:val="24"/>
          <w:lang w:val="uk-UA"/>
        </w:rPr>
        <w:t xml:space="preserve"> за рахунок</w:t>
      </w:r>
      <w:r w:rsidR="00E4229E">
        <w:rPr>
          <w:rFonts w:ascii="Times New Roman" w:hAnsi="Times New Roman"/>
          <w:sz w:val="24"/>
          <w:szCs w:val="24"/>
          <w:lang w:val="uk-UA"/>
        </w:rPr>
        <w:t xml:space="preserve"> коштів цільового фонду, який поповнюється благодійними коштами жителів громади.</w:t>
      </w:r>
      <w:r w:rsidR="00A67704">
        <w:rPr>
          <w:rFonts w:ascii="Times New Roman" w:hAnsi="Times New Roman"/>
          <w:sz w:val="24"/>
          <w:szCs w:val="24"/>
          <w:lang w:val="uk-UA"/>
        </w:rPr>
        <w:t xml:space="preserve"> </w:t>
      </w:r>
    </w:p>
    <w:p w14:paraId="56EEBD56" w14:textId="77777777" w:rsidR="00AA13E7" w:rsidRDefault="00AA13E7" w:rsidP="00423137">
      <w:pPr>
        <w:spacing w:line="240" w:lineRule="auto"/>
        <w:ind w:firstLine="284"/>
        <w:rPr>
          <w:rFonts w:ascii="Times New Roman" w:hAnsi="Times New Roman"/>
          <w:sz w:val="24"/>
          <w:szCs w:val="24"/>
          <w:lang w:val="uk-UA"/>
        </w:rPr>
      </w:pPr>
      <w:r>
        <w:rPr>
          <w:rFonts w:ascii="Times New Roman" w:hAnsi="Times New Roman"/>
          <w:sz w:val="24"/>
          <w:szCs w:val="24"/>
          <w:lang w:val="uk-UA"/>
        </w:rPr>
        <w:t>З метою забезпечення світлового комфорту населених пунктів громади необхідно створити  сучасну енергоефективну мережу вуличного освітлення.</w:t>
      </w:r>
      <w:r w:rsidR="00C33EB5">
        <w:rPr>
          <w:rFonts w:ascii="Times New Roman" w:hAnsi="Times New Roman"/>
          <w:sz w:val="24"/>
          <w:szCs w:val="24"/>
          <w:lang w:val="uk-UA"/>
        </w:rPr>
        <w:t xml:space="preserve"> </w:t>
      </w: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545"/>
        <w:gridCol w:w="2020"/>
        <w:gridCol w:w="1418"/>
        <w:gridCol w:w="1738"/>
        <w:gridCol w:w="1470"/>
        <w:gridCol w:w="1377"/>
      </w:tblGrid>
      <w:tr w:rsidR="00AC6AC3" w:rsidRPr="008F2628" w14:paraId="5749EA98" w14:textId="77B54A77" w:rsidTr="00FB0565">
        <w:tc>
          <w:tcPr>
            <w:tcW w:w="546" w:type="dxa"/>
            <w:shd w:val="clear" w:color="auto" w:fill="auto"/>
            <w:vAlign w:val="center"/>
          </w:tcPr>
          <w:p w14:paraId="1FE27345" w14:textId="77777777" w:rsidR="00AC6AC3" w:rsidRPr="00D1615F" w:rsidRDefault="00AC6AC3" w:rsidP="00D1615F">
            <w:pPr>
              <w:spacing w:line="276" w:lineRule="auto"/>
              <w:jc w:val="center"/>
              <w:rPr>
                <w:rFonts w:ascii="Times New Roman" w:eastAsia="Times New Roman" w:hAnsi="Times New Roman"/>
                <w:szCs w:val="20"/>
                <w:lang w:val="uk-UA"/>
              </w:rPr>
            </w:pPr>
            <w:r w:rsidRPr="00D1615F">
              <w:rPr>
                <w:rFonts w:ascii="Times New Roman" w:eastAsia="Times New Roman" w:hAnsi="Times New Roman"/>
                <w:szCs w:val="20"/>
                <w:lang w:val="uk-UA"/>
              </w:rPr>
              <w:t>№</w:t>
            </w:r>
          </w:p>
          <w:p w14:paraId="4D6CEE8A" w14:textId="77777777" w:rsidR="00AC6AC3" w:rsidRPr="00D1615F" w:rsidRDefault="00AC6AC3" w:rsidP="00D1615F">
            <w:pPr>
              <w:spacing w:line="276" w:lineRule="auto"/>
              <w:jc w:val="center"/>
              <w:rPr>
                <w:rFonts w:ascii="Times New Roman" w:eastAsia="Times New Roman" w:hAnsi="Times New Roman"/>
                <w:szCs w:val="20"/>
                <w:lang w:val="uk-UA"/>
              </w:rPr>
            </w:pPr>
            <w:r w:rsidRPr="00D1615F">
              <w:rPr>
                <w:rFonts w:ascii="Times New Roman" w:eastAsia="Times New Roman" w:hAnsi="Times New Roman"/>
                <w:szCs w:val="20"/>
                <w:lang w:val="uk-UA"/>
              </w:rPr>
              <w:t>з/п</w:t>
            </w:r>
          </w:p>
        </w:tc>
        <w:tc>
          <w:tcPr>
            <w:tcW w:w="1545" w:type="dxa"/>
            <w:shd w:val="clear" w:color="auto" w:fill="auto"/>
            <w:vAlign w:val="center"/>
          </w:tcPr>
          <w:p w14:paraId="6708011E" w14:textId="77777777" w:rsidR="00AC6AC3" w:rsidRPr="00D1615F" w:rsidRDefault="00AC6AC3" w:rsidP="00D1615F">
            <w:pPr>
              <w:spacing w:line="276" w:lineRule="auto"/>
              <w:jc w:val="center"/>
              <w:rPr>
                <w:rFonts w:ascii="Times New Roman" w:eastAsia="Times New Roman" w:hAnsi="Times New Roman"/>
                <w:szCs w:val="20"/>
                <w:lang w:val="uk-UA"/>
              </w:rPr>
            </w:pPr>
            <w:r w:rsidRPr="00D1615F">
              <w:rPr>
                <w:rFonts w:ascii="Times New Roman" w:eastAsia="Times New Roman" w:hAnsi="Times New Roman"/>
                <w:szCs w:val="20"/>
                <w:lang w:val="uk-UA"/>
              </w:rPr>
              <w:t>Населений пункт</w:t>
            </w:r>
          </w:p>
        </w:tc>
        <w:tc>
          <w:tcPr>
            <w:tcW w:w="2020" w:type="dxa"/>
            <w:shd w:val="clear" w:color="auto" w:fill="auto"/>
            <w:vAlign w:val="center"/>
          </w:tcPr>
          <w:p w14:paraId="391FC5B3" w14:textId="77777777" w:rsidR="00AC6AC3" w:rsidRPr="00D1615F" w:rsidRDefault="00AC6AC3" w:rsidP="00D1615F">
            <w:pPr>
              <w:spacing w:line="276" w:lineRule="auto"/>
              <w:jc w:val="center"/>
              <w:rPr>
                <w:rFonts w:ascii="Times New Roman" w:eastAsia="Times New Roman" w:hAnsi="Times New Roman"/>
                <w:szCs w:val="20"/>
                <w:lang w:val="uk-UA"/>
              </w:rPr>
            </w:pPr>
            <w:r w:rsidRPr="00D1615F">
              <w:rPr>
                <w:rFonts w:ascii="Times New Roman" w:eastAsia="Times New Roman" w:hAnsi="Times New Roman"/>
                <w:szCs w:val="20"/>
                <w:lang w:val="uk-UA"/>
              </w:rPr>
              <w:t>Назва вулиці</w:t>
            </w:r>
          </w:p>
        </w:tc>
        <w:tc>
          <w:tcPr>
            <w:tcW w:w="1418" w:type="dxa"/>
            <w:shd w:val="clear" w:color="auto" w:fill="auto"/>
            <w:vAlign w:val="center"/>
          </w:tcPr>
          <w:p w14:paraId="12F029CA" w14:textId="77777777" w:rsidR="00AC6AC3" w:rsidRPr="00D1615F" w:rsidRDefault="00AC6AC3" w:rsidP="00D1615F">
            <w:pPr>
              <w:spacing w:line="276" w:lineRule="auto"/>
              <w:jc w:val="center"/>
              <w:rPr>
                <w:rFonts w:ascii="Times New Roman" w:eastAsia="Times New Roman" w:hAnsi="Times New Roman"/>
                <w:szCs w:val="20"/>
                <w:lang w:val="uk-UA"/>
              </w:rPr>
            </w:pPr>
            <w:r w:rsidRPr="00D1615F">
              <w:rPr>
                <w:rFonts w:ascii="Times New Roman" w:eastAsia="Times New Roman" w:hAnsi="Times New Roman"/>
                <w:szCs w:val="20"/>
                <w:lang w:val="uk-UA"/>
              </w:rPr>
              <w:t>Протяжність</w:t>
            </w:r>
            <w:r>
              <w:rPr>
                <w:rFonts w:ascii="Times New Roman" w:eastAsia="Times New Roman" w:hAnsi="Times New Roman"/>
                <w:szCs w:val="20"/>
                <w:lang w:val="uk-UA"/>
              </w:rPr>
              <w:t xml:space="preserve"> вулиць</w:t>
            </w:r>
            <w:r w:rsidRPr="00D1615F">
              <w:rPr>
                <w:rFonts w:ascii="Times New Roman" w:eastAsia="Times New Roman" w:hAnsi="Times New Roman"/>
                <w:szCs w:val="20"/>
                <w:lang w:val="uk-UA"/>
              </w:rPr>
              <w:t>, км</w:t>
            </w:r>
          </w:p>
        </w:tc>
        <w:tc>
          <w:tcPr>
            <w:tcW w:w="1738" w:type="dxa"/>
            <w:shd w:val="clear" w:color="auto" w:fill="auto"/>
            <w:vAlign w:val="center"/>
          </w:tcPr>
          <w:p w14:paraId="227FE1FB" w14:textId="77777777" w:rsidR="00AC6AC3" w:rsidRPr="00D1615F" w:rsidRDefault="00AC6AC3" w:rsidP="00D1615F">
            <w:pPr>
              <w:spacing w:line="276" w:lineRule="auto"/>
              <w:jc w:val="center"/>
              <w:rPr>
                <w:rFonts w:ascii="Times New Roman" w:eastAsia="Times New Roman" w:hAnsi="Times New Roman"/>
                <w:szCs w:val="20"/>
                <w:lang w:val="uk-UA"/>
              </w:rPr>
            </w:pPr>
            <w:r w:rsidRPr="00D1615F">
              <w:rPr>
                <w:rFonts w:ascii="Times New Roman" w:eastAsia="Times New Roman" w:hAnsi="Times New Roman"/>
                <w:szCs w:val="20"/>
                <w:lang w:val="uk-UA"/>
              </w:rPr>
              <w:t>Кількість проживаючого населення, осіб</w:t>
            </w:r>
          </w:p>
        </w:tc>
        <w:tc>
          <w:tcPr>
            <w:tcW w:w="1470" w:type="dxa"/>
          </w:tcPr>
          <w:p w14:paraId="1F0D2B7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наявність вуличного освітлення так або ні, частково</w:t>
            </w:r>
          </w:p>
        </w:tc>
        <w:tc>
          <w:tcPr>
            <w:tcW w:w="1377" w:type="dxa"/>
          </w:tcPr>
          <w:p w14:paraId="00F6A322" w14:textId="0A0FB8E7" w:rsidR="00AC6AC3" w:rsidRP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Фактична протяжність вуличного освітлення, км</w:t>
            </w:r>
          </w:p>
        </w:tc>
      </w:tr>
      <w:tr w:rsidR="00AC6AC3" w:rsidRPr="00D1615F" w14:paraId="13418787" w14:textId="10DCF20C" w:rsidTr="00FB0565">
        <w:tc>
          <w:tcPr>
            <w:tcW w:w="546" w:type="dxa"/>
            <w:shd w:val="clear" w:color="auto" w:fill="auto"/>
          </w:tcPr>
          <w:p w14:paraId="49B9AC0D" w14:textId="77777777" w:rsidR="00AC6AC3" w:rsidRPr="00D1615F" w:rsidRDefault="00AC6AC3" w:rsidP="00D1615F">
            <w:pPr>
              <w:spacing w:line="276" w:lineRule="auto"/>
              <w:jc w:val="center"/>
              <w:rPr>
                <w:rFonts w:ascii="Times New Roman" w:eastAsia="Times New Roman" w:hAnsi="Times New Roman"/>
                <w:szCs w:val="20"/>
                <w:lang w:val="uk-UA"/>
              </w:rPr>
            </w:pPr>
            <w:r w:rsidRPr="00D1615F">
              <w:rPr>
                <w:rFonts w:ascii="Times New Roman" w:eastAsia="Times New Roman" w:hAnsi="Times New Roman"/>
                <w:szCs w:val="20"/>
                <w:lang w:val="uk-UA"/>
              </w:rPr>
              <w:lastRenderedPageBreak/>
              <w:t>1</w:t>
            </w:r>
          </w:p>
        </w:tc>
        <w:tc>
          <w:tcPr>
            <w:tcW w:w="1545" w:type="dxa"/>
            <w:vMerge w:val="restart"/>
            <w:shd w:val="clear" w:color="auto" w:fill="auto"/>
            <w:vAlign w:val="center"/>
          </w:tcPr>
          <w:p w14:paraId="730A3899" w14:textId="2702D90E" w:rsidR="00AC6AC3" w:rsidRPr="00D1615F" w:rsidRDefault="00AC6AC3" w:rsidP="00984BE0">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 xml:space="preserve">село Снячів </w:t>
            </w:r>
          </w:p>
        </w:tc>
        <w:tc>
          <w:tcPr>
            <w:tcW w:w="2020" w:type="dxa"/>
            <w:shd w:val="clear" w:color="auto" w:fill="auto"/>
          </w:tcPr>
          <w:p w14:paraId="6A2A498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Головна</w:t>
            </w:r>
          </w:p>
        </w:tc>
        <w:tc>
          <w:tcPr>
            <w:tcW w:w="1418" w:type="dxa"/>
            <w:shd w:val="clear" w:color="auto" w:fill="auto"/>
          </w:tcPr>
          <w:p w14:paraId="7353BB4C" w14:textId="4FEBEED1" w:rsidR="00AC6AC3" w:rsidRPr="00D1615F" w:rsidRDefault="000275EE"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7,0</w:t>
            </w:r>
          </w:p>
        </w:tc>
        <w:tc>
          <w:tcPr>
            <w:tcW w:w="1738" w:type="dxa"/>
            <w:shd w:val="clear" w:color="auto" w:fill="auto"/>
          </w:tcPr>
          <w:p w14:paraId="6E454B1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132</w:t>
            </w:r>
          </w:p>
        </w:tc>
        <w:tc>
          <w:tcPr>
            <w:tcW w:w="1470" w:type="dxa"/>
          </w:tcPr>
          <w:p w14:paraId="735EB48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073E6DA9" w14:textId="0EA29A6A" w:rsidR="00AC6AC3" w:rsidRP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w:t>
            </w:r>
          </w:p>
        </w:tc>
      </w:tr>
      <w:tr w:rsidR="00AC6AC3" w:rsidRPr="00D1615F" w14:paraId="02C86C5A" w14:textId="0101AD53" w:rsidTr="00FB0565">
        <w:tc>
          <w:tcPr>
            <w:tcW w:w="546" w:type="dxa"/>
            <w:shd w:val="clear" w:color="auto" w:fill="auto"/>
          </w:tcPr>
          <w:p w14:paraId="53F8F4B9" w14:textId="77777777" w:rsidR="00AC6AC3" w:rsidRPr="00D1615F" w:rsidRDefault="00AC6AC3" w:rsidP="00D1615F">
            <w:pPr>
              <w:spacing w:line="276" w:lineRule="auto"/>
              <w:jc w:val="center"/>
              <w:rPr>
                <w:rFonts w:ascii="Times New Roman" w:eastAsia="Times New Roman" w:hAnsi="Times New Roman"/>
                <w:szCs w:val="20"/>
                <w:lang w:val="uk-UA"/>
              </w:rPr>
            </w:pPr>
            <w:r w:rsidRPr="00D1615F">
              <w:rPr>
                <w:rFonts w:ascii="Times New Roman" w:eastAsia="Times New Roman" w:hAnsi="Times New Roman"/>
                <w:szCs w:val="20"/>
                <w:lang w:val="uk-UA"/>
              </w:rPr>
              <w:t>2</w:t>
            </w:r>
          </w:p>
        </w:tc>
        <w:tc>
          <w:tcPr>
            <w:tcW w:w="1545" w:type="dxa"/>
            <w:vMerge/>
            <w:shd w:val="clear" w:color="auto" w:fill="auto"/>
          </w:tcPr>
          <w:p w14:paraId="10D13D45"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46282E4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Буковинська</w:t>
            </w:r>
          </w:p>
        </w:tc>
        <w:tc>
          <w:tcPr>
            <w:tcW w:w="1418" w:type="dxa"/>
            <w:shd w:val="clear" w:color="auto" w:fill="auto"/>
          </w:tcPr>
          <w:p w14:paraId="0E84F639" w14:textId="3E9EFE0A" w:rsidR="00AC6AC3" w:rsidRPr="00D1615F" w:rsidRDefault="000275EE"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2,0</w:t>
            </w:r>
          </w:p>
        </w:tc>
        <w:tc>
          <w:tcPr>
            <w:tcW w:w="1738" w:type="dxa"/>
            <w:shd w:val="clear" w:color="auto" w:fill="auto"/>
          </w:tcPr>
          <w:p w14:paraId="1DE6AFA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115</w:t>
            </w:r>
          </w:p>
        </w:tc>
        <w:tc>
          <w:tcPr>
            <w:tcW w:w="1470" w:type="dxa"/>
          </w:tcPr>
          <w:p w14:paraId="35EDE71F"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3862F878" w14:textId="3234EA5B"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2,0</w:t>
            </w:r>
          </w:p>
        </w:tc>
      </w:tr>
      <w:tr w:rsidR="00AC6AC3" w:rsidRPr="00D1615F" w14:paraId="62D77183" w14:textId="47E2F557" w:rsidTr="00FB0565">
        <w:tc>
          <w:tcPr>
            <w:tcW w:w="546" w:type="dxa"/>
            <w:shd w:val="clear" w:color="auto" w:fill="auto"/>
          </w:tcPr>
          <w:p w14:paraId="5DF1753C" w14:textId="77777777" w:rsidR="00AC6AC3" w:rsidRPr="00D1615F" w:rsidRDefault="00AC6AC3" w:rsidP="00D1615F">
            <w:pPr>
              <w:spacing w:line="276" w:lineRule="auto"/>
              <w:jc w:val="center"/>
              <w:rPr>
                <w:rFonts w:ascii="Times New Roman" w:eastAsia="Times New Roman" w:hAnsi="Times New Roman"/>
                <w:szCs w:val="20"/>
                <w:lang w:val="uk-UA"/>
              </w:rPr>
            </w:pPr>
            <w:r w:rsidRPr="00D1615F">
              <w:rPr>
                <w:rFonts w:ascii="Times New Roman" w:eastAsia="Times New Roman" w:hAnsi="Times New Roman"/>
                <w:szCs w:val="20"/>
                <w:lang w:val="uk-UA"/>
              </w:rPr>
              <w:t>3</w:t>
            </w:r>
          </w:p>
        </w:tc>
        <w:tc>
          <w:tcPr>
            <w:tcW w:w="1545" w:type="dxa"/>
            <w:vMerge/>
            <w:shd w:val="clear" w:color="auto" w:fill="auto"/>
          </w:tcPr>
          <w:p w14:paraId="132B7603"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55B1B3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Березова</w:t>
            </w:r>
          </w:p>
        </w:tc>
        <w:tc>
          <w:tcPr>
            <w:tcW w:w="1418" w:type="dxa"/>
            <w:shd w:val="clear" w:color="auto" w:fill="auto"/>
          </w:tcPr>
          <w:p w14:paraId="132F194B" w14:textId="732F295C" w:rsidR="00AC6AC3" w:rsidRPr="00D1615F" w:rsidRDefault="000275EE"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2,0</w:t>
            </w:r>
          </w:p>
        </w:tc>
        <w:tc>
          <w:tcPr>
            <w:tcW w:w="1738" w:type="dxa"/>
            <w:shd w:val="clear" w:color="auto" w:fill="auto"/>
          </w:tcPr>
          <w:p w14:paraId="10EA1AB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109</w:t>
            </w:r>
          </w:p>
        </w:tc>
        <w:tc>
          <w:tcPr>
            <w:tcW w:w="1470" w:type="dxa"/>
          </w:tcPr>
          <w:p w14:paraId="000F37AC"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68EADADA" w14:textId="271C5C05" w:rsidR="00AC6AC3"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w:t>
            </w:r>
          </w:p>
        </w:tc>
      </w:tr>
      <w:tr w:rsidR="00AC6AC3" w:rsidRPr="00D1615F" w14:paraId="56380577" w14:textId="14DACBA4" w:rsidTr="00FB0565">
        <w:tc>
          <w:tcPr>
            <w:tcW w:w="546" w:type="dxa"/>
            <w:shd w:val="clear" w:color="auto" w:fill="auto"/>
          </w:tcPr>
          <w:p w14:paraId="7E2A98FC" w14:textId="77777777" w:rsidR="00AC6AC3" w:rsidRPr="00D1615F" w:rsidRDefault="00AC6AC3" w:rsidP="00D1615F">
            <w:pPr>
              <w:spacing w:line="276" w:lineRule="auto"/>
              <w:jc w:val="center"/>
              <w:rPr>
                <w:rFonts w:ascii="Times New Roman" w:eastAsia="Times New Roman" w:hAnsi="Times New Roman"/>
                <w:szCs w:val="20"/>
                <w:lang w:val="uk-UA"/>
              </w:rPr>
            </w:pPr>
            <w:r w:rsidRPr="00D1615F">
              <w:rPr>
                <w:rFonts w:ascii="Times New Roman" w:eastAsia="Times New Roman" w:hAnsi="Times New Roman"/>
                <w:szCs w:val="20"/>
                <w:lang w:val="uk-UA"/>
              </w:rPr>
              <w:t>4</w:t>
            </w:r>
          </w:p>
        </w:tc>
        <w:tc>
          <w:tcPr>
            <w:tcW w:w="1545" w:type="dxa"/>
            <w:vMerge/>
            <w:shd w:val="clear" w:color="auto" w:fill="auto"/>
          </w:tcPr>
          <w:p w14:paraId="433C06B0"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0D9739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8-го Березня</w:t>
            </w:r>
          </w:p>
        </w:tc>
        <w:tc>
          <w:tcPr>
            <w:tcW w:w="1418" w:type="dxa"/>
            <w:shd w:val="clear" w:color="auto" w:fill="auto"/>
          </w:tcPr>
          <w:p w14:paraId="61353A8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w:t>
            </w:r>
          </w:p>
        </w:tc>
        <w:tc>
          <w:tcPr>
            <w:tcW w:w="1738" w:type="dxa"/>
            <w:shd w:val="clear" w:color="auto" w:fill="auto"/>
          </w:tcPr>
          <w:p w14:paraId="52134DD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42</w:t>
            </w:r>
          </w:p>
        </w:tc>
        <w:tc>
          <w:tcPr>
            <w:tcW w:w="1470" w:type="dxa"/>
          </w:tcPr>
          <w:p w14:paraId="499E3A8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28C32261" w14:textId="479A9FA8" w:rsidR="00AC6AC3"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D1615F" w14:paraId="1E3BD83E" w14:textId="610AA7DF" w:rsidTr="00FB0565">
        <w:tc>
          <w:tcPr>
            <w:tcW w:w="546" w:type="dxa"/>
            <w:shd w:val="clear" w:color="auto" w:fill="auto"/>
          </w:tcPr>
          <w:p w14:paraId="3E36777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w:t>
            </w:r>
          </w:p>
        </w:tc>
        <w:tc>
          <w:tcPr>
            <w:tcW w:w="1545" w:type="dxa"/>
            <w:vMerge/>
            <w:shd w:val="clear" w:color="auto" w:fill="auto"/>
          </w:tcPr>
          <w:p w14:paraId="4A917315"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48F8D395"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Богдана Хмельницького</w:t>
            </w:r>
          </w:p>
        </w:tc>
        <w:tc>
          <w:tcPr>
            <w:tcW w:w="1418" w:type="dxa"/>
            <w:shd w:val="clear" w:color="auto" w:fill="auto"/>
          </w:tcPr>
          <w:p w14:paraId="0CD9C4A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w:t>
            </w:r>
          </w:p>
        </w:tc>
        <w:tc>
          <w:tcPr>
            <w:tcW w:w="1738" w:type="dxa"/>
            <w:shd w:val="clear" w:color="auto" w:fill="auto"/>
          </w:tcPr>
          <w:p w14:paraId="19595BF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66</w:t>
            </w:r>
          </w:p>
        </w:tc>
        <w:tc>
          <w:tcPr>
            <w:tcW w:w="1470" w:type="dxa"/>
          </w:tcPr>
          <w:p w14:paraId="1429AF6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70D6FE89" w14:textId="7E6DE100" w:rsidR="00AC6AC3"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D1615F" w14:paraId="40A94137" w14:textId="02EFB686" w:rsidTr="00FB0565">
        <w:tc>
          <w:tcPr>
            <w:tcW w:w="546" w:type="dxa"/>
            <w:shd w:val="clear" w:color="auto" w:fill="auto"/>
          </w:tcPr>
          <w:p w14:paraId="78E38EB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w:t>
            </w:r>
          </w:p>
        </w:tc>
        <w:tc>
          <w:tcPr>
            <w:tcW w:w="1545" w:type="dxa"/>
            <w:vMerge/>
            <w:shd w:val="clear" w:color="auto" w:fill="auto"/>
          </w:tcPr>
          <w:p w14:paraId="4CE744FE"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F4EB2C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Братів Ковальчуків</w:t>
            </w:r>
          </w:p>
        </w:tc>
        <w:tc>
          <w:tcPr>
            <w:tcW w:w="1418" w:type="dxa"/>
            <w:shd w:val="clear" w:color="auto" w:fill="auto"/>
          </w:tcPr>
          <w:p w14:paraId="692DEC83" w14:textId="2A8445CD" w:rsidR="00AC6AC3" w:rsidRPr="00D1615F" w:rsidRDefault="000275EE"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w:t>
            </w:r>
          </w:p>
        </w:tc>
        <w:tc>
          <w:tcPr>
            <w:tcW w:w="1738" w:type="dxa"/>
            <w:shd w:val="clear" w:color="auto" w:fill="auto"/>
          </w:tcPr>
          <w:p w14:paraId="21D7447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13</w:t>
            </w:r>
          </w:p>
        </w:tc>
        <w:tc>
          <w:tcPr>
            <w:tcW w:w="1470" w:type="dxa"/>
          </w:tcPr>
          <w:p w14:paraId="5A6A722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4139E3C2" w14:textId="28A11657" w:rsidR="00AC6AC3"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D1615F" w14:paraId="4EC26FD9" w14:textId="64E36258" w:rsidTr="00FB0565">
        <w:tc>
          <w:tcPr>
            <w:tcW w:w="546" w:type="dxa"/>
            <w:shd w:val="clear" w:color="auto" w:fill="auto"/>
          </w:tcPr>
          <w:p w14:paraId="3837C40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w:t>
            </w:r>
          </w:p>
        </w:tc>
        <w:tc>
          <w:tcPr>
            <w:tcW w:w="1545" w:type="dxa"/>
            <w:vMerge/>
            <w:shd w:val="clear" w:color="auto" w:fill="auto"/>
          </w:tcPr>
          <w:p w14:paraId="4E6833B5"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E94879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Вишнева</w:t>
            </w:r>
          </w:p>
        </w:tc>
        <w:tc>
          <w:tcPr>
            <w:tcW w:w="1418" w:type="dxa"/>
            <w:shd w:val="clear" w:color="auto" w:fill="auto"/>
          </w:tcPr>
          <w:p w14:paraId="73216CDC" w14:textId="05E4B50C" w:rsidR="00AC6AC3" w:rsidRPr="00D1615F" w:rsidRDefault="000275EE"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w:t>
            </w:r>
          </w:p>
        </w:tc>
        <w:tc>
          <w:tcPr>
            <w:tcW w:w="1738" w:type="dxa"/>
            <w:shd w:val="clear" w:color="auto" w:fill="auto"/>
          </w:tcPr>
          <w:p w14:paraId="645A340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46</w:t>
            </w:r>
          </w:p>
        </w:tc>
        <w:tc>
          <w:tcPr>
            <w:tcW w:w="1470" w:type="dxa"/>
          </w:tcPr>
          <w:p w14:paraId="738BA19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0240A4C9" w14:textId="4814B04A" w:rsidR="00AC6AC3"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D1615F" w14:paraId="38D097EF" w14:textId="04FE6C32" w:rsidTr="00FB0565">
        <w:tc>
          <w:tcPr>
            <w:tcW w:w="546" w:type="dxa"/>
            <w:shd w:val="clear" w:color="auto" w:fill="auto"/>
          </w:tcPr>
          <w:p w14:paraId="1449C3F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w:t>
            </w:r>
          </w:p>
        </w:tc>
        <w:tc>
          <w:tcPr>
            <w:tcW w:w="1545" w:type="dxa"/>
            <w:vMerge/>
            <w:shd w:val="clear" w:color="auto" w:fill="auto"/>
          </w:tcPr>
          <w:p w14:paraId="6CEF4599"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24DF63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Великокучурівська</w:t>
            </w:r>
          </w:p>
        </w:tc>
        <w:tc>
          <w:tcPr>
            <w:tcW w:w="1418" w:type="dxa"/>
            <w:shd w:val="clear" w:color="auto" w:fill="auto"/>
          </w:tcPr>
          <w:p w14:paraId="73EC858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0,9</w:t>
            </w:r>
          </w:p>
        </w:tc>
        <w:tc>
          <w:tcPr>
            <w:tcW w:w="1738" w:type="dxa"/>
            <w:shd w:val="clear" w:color="auto" w:fill="auto"/>
          </w:tcPr>
          <w:p w14:paraId="53CAB60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50</w:t>
            </w:r>
          </w:p>
        </w:tc>
        <w:tc>
          <w:tcPr>
            <w:tcW w:w="1470" w:type="dxa"/>
          </w:tcPr>
          <w:p w14:paraId="22B5F04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2F895DFC" w14:textId="58DD0D4D" w:rsidR="00AC6AC3"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D1615F" w14:paraId="3C53F484" w14:textId="43E75046" w:rsidTr="00FB0565">
        <w:tc>
          <w:tcPr>
            <w:tcW w:w="546" w:type="dxa"/>
            <w:shd w:val="clear" w:color="auto" w:fill="auto"/>
          </w:tcPr>
          <w:p w14:paraId="35617D1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w:t>
            </w:r>
          </w:p>
        </w:tc>
        <w:tc>
          <w:tcPr>
            <w:tcW w:w="1545" w:type="dxa"/>
            <w:vMerge/>
            <w:shd w:val="clear" w:color="auto" w:fill="auto"/>
          </w:tcPr>
          <w:p w14:paraId="7809EB2B"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F8FD9D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Гагаріна</w:t>
            </w:r>
          </w:p>
        </w:tc>
        <w:tc>
          <w:tcPr>
            <w:tcW w:w="1418" w:type="dxa"/>
            <w:shd w:val="clear" w:color="auto" w:fill="auto"/>
          </w:tcPr>
          <w:p w14:paraId="3CA3F0E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c>
          <w:tcPr>
            <w:tcW w:w="1738" w:type="dxa"/>
            <w:shd w:val="clear" w:color="auto" w:fill="auto"/>
          </w:tcPr>
          <w:p w14:paraId="785CCC4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88</w:t>
            </w:r>
          </w:p>
        </w:tc>
        <w:tc>
          <w:tcPr>
            <w:tcW w:w="1470" w:type="dxa"/>
          </w:tcPr>
          <w:p w14:paraId="1B1629F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1BFF5FD1" w14:textId="1B11BAEE" w:rsidR="00AC6AC3"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r>
      <w:tr w:rsidR="00AC6AC3" w:rsidRPr="00D1615F" w14:paraId="542C7637" w14:textId="2F0B9092" w:rsidTr="00FB0565">
        <w:tc>
          <w:tcPr>
            <w:tcW w:w="546" w:type="dxa"/>
            <w:shd w:val="clear" w:color="auto" w:fill="auto"/>
          </w:tcPr>
          <w:p w14:paraId="7BD8505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w:t>
            </w:r>
          </w:p>
        </w:tc>
        <w:tc>
          <w:tcPr>
            <w:tcW w:w="1545" w:type="dxa"/>
            <w:vMerge/>
            <w:shd w:val="clear" w:color="auto" w:fill="auto"/>
          </w:tcPr>
          <w:p w14:paraId="348F9C2F"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4678AEC"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Дружби</w:t>
            </w:r>
          </w:p>
        </w:tc>
        <w:tc>
          <w:tcPr>
            <w:tcW w:w="1418" w:type="dxa"/>
            <w:shd w:val="clear" w:color="auto" w:fill="auto"/>
          </w:tcPr>
          <w:p w14:paraId="13493D07" w14:textId="298C62EA" w:rsidR="00AC6AC3" w:rsidRPr="00D1615F" w:rsidRDefault="000275EE"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w:t>
            </w:r>
          </w:p>
        </w:tc>
        <w:tc>
          <w:tcPr>
            <w:tcW w:w="1738" w:type="dxa"/>
            <w:shd w:val="clear" w:color="auto" w:fill="auto"/>
          </w:tcPr>
          <w:p w14:paraId="7BB6FF5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18</w:t>
            </w:r>
          </w:p>
        </w:tc>
        <w:tc>
          <w:tcPr>
            <w:tcW w:w="1470" w:type="dxa"/>
          </w:tcPr>
          <w:p w14:paraId="366ECFF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69B5FAFE" w14:textId="7A16348B" w:rsidR="00AC6AC3"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D1615F" w14:paraId="529C19CA" w14:textId="056AC6D5" w:rsidTr="00FB0565">
        <w:tc>
          <w:tcPr>
            <w:tcW w:w="546" w:type="dxa"/>
            <w:shd w:val="clear" w:color="auto" w:fill="auto"/>
          </w:tcPr>
          <w:p w14:paraId="48C00D1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w:t>
            </w:r>
          </w:p>
        </w:tc>
        <w:tc>
          <w:tcPr>
            <w:tcW w:w="1545" w:type="dxa"/>
            <w:vMerge/>
            <w:shd w:val="clear" w:color="auto" w:fill="auto"/>
          </w:tcPr>
          <w:p w14:paraId="0AC442BE"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6413CC1" w14:textId="77777777" w:rsidR="00AC6AC3" w:rsidRDefault="00AC6AC3" w:rsidP="00C24D4E">
            <w:pPr>
              <w:spacing w:line="276" w:lineRule="auto"/>
              <w:rPr>
                <w:rFonts w:ascii="Times New Roman" w:eastAsia="Times New Roman" w:hAnsi="Times New Roman"/>
                <w:szCs w:val="20"/>
                <w:lang w:val="uk-UA"/>
              </w:rPr>
            </w:pPr>
            <w:r>
              <w:rPr>
                <w:rFonts w:ascii="Times New Roman" w:eastAsia="Times New Roman" w:hAnsi="Times New Roman"/>
                <w:szCs w:val="20"/>
                <w:lang w:val="uk-UA"/>
              </w:rPr>
              <w:t xml:space="preserve">         Святкова</w:t>
            </w:r>
          </w:p>
        </w:tc>
        <w:tc>
          <w:tcPr>
            <w:tcW w:w="1418" w:type="dxa"/>
            <w:shd w:val="clear" w:color="auto" w:fill="auto"/>
          </w:tcPr>
          <w:p w14:paraId="2FC487C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0,9</w:t>
            </w:r>
          </w:p>
        </w:tc>
        <w:tc>
          <w:tcPr>
            <w:tcW w:w="1738" w:type="dxa"/>
            <w:shd w:val="clear" w:color="auto" w:fill="auto"/>
          </w:tcPr>
          <w:p w14:paraId="219920E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35</w:t>
            </w:r>
          </w:p>
        </w:tc>
        <w:tc>
          <w:tcPr>
            <w:tcW w:w="1470" w:type="dxa"/>
          </w:tcPr>
          <w:p w14:paraId="0A90085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6C5A83B6" w14:textId="4F16031E" w:rsidR="00AC6AC3"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D1615F" w14:paraId="4C667B14" w14:textId="677BCF02" w:rsidTr="00FB0565">
        <w:tc>
          <w:tcPr>
            <w:tcW w:w="546" w:type="dxa"/>
            <w:shd w:val="clear" w:color="auto" w:fill="auto"/>
          </w:tcPr>
          <w:p w14:paraId="499638B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w:t>
            </w:r>
          </w:p>
        </w:tc>
        <w:tc>
          <w:tcPr>
            <w:tcW w:w="1545" w:type="dxa"/>
            <w:vMerge/>
            <w:shd w:val="clear" w:color="auto" w:fill="auto"/>
          </w:tcPr>
          <w:p w14:paraId="230AB89F"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D59741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Зелена</w:t>
            </w:r>
          </w:p>
        </w:tc>
        <w:tc>
          <w:tcPr>
            <w:tcW w:w="1418" w:type="dxa"/>
            <w:shd w:val="clear" w:color="auto" w:fill="auto"/>
          </w:tcPr>
          <w:p w14:paraId="1BC694E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w:t>
            </w:r>
          </w:p>
        </w:tc>
        <w:tc>
          <w:tcPr>
            <w:tcW w:w="1738" w:type="dxa"/>
            <w:shd w:val="clear" w:color="auto" w:fill="auto"/>
          </w:tcPr>
          <w:p w14:paraId="2C4A5A6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20</w:t>
            </w:r>
          </w:p>
        </w:tc>
        <w:tc>
          <w:tcPr>
            <w:tcW w:w="1470" w:type="dxa"/>
          </w:tcPr>
          <w:p w14:paraId="3B79D82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13C15D2A" w14:textId="633D23B1" w:rsidR="00AC6AC3"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D1615F" w14:paraId="38891C5E" w14:textId="7C1FDB23" w:rsidTr="00FB0565">
        <w:tc>
          <w:tcPr>
            <w:tcW w:w="546" w:type="dxa"/>
            <w:shd w:val="clear" w:color="auto" w:fill="auto"/>
          </w:tcPr>
          <w:p w14:paraId="128C947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13</w:t>
            </w:r>
          </w:p>
        </w:tc>
        <w:tc>
          <w:tcPr>
            <w:tcW w:w="1545" w:type="dxa"/>
            <w:vMerge/>
            <w:shd w:val="clear" w:color="auto" w:fill="auto"/>
          </w:tcPr>
          <w:p w14:paraId="36289025"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4D2E990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Івасюка</w:t>
            </w:r>
          </w:p>
        </w:tc>
        <w:tc>
          <w:tcPr>
            <w:tcW w:w="1418" w:type="dxa"/>
            <w:shd w:val="clear" w:color="auto" w:fill="auto"/>
          </w:tcPr>
          <w:p w14:paraId="0FB1AD9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0,9</w:t>
            </w:r>
          </w:p>
        </w:tc>
        <w:tc>
          <w:tcPr>
            <w:tcW w:w="1738" w:type="dxa"/>
            <w:shd w:val="clear" w:color="auto" w:fill="auto"/>
          </w:tcPr>
          <w:p w14:paraId="2E5D19A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34</w:t>
            </w:r>
          </w:p>
        </w:tc>
        <w:tc>
          <w:tcPr>
            <w:tcW w:w="1470" w:type="dxa"/>
          </w:tcPr>
          <w:p w14:paraId="44ACE99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6D26C779" w14:textId="2C203B30" w:rsidR="00AC6AC3"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D1615F" w14:paraId="306C2E5A" w14:textId="03BF4D3E" w:rsidTr="00FB0565">
        <w:tc>
          <w:tcPr>
            <w:tcW w:w="546" w:type="dxa"/>
            <w:shd w:val="clear" w:color="auto" w:fill="auto"/>
          </w:tcPr>
          <w:p w14:paraId="7F1220E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14</w:t>
            </w:r>
          </w:p>
        </w:tc>
        <w:tc>
          <w:tcPr>
            <w:tcW w:w="1545" w:type="dxa"/>
            <w:vMerge/>
            <w:shd w:val="clear" w:color="auto" w:fill="auto"/>
          </w:tcPr>
          <w:p w14:paraId="7586420B"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AA09C4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Кам'янська</w:t>
            </w:r>
          </w:p>
        </w:tc>
        <w:tc>
          <w:tcPr>
            <w:tcW w:w="1418" w:type="dxa"/>
            <w:shd w:val="clear" w:color="auto" w:fill="auto"/>
          </w:tcPr>
          <w:p w14:paraId="3E991D0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2,5</w:t>
            </w:r>
          </w:p>
        </w:tc>
        <w:tc>
          <w:tcPr>
            <w:tcW w:w="1738" w:type="dxa"/>
            <w:shd w:val="clear" w:color="auto" w:fill="auto"/>
          </w:tcPr>
          <w:p w14:paraId="12FA597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70</w:t>
            </w:r>
          </w:p>
        </w:tc>
        <w:tc>
          <w:tcPr>
            <w:tcW w:w="1470" w:type="dxa"/>
          </w:tcPr>
          <w:p w14:paraId="294753F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5D0306BC" w14:textId="70CFA46B" w:rsidR="00AC6AC3"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295DA8" w:rsidRPr="00D1615F" w14:paraId="6C519EDB" w14:textId="77777777" w:rsidTr="00FB0565">
        <w:tc>
          <w:tcPr>
            <w:tcW w:w="546" w:type="dxa"/>
            <w:shd w:val="clear" w:color="auto" w:fill="auto"/>
          </w:tcPr>
          <w:p w14:paraId="70E6A935" w14:textId="77777777" w:rsidR="00295DA8" w:rsidRPr="00295DA8" w:rsidRDefault="00295DA8" w:rsidP="00D1615F">
            <w:pPr>
              <w:spacing w:line="276" w:lineRule="auto"/>
              <w:jc w:val="center"/>
              <w:rPr>
                <w:rFonts w:ascii="Times New Roman" w:eastAsia="Times New Roman" w:hAnsi="Times New Roman"/>
                <w:szCs w:val="20"/>
                <w:highlight w:val="yellow"/>
                <w:lang w:val="uk-UA"/>
              </w:rPr>
            </w:pPr>
          </w:p>
        </w:tc>
        <w:tc>
          <w:tcPr>
            <w:tcW w:w="1545" w:type="dxa"/>
            <w:vMerge/>
            <w:shd w:val="clear" w:color="auto" w:fill="auto"/>
          </w:tcPr>
          <w:p w14:paraId="5BF64047" w14:textId="77777777" w:rsidR="00295DA8" w:rsidRPr="00295DA8" w:rsidRDefault="00295DA8" w:rsidP="00D1615F">
            <w:pPr>
              <w:spacing w:line="276" w:lineRule="auto"/>
              <w:jc w:val="center"/>
              <w:rPr>
                <w:rFonts w:ascii="Times New Roman" w:eastAsia="Times New Roman" w:hAnsi="Times New Roman"/>
                <w:szCs w:val="20"/>
                <w:highlight w:val="yellow"/>
                <w:lang w:val="uk-UA"/>
              </w:rPr>
            </w:pPr>
          </w:p>
        </w:tc>
        <w:tc>
          <w:tcPr>
            <w:tcW w:w="2020" w:type="dxa"/>
            <w:shd w:val="clear" w:color="auto" w:fill="auto"/>
          </w:tcPr>
          <w:p w14:paraId="110CBE89" w14:textId="768CA22D" w:rsidR="00295DA8" w:rsidRPr="00CB1A20" w:rsidRDefault="00295DA8" w:rsidP="00D1615F">
            <w:pPr>
              <w:spacing w:line="276" w:lineRule="auto"/>
              <w:jc w:val="center"/>
              <w:rPr>
                <w:rFonts w:ascii="Times New Roman" w:eastAsia="Times New Roman" w:hAnsi="Times New Roman"/>
                <w:szCs w:val="20"/>
                <w:lang w:val="uk-UA"/>
              </w:rPr>
            </w:pPr>
            <w:r w:rsidRPr="00CB1A20">
              <w:rPr>
                <w:rFonts w:ascii="Times New Roman" w:eastAsia="Times New Roman" w:hAnsi="Times New Roman"/>
                <w:szCs w:val="20"/>
                <w:lang w:val="uk-UA"/>
              </w:rPr>
              <w:t>Кобилянська</w:t>
            </w:r>
          </w:p>
        </w:tc>
        <w:tc>
          <w:tcPr>
            <w:tcW w:w="1418" w:type="dxa"/>
            <w:shd w:val="clear" w:color="auto" w:fill="auto"/>
          </w:tcPr>
          <w:p w14:paraId="30F63FF9" w14:textId="00A9AB76" w:rsidR="00295DA8" w:rsidRPr="00CB1A20" w:rsidRDefault="00295DA8" w:rsidP="00D1615F">
            <w:pPr>
              <w:spacing w:line="276" w:lineRule="auto"/>
              <w:jc w:val="center"/>
              <w:rPr>
                <w:rFonts w:ascii="Times New Roman" w:eastAsia="Times New Roman" w:hAnsi="Times New Roman"/>
                <w:szCs w:val="20"/>
                <w:lang w:val="uk-UA"/>
              </w:rPr>
            </w:pPr>
            <w:r w:rsidRPr="00CB1A20">
              <w:rPr>
                <w:rFonts w:ascii="Times New Roman" w:eastAsia="Times New Roman" w:hAnsi="Times New Roman"/>
                <w:szCs w:val="20"/>
                <w:lang w:val="uk-UA"/>
              </w:rPr>
              <w:t>0,6</w:t>
            </w:r>
          </w:p>
        </w:tc>
        <w:tc>
          <w:tcPr>
            <w:tcW w:w="1738" w:type="dxa"/>
            <w:shd w:val="clear" w:color="auto" w:fill="auto"/>
          </w:tcPr>
          <w:p w14:paraId="720101C1" w14:textId="50E2A587" w:rsidR="00295DA8" w:rsidRPr="00CB1A20" w:rsidRDefault="00CB1A20" w:rsidP="00D1615F">
            <w:pPr>
              <w:spacing w:line="276" w:lineRule="auto"/>
              <w:jc w:val="center"/>
              <w:rPr>
                <w:rFonts w:ascii="Times New Roman" w:eastAsia="Times New Roman" w:hAnsi="Times New Roman"/>
                <w:szCs w:val="20"/>
                <w:lang w:val="uk-UA"/>
              </w:rPr>
            </w:pPr>
            <w:r w:rsidRPr="00CB1A20">
              <w:rPr>
                <w:rFonts w:ascii="Times New Roman" w:eastAsia="Times New Roman" w:hAnsi="Times New Roman"/>
                <w:szCs w:val="20"/>
                <w:lang w:val="uk-UA"/>
              </w:rPr>
              <w:t>24</w:t>
            </w:r>
          </w:p>
        </w:tc>
        <w:tc>
          <w:tcPr>
            <w:tcW w:w="1470" w:type="dxa"/>
          </w:tcPr>
          <w:p w14:paraId="2BAD4233" w14:textId="0BACFCB6" w:rsidR="00295DA8" w:rsidRPr="00CB1A20" w:rsidRDefault="00CB1A20" w:rsidP="00D1615F">
            <w:pPr>
              <w:spacing w:line="276" w:lineRule="auto"/>
              <w:jc w:val="center"/>
              <w:rPr>
                <w:rFonts w:ascii="Times New Roman" w:eastAsia="Times New Roman" w:hAnsi="Times New Roman"/>
                <w:szCs w:val="20"/>
                <w:lang w:val="uk-UA"/>
              </w:rPr>
            </w:pPr>
            <w:r w:rsidRPr="00CB1A20">
              <w:rPr>
                <w:rFonts w:ascii="Times New Roman" w:eastAsia="Times New Roman" w:hAnsi="Times New Roman"/>
                <w:szCs w:val="20"/>
                <w:lang w:val="uk-UA"/>
              </w:rPr>
              <w:t>немає</w:t>
            </w:r>
          </w:p>
        </w:tc>
        <w:tc>
          <w:tcPr>
            <w:tcW w:w="1377" w:type="dxa"/>
          </w:tcPr>
          <w:p w14:paraId="30D16663" w14:textId="06677B42" w:rsidR="00295DA8" w:rsidRPr="00CB1A20" w:rsidRDefault="00CB1A20" w:rsidP="00D1615F">
            <w:pPr>
              <w:spacing w:line="276" w:lineRule="auto"/>
              <w:jc w:val="center"/>
              <w:rPr>
                <w:rFonts w:ascii="Times New Roman" w:eastAsia="Times New Roman" w:hAnsi="Times New Roman"/>
                <w:szCs w:val="20"/>
                <w:lang w:val="uk-UA"/>
              </w:rPr>
            </w:pPr>
            <w:r w:rsidRPr="00CB1A20">
              <w:rPr>
                <w:rFonts w:ascii="Times New Roman" w:eastAsia="Times New Roman" w:hAnsi="Times New Roman"/>
                <w:szCs w:val="20"/>
                <w:lang w:val="uk-UA"/>
              </w:rPr>
              <w:t>0</w:t>
            </w:r>
          </w:p>
        </w:tc>
      </w:tr>
      <w:tr w:rsidR="00AC6AC3" w:rsidRPr="00D1615F" w14:paraId="5A3A683B" w14:textId="58263183" w:rsidTr="00FB0565">
        <w:tc>
          <w:tcPr>
            <w:tcW w:w="546" w:type="dxa"/>
            <w:shd w:val="clear" w:color="auto" w:fill="auto"/>
          </w:tcPr>
          <w:p w14:paraId="413AF87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15</w:t>
            </w:r>
          </w:p>
        </w:tc>
        <w:tc>
          <w:tcPr>
            <w:tcW w:w="1545" w:type="dxa"/>
            <w:vMerge/>
            <w:shd w:val="clear" w:color="auto" w:fill="auto"/>
          </w:tcPr>
          <w:p w14:paraId="0E5A581B"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AF2AEB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Котляревського</w:t>
            </w:r>
          </w:p>
        </w:tc>
        <w:tc>
          <w:tcPr>
            <w:tcW w:w="1418" w:type="dxa"/>
            <w:shd w:val="clear" w:color="auto" w:fill="auto"/>
          </w:tcPr>
          <w:p w14:paraId="0B268BF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c>
          <w:tcPr>
            <w:tcW w:w="1738" w:type="dxa"/>
            <w:shd w:val="clear" w:color="auto" w:fill="auto"/>
          </w:tcPr>
          <w:p w14:paraId="60D332A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w:t>
            </w:r>
          </w:p>
        </w:tc>
        <w:tc>
          <w:tcPr>
            <w:tcW w:w="1470" w:type="dxa"/>
          </w:tcPr>
          <w:p w14:paraId="214B20E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4C4658EA" w14:textId="1D4D9766" w:rsidR="00AC6AC3"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D1615F" w14:paraId="7712EB1F" w14:textId="41CDD92E" w:rsidTr="00FB0565">
        <w:tc>
          <w:tcPr>
            <w:tcW w:w="546" w:type="dxa"/>
            <w:shd w:val="clear" w:color="auto" w:fill="auto"/>
          </w:tcPr>
          <w:p w14:paraId="0DBD744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16</w:t>
            </w:r>
          </w:p>
        </w:tc>
        <w:tc>
          <w:tcPr>
            <w:tcW w:w="1545" w:type="dxa"/>
            <w:vMerge/>
            <w:shd w:val="clear" w:color="auto" w:fill="auto"/>
          </w:tcPr>
          <w:p w14:paraId="3821ACC4"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EEDBC2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Кучурівська</w:t>
            </w:r>
          </w:p>
        </w:tc>
        <w:tc>
          <w:tcPr>
            <w:tcW w:w="1418" w:type="dxa"/>
            <w:shd w:val="clear" w:color="auto" w:fill="auto"/>
          </w:tcPr>
          <w:p w14:paraId="01584C6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c>
          <w:tcPr>
            <w:tcW w:w="1738" w:type="dxa"/>
            <w:shd w:val="clear" w:color="auto" w:fill="auto"/>
          </w:tcPr>
          <w:p w14:paraId="33771D3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w:t>
            </w:r>
          </w:p>
        </w:tc>
        <w:tc>
          <w:tcPr>
            <w:tcW w:w="1470" w:type="dxa"/>
          </w:tcPr>
          <w:p w14:paraId="7BA7FFF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1111A131" w14:textId="07A74770" w:rsidR="00AC6AC3"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D1615F" w14:paraId="419B6B64" w14:textId="6C61825B" w:rsidTr="00FB0565">
        <w:tc>
          <w:tcPr>
            <w:tcW w:w="546" w:type="dxa"/>
            <w:shd w:val="clear" w:color="auto" w:fill="auto"/>
          </w:tcPr>
          <w:p w14:paraId="2BD304C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17</w:t>
            </w:r>
          </w:p>
        </w:tc>
        <w:tc>
          <w:tcPr>
            <w:tcW w:w="1545" w:type="dxa"/>
            <w:vMerge/>
            <w:shd w:val="clear" w:color="auto" w:fill="auto"/>
          </w:tcPr>
          <w:p w14:paraId="596A9A75"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9B470B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Кобилянська</w:t>
            </w:r>
          </w:p>
        </w:tc>
        <w:tc>
          <w:tcPr>
            <w:tcW w:w="1418" w:type="dxa"/>
            <w:shd w:val="clear" w:color="auto" w:fill="auto"/>
          </w:tcPr>
          <w:p w14:paraId="4A55F4A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c>
          <w:tcPr>
            <w:tcW w:w="1738" w:type="dxa"/>
            <w:shd w:val="clear" w:color="auto" w:fill="auto"/>
          </w:tcPr>
          <w:p w14:paraId="5E96828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25</w:t>
            </w:r>
          </w:p>
        </w:tc>
        <w:tc>
          <w:tcPr>
            <w:tcW w:w="1470" w:type="dxa"/>
          </w:tcPr>
          <w:p w14:paraId="4F1A5E2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73D2C7AE" w14:textId="4C40B9A8" w:rsidR="00AC6AC3"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r>
      <w:tr w:rsidR="00AC6AC3" w:rsidRPr="00D1615F" w14:paraId="09425DA4" w14:textId="78434A54" w:rsidTr="00FB0565">
        <w:tc>
          <w:tcPr>
            <w:tcW w:w="546" w:type="dxa"/>
            <w:shd w:val="clear" w:color="auto" w:fill="auto"/>
          </w:tcPr>
          <w:p w14:paraId="0273B80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18</w:t>
            </w:r>
          </w:p>
        </w:tc>
        <w:tc>
          <w:tcPr>
            <w:tcW w:w="1545" w:type="dxa"/>
            <w:vMerge/>
            <w:shd w:val="clear" w:color="auto" w:fill="auto"/>
          </w:tcPr>
          <w:p w14:paraId="2C673F61"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FF7427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Лесі Українки</w:t>
            </w:r>
          </w:p>
        </w:tc>
        <w:tc>
          <w:tcPr>
            <w:tcW w:w="1418" w:type="dxa"/>
            <w:shd w:val="clear" w:color="auto" w:fill="auto"/>
          </w:tcPr>
          <w:p w14:paraId="1BBE5C2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70E1F41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14</w:t>
            </w:r>
          </w:p>
        </w:tc>
        <w:tc>
          <w:tcPr>
            <w:tcW w:w="1470" w:type="dxa"/>
          </w:tcPr>
          <w:p w14:paraId="275F2CB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48877CEA" w14:textId="2B097B4E" w:rsidR="00AC6AC3"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D1615F" w14:paraId="4A0A5AD2" w14:textId="10CFF55A" w:rsidTr="00FB0565">
        <w:tc>
          <w:tcPr>
            <w:tcW w:w="546" w:type="dxa"/>
            <w:shd w:val="clear" w:color="auto" w:fill="auto"/>
          </w:tcPr>
          <w:p w14:paraId="520F202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19</w:t>
            </w:r>
          </w:p>
        </w:tc>
        <w:tc>
          <w:tcPr>
            <w:tcW w:w="1545" w:type="dxa"/>
            <w:vMerge/>
            <w:shd w:val="clear" w:color="auto" w:fill="auto"/>
          </w:tcPr>
          <w:p w14:paraId="2951BEF4"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40176C5C"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Мічуріна</w:t>
            </w:r>
          </w:p>
        </w:tc>
        <w:tc>
          <w:tcPr>
            <w:tcW w:w="1418" w:type="dxa"/>
            <w:shd w:val="clear" w:color="auto" w:fill="auto"/>
          </w:tcPr>
          <w:p w14:paraId="5DA4D77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c>
          <w:tcPr>
            <w:tcW w:w="1738" w:type="dxa"/>
            <w:shd w:val="clear" w:color="auto" w:fill="auto"/>
          </w:tcPr>
          <w:p w14:paraId="17EAEC7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17</w:t>
            </w:r>
          </w:p>
        </w:tc>
        <w:tc>
          <w:tcPr>
            <w:tcW w:w="1470" w:type="dxa"/>
          </w:tcPr>
          <w:p w14:paraId="2A7E4AD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15043718" w14:textId="55ED209E" w:rsidR="00AC6AC3"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FB0565" w:rsidRPr="00D1615F" w14:paraId="50679DE1" w14:textId="5DC24C70" w:rsidTr="00FB0565">
        <w:tc>
          <w:tcPr>
            <w:tcW w:w="546" w:type="dxa"/>
            <w:shd w:val="clear" w:color="auto" w:fill="auto"/>
          </w:tcPr>
          <w:p w14:paraId="0A4B0B06"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20</w:t>
            </w:r>
          </w:p>
        </w:tc>
        <w:tc>
          <w:tcPr>
            <w:tcW w:w="1545" w:type="dxa"/>
            <w:vMerge w:val="restart"/>
            <w:shd w:val="clear" w:color="auto" w:fill="auto"/>
          </w:tcPr>
          <w:p w14:paraId="7BF2ABC2" w14:textId="77777777" w:rsidR="00FB0565" w:rsidRPr="00D1615F" w:rsidRDefault="00FB0565"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7B435BA"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Молодіжна</w:t>
            </w:r>
          </w:p>
        </w:tc>
        <w:tc>
          <w:tcPr>
            <w:tcW w:w="1418" w:type="dxa"/>
            <w:shd w:val="clear" w:color="auto" w:fill="auto"/>
          </w:tcPr>
          <w:p w14:paraId="477DEAF9"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1,4</w:t>
            </w:r>
          </w:p>
        </w:tc>
        <w:tc>
          <w:tcPr>
            <w:tcW w:w="1738" w:type="dxa"/>
            <w:shd w:val="clear" w:color="auto" w:fill="auto"/>
          </w:tcPr>
          <w:p w14:paraId="44AC3A75"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138</w:t>
            </w:r>
          </w:p>
        </w:tc>
        <w:tc>
          <w:tcPr>
            <w:tcW w:w="1470" w:type="dxa"/>
          </w:tcPr>
          <w:p w14:paraId="1E4B78D7"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01FB51CA" w14:textId="387D9EE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r>
      <w:tr w:rsidR="00FB0565" w:rsidRPr="00D1615F" w14:paraId="76070BA3" w14:textId="217D517B" w:rsidTr="00FB0565">
        <w:tc>
          <w:tcPr>
            <w:tcW w:w="546" w:type="dxa"/>
            <w:shd w:val="clear" w:color="auto" w:fill="auto"/>
          </w:tcPr>
          <w:p w14:paraId="3220AF69"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21</w:t>
            </w:r>
          </w:p>
        </w:tc>
        <w:tc>
          <w:tcPr>
            <w:tcW w:w="1545" w:type="dxa"/>
            <w:vMerge/>
            <w:shd w:val="clear" w:color="auto" w:fill="auto"/>
          </w:tcPr>
          <w:p w14:paraId="2AF60D7D" w14:textId="77777777" w:rsidR="00FB0565" w:rsidRPr="00D1615F" w:rsidRDefault="00FB0565"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C702CAF"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Миру</w:t>
            </w:r>
          </w:p>
        </w:tc>
        <w:tc>
          <w:tcPr>
            <w:tcW w:w="1418" w:type="dxa"/>
            <w:shd w:val="clear" w:color="auto" w:fill="auto"/>
          </w:tcPr>
          <w:p w14:paraId="366EF8DC"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1,3</w:t>
            </w:r>
          </w:p>
        </w:tc>
        <w:tc>
          <w:tcPr>
            <w:tcW w:w="1738" w:type="dxa"/>
            <w:shd w:val="clear" w:color="auto" w:fill="auto"/>
          </w:tcPr>
          <w:p w14:paraId="5A4DEE1B"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48</w:t>
            </w:r>
          </w:p>
        </w:tc>
        <w:tc>
          <w:tcPr>
            <w:tcW w:w="1470" w:type="dxa"/>
          </w:tcPr>
          <w:p w14:paraId="7AB46802"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5FAB9DC5" w14:textId="173BF8FB"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r>
      <w:tr w:rsidR="00FB0565" w:rsidRPr="00D1615F" w14:paraId="34DD979A" w14:textId="55D0875A" w:rsidTr="00FB0565">
        <w:tc>
          <w:tcPr>
            <w:tcW w:w="546" w:type="dxa"/>
            <w:shd w:val="clear" w:color="auto" w:fill="auto"/>
          </w:tcPr>
          <w:p w14:paraId="0756503F"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22</w:t>
            </w:r>
          </w:p>
        </w:tc>
        <w:tc>
          <w:tcPr>
            <w:tcW w:w="1545" w:type="dxa"/>
            <w:vMerge/>
            <w:shd w:val="clear" w:color="auto" w:fill="auto"/>
          </w:tcPr>
          <w:p w14:paraId="1551473F" w14:textId="77777777" w:rsidR="00FB0565" w:rsidRPr="00D1615F" w:rsidRDefault="00FB0565"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A2704DD"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Перемоги</w:t>
            </w:r>
          </w:p>
        </w:tc>
        <w:tc>
          <w:tcPr>
            <w:tcW w:w="1418" w:type="dxa"/>
            <w:shd w:val="clear" w:color="auto" w:fill="auto"/>
          </w:tcPr>
          <w:p w14:paraId="75F28F56"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0,9</w:t>
            </w:r>
          </w:p>
        </w:tc>
        <w:tc>
          <w:tcPr>
            <w:tcW w:w="1738" w:type="dxa"/>
            <w:shd w:val="clear" w:color="auto" w:fill="auto"/>
          </w:tcPr>
          <w:p w14:paraId="7571DC83"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19</w:t>
            </w:r>
          </w:p>
        </w:tc>
        <w:tc>
          <w:tcPr>
            <w:tcW w:w="1470" w:type="dxa"/>
          </w:tcPr>
          <w:p w14:paraId="2C257A9D"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3BE55A0B" w14:textId="388B9AEB"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FB0565" w:rsidRPr="00D1615F" w14:paraId="300919C6" w14:textId="68BC235F" w:rsidTr="00FB0565">
        <w:tc>
          <w:tcPr>
            <w:tcW w:w="546" w:type="dxa"/>
            <w:shd w:val="clear" w:color="auto" w:fill="auto"/>
          </w:tcPr>
          <w:p w14:paraId="340DBC1F"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23</w:t>
            </w:r>
          </w:p>
        </w:tc>
        <w:tc>
          <w:tcPr>
            <w:tcW w:w="1545" w:type="dxa"/>
            <w:vMerge/>
            <w:shd w:val="clear" w:color="auto" w:fill="auto"/>
          </w:tcPr>
          <w:p w14:paraId="0DF6CE8D" w14:textId="77777777" w:rsidR="00FB0565" w:rsidRPr="00D1615F" w:rsidRDefault="00FB0565"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05EB02B"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Першотравнева</w:t>
            </w:r>
          </w:p>
        </w:tc>
        <w:tc>
          <w:tcPr>
            <w:tcW w:w="1418" w:type="dxa"/>
            <w:shd w:val="clear" w:color="auto" w:fill="auto"/>
          </w:tcPr>
          <w:p w14:paraId="5B993D42"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0,7</w:t>
            </w:r>
          </w:p>
        </w:tc>
        <w:tc>
          <w:tcPr>
            <w:tcW w:w="1738" w:type="dxa"/>
            <w:shd w:val="clear" w:color="auto" w:fill="auto"/>
          </w:tcPr>
          <w:p w14:paraId="20CFEC70"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w:t>
            </w:r>
          </w:p>
        </w:tc>
        <w:tc>
          <w:tcPr>
            <w:tcW w:w="1470" w:type="dxa"/>
          </w:tcPr>
          <w:p w14:paraId="63AE47E5"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14A5E960" w14:textId="1F02C890"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FB0565" w:rsidRPr="00D1615F" w14:paraId="36CE0862" w14:textId="3BF6D700" w:rsidTr="00FB0565">
        <w:tc>
          <w:tcPr>
            <w:tcW w:w="546" w:type="dxa"/>
            <w:shd w:val="clear" w:color="auto" w:fill="auto"/>
          </w:tcPr>
          <w:p w14:paraId="682E84E3"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24</w:t>
            </w:r>
          </w:p>
        </w:tc>
        <w:tc>
          <w:tcPr>
            <w:tcW w:w="1545" w:type="dxa"/>
            <w:vMerge/>
            <w:shd w:val="clear" w:color="auto" w:fill="auto"/>
          </w:tcPr>
          <w:p w14:paraId="5BACEF00" w14:textId="77777777" w:rsidR="00FB0565" w:rsidRPr="00D1615F" w:rsidRDefault="00FB0565"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459BA7B"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Поштова</w:t>
            </w:r>
          </w:p>
        </w:tc>
        <w:tc>
          <w:tcPr>
            <w:tcW w:w="1418" w:type="dxa"/>
            <w:shd w:val="clear" w:color="auto" w:fill="auto"/>
          </w:tcPr>
          <w:p w14:paraId="5153AE3D"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1,8</w:t>
            </w:r>
          </w:p>
        </w:tc>
        <w:tc>
          <w:tcPr>
            <w:tcW w:w="1738" w:type="dxa"/>
            <w:shd w:val="clear" w:color="auto" w:fill="auto"/>
          </w:tcPr>
          <w:p w14:paraId="125044C9"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40</w:t>
            </w:r>
          </w:p>
        </w:tc>
        <w:tc>
          <w:tcPr>
            <w:tcW w:w="1470" w:type="dxa"/>
          </w:tcPr>
          <w:p w14:paraId="2C6B98B4"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07A2EDA6" w14:textId="1D251C4E"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FB0565" w:rsidRPr="00D1615F" w14:paraId="5A7AA32B" w14:textId="1083BA32" w:rsidTr="00FB0565">
        <w:tc>
          <w:tcPr>
            <w:tcW w:w="546" w:type="dxa"/>
            <w:shd w:val="clear" w:color="auto" w:fill="auto"/>
          </w:tcPr>
          <w:p w14:paraId="19246D06"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25</w:t>
            </w:r>
          </w:p>
        </w:tc>
        <w:tc>
          <w:tcPr>
            <w:tcW w:w="1545" w:type="dxa"/>
            <w:vMerge/>
            <w:shd w:val="clear" w:color="auto" w:fill="auto"/>
          </w:tcPr>
          <w:p w14:paraId="2577355B" w14:textId="77777777" w:rsidR="00FB0565" w:rsidRPr="00D1615F" w:rsidRDefault="00FB0565"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946A40C"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Польова</w:t>
            </w:r>
          </w:p>
        </w:tc>
        <w:tc>
          <w:tcPr>
            <w:tcW w:w="1418" w:type="dxa"/>
            <w:shd w:val="clear" w:color="auto" w:fill="auto"/>
          </w:tcPr>
          <w:p w14:paraId="56103ED8"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0,9</w:t>
            </w:r>
          </w:p>
        </w:tc>
        <w:tc>
          <w:tcPr>
            <w:tcW w:w="1738" w:type="dxa"/>
            <w:shd w:val="clear" w:color="auto" w:fill="auto"/>
          </w:tcPr>
          <w:p w14:paraId="4847C02E"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29</w:t>
            </w:r>
          </w:p>
        </w:tc>
        <w:tc>
          <w:tcPr>
            <w:tcW w:w="1470" w:type="dxa"/>
          </w:tcPr>
          <w:p w14:paraId="03A48B24"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288ACF2E" w14:textId="79626FB1"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FB0565" w:rsidRPr="00D1615F" w14:paraId="03D3DB3C" w14:textId="703AE855" w:rsidTr="00FB0565">
        <w:tc>
          <w:tcPr>
            <w:tcW w:w="546" w:type="dxa"/>
            <w:shd w:val="clear" w:color="auto" w:fill="auto"/>
          </w:tcPr>
          <w:p w14:paraId="2DD28037"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26</w:t>
            </w:r>
          </w:p>
        </w:tc>
        <w:tc>
          <w:tcPr>
            <w:tcW w:w="1545" w:type="dxa"/>
            <w:vMerge/>
            <w:shd w:val="clear" w:color="auto" w:fill="auto"/>
          </w:tcPr>
          <w:p w14:paraId="7F8D7E6A" w14:textId="77777777" w:rsidR="00FB0565" w:rsidRPr="00D1615F" w:rsidRDefault="00FB0565"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237B0CD"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Пушкіна</w:t>
            </w:r>
          </w:p>
        </w:tc>
        <w:tc>
          <w:tcPr>
            <w:tcW w:w="1418" w:type="dxa"/>
            <w:shd w:val="clear" w:color="auto" w:fill="auto"/>
          </w:tcPr>
          <w:p w14:paraId="5D8691E5" w14:textId="3FE90AF6" w:rsidR="00FB0565" w:rsidRPr="00D1615F" w:rsidRDefault="00571508"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2,8</w:t>
            </w:r>
          </w:p>
        </w:tc>
        <w:tc>
          <w:tcPr>
            <w:tcW w:w="1738" w:type="dxa"/>
            <w:shd w:val="clear" w:color="auto" w:fill="auto"/>
          </w:tcPr>
          <w:p w14:paraId="0E97EDEA"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w:t>
            </w:r>
          </w:p>
        </w:tc>
        <w:tc>
          <w:tcPr>
            <w:tcW w:w="1470" w:type="dxa"/>
          </w:tcPr>
          <w:p w14:paraId="758ED6D0"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1EEFEFCE" w14:textId="4CD469D6"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r>
      <w:tr w:rsidR="00FB0565" w:rsidRPr="00D1615F" w14:paraId="71FB9B7F" w14:textId="75CF6D1A" w:rsidTr="00FB0565">
        <w:tc>
          <w:tcPr>
            <w:tcW w:w="546" w:type="dxa"/>
            <w:shd w:val="clear" w:color="auto" w:fill="auto"/>
          </w:tcPr>
          <w:p w14:paraId="718E2F09"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27</w:t>
            </w:r>
          </w:p>
        </w:tc>
        <w:tc>
          <w:tcPr>
            <w:tcW w:w="1545" w:type="dxa"/>
            <w:vMerge/>
            <w:shd w:val="clear" w:color="auto" w:fill="auto"/>
          </w:tcPr>
          <w:p w14:paraId="76AF6CD8" w14:textId="77777777" w:rsidR="00FB0565" w:rsidRPr="00D1615F" w:rsidRDefault="00FB0565"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42EF8EFB"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Пушкіна</w:t>
            </w:r>
          </w:p>
        </w:tc>
        <w:tc>
          <w:tcPr>
            <w:tcW w:w="1418" w:type="dxa"/>
            <w:shd w:val="clear" w:color="auto" w:fill="auto"/>
          </w:tcPr>
          <w:p w14:paraId="7B4D1E67"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589452D9"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w:t>
            </w:r>
          </w:p>
        </w:tc>
        <w:tc>
          <w:tcPr>
            <w:tcW w:w="1470" w:type="dxa"/>
          </w:tcPr>
          <w:p w14:paraId="4D3B2B5E"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31997249" w14:textId="76156E18"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r>
      <w:tr w:rsidR="00FB0565" w:rsidRPr="00D1615F" w14:paraId="0619761E" w14:textId="66C22D77" w:rsidTr="00FB0565">
        <w:tc>
          <w:tcPr>
            <w:tcW w:w="546" w:type="dxa"/>
            <w:shd w:val="clear" w:color="auto" w:fill="auto"/>
          </w:tcPr>
          <w:p w14:paraId="5C895BFC"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28</w:t>
            </w:r>
          </w:p>
        </w:tc>
        <w:tc>
          <w:tcPr>
            <w:tcW w:w="1545" w:type="dxa"/>
            <w:vMerge/>
            <w:shd w:val="clear" w:color="auto" w:fill="auto"/>
          </w:tcPr>
          <w:p w14:paraId="1C9AAE56" w14:textId="77777777" w:rsidR="00FB0565" w:rsidRPr="00D1615F" w:rsidRDefault="00FB0565"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51EE045"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Садова</w:t>
            </w:r>
          </w:p>
        </w:tc>
        <w:tc>
          <w:tcPr>
            <w:tcW w:w="1418" w:type="dxa"/>
            <w:shd w:val="clear" w:color="auto" w:fill="auto"/>
          </w:tcPr>
          <w:p w14:paraId="3C8EBEC3" w14:textId="51BB68F5" w:rsidR="00FB0565" w:rsidRPr="00D1615F" w:rsidRDefault="00571508" w:rsidP="0013593B">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1,3</w:t>
            </w:r>
          </w:p>
        </w:tc>
        <w:tc>
          <w:tcPr>
            <w:tcW w:w="1738" w:type="dxa"/>
            <w:shd w:val="clear" w:color="auto" w:fill="auto"/>
          </w:tcPr>
          <w:p w14:paraId="4B3916E1"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109</w:t>
            </w:r>
          </w:p>
        </w:tc>
        <w:tc>
          <w:tcPr>
            <w:tcW w:w="1470" w:type="dxa"/>
          </w:tcPr>
          <w:p w14:paraId="682F9FFC"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42570AFE" w14:textId="4A37001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0,1</w:t>
            </w:r>
          </w:p>
        </w:tc>
      </w:tr>
      <w:tr w:rsidR="00FB0565" w:rsidRPr="00D1615F" w14:paraId="4305863A" w14:textId="204D872B" w:rsidTr="00FB0565">
        <w:tc>
          <w:tcPr>
            <w:tcW w:w="546" w:type="dxa"/>
            <w:shd w:val="clear" w:color="auto" w:fill="auto"/>
          </w:tcPr>
          <w:p w14:paraId="19D52223"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lastRenderedPageBreak/>
              <w:t>29</w:t>
            </w:r>
          </w:p>
        </w:tc>
        <w:tc>
          <w:tcPr>
            <w:tcW w:w="1545" w:type="dxa"/>
            <w:vMerge/>
            <w:shd w:val="clear" w:color="auto" w:fill="auto"/>
          </w:tcPr>
          <w:p w14:paraId="208B45E6" w14:textId="77777777" w:rsidR="00FB0565" w:rsidRPr="00D1615F" w:rsidRDefault="00FB0565"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A055057"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Спортивна</w:t>
            </w:r>
          </w:p>
        </w:tc>
        <w:tc>
          <w:tcPr>
            <w:tcW w:w="1418" w:type="dxa"/>
            <w:shd w:val="clear" w:color="auto" w:fill="auto"/>
          </w:tcPr>
          <w:p w14:paraId="58E7CD88"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0,9</w:t>
            </w:r>
          </w:p>
        </w:tc>
        <w:tc>
          <w:tcPr>
            <w:tcW w:w="1738" w:type="dxa"/>
            <w:shd w:val="clear" w:color="auto" w:fill="auto"/>
          </w:tcPr>
          <w:p w14:paraId="4FC4AF86"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31</w:t>
            </w:r>
          </w:p>
        </w:tc>
        <w:tc>
          <w:tcPr>
            <w:tcW w:w="1470" w:type="dxa"/>
          </w:tcPr>
          <w:p w14:paraId="478E8EB5"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59474EBE" w14:textId="31D32D03"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FB0565" w:rsidRPr="00D1615F" w14:paraId="0E0D6D7D" w14:textId="1FA4ABDD" w:rsidTr="00FB0565">
        <w:tc>
          <w:tcPr>
            <w:tcW w:w="546" w:type="dxa"/>
            <w:shd w:val="clear" w:color="auto" w:fill="auto"/>
          </w:tcPr>
          <w:p w14:paraId="45FB3C0E"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lastRenderedPageBreak/>
              <w:t>30</w:t>
            </w:r>
          </w:p>
        </w:tc>
        <w:tc>
          <w:tcPr>
            <w:tcW w:w="1545" w:type="dxa"/>
            <w:vMerge/>
            <w:shd w:val="clear" w:color="auto" w:fill="auto"/>
          </w:tcPr>
          <w:p w14:paraId="523BCEE2" w14:textId="77777777" w:rsidR="00FB0565" w:rsidRPr="00D1615F" w:rsidRDefault="00FB0565"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B7CA039"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Українська</w:t>
            </w:r>
          </w:p>
        </w:tc>
        <w:tc>
          <w:tcPr>
            <w:tcW w:w="1418" w:type="dxa"/>
            <w:shd w:val="clear" w:color="auto" w:fill="auto"/>
          </w:tcPr>
          <w:p w14:paraId="571B88AB" w14:textId="56F1670F" w:rsidR="00FB0565" w:rsidRPr="00D1615F" w:rsidRDefault="00571508"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c>
          <w:tcPr>
            <w:tcW w:w="1738" w:type="dxa"/>
            <w:shd w:val="clear" w:color="auto" w:fill="auto"/>
          </w:tcPr>
          <w:p w14:paraId="5656D96B"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15</w:t>
            </w:r>
          </w:p>
        </w:tc>
        <w:tc>
          <w:tcPr>
            <w:tcW w:w="1470" w:type="dxa"/>
          </w:tcPr>
          <w:p w14:paraId="5CDFBAC8"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0B61F2CA" w14:textId="56DF6B1C"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FB0565" w:rsidRPr="00D1615F" w14:paraId="68E5AB98" w14:textId="47ABD705" w:rsidTr="00FB0565">
        <w:tc>
          <w:tcPr>
            <w:tcW w:w="546" w:type="dxa"/>
            <w:shd w:val="clear" w:color="auto" w:fill="auto"/>
          </w:tcPr>
          <w:p w14:paraId="342E1E4A"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31</w:t>
            </w:r>
          </w:p>
        </w:tc>
        <w:tc>
          <w:tcPr>
            <w:tcW w:w="1545" w:type="dxa"/>
            <w:vMerge/>
            <w:shd w:val="clear" w:color="auto" w:fill="auto"/>
          </w:tcPr>
          <w:p w14:paraId="684CDA77" w14:textId="77777777" w:rsidR="00FB0565" w:rsidRPr="00D1615F" w:rsidRDefault="00FB0565"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7660269"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Федьковича</w:t>
            </w:r>
          </w:p>
        </w:tc>
        <w:tc>
          <w:tcPr>
            <w:tcW w:w="1418" w:type="dxa"/>
            <w:shd w:val="clear" w:color="auto" w:fill="auto"/>
          </w:tcPr>
          <w:p w14:paraId="4F7767A9"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w:t>
            </w:r>
          </w:p>
        </w:tc>
        <w:tc>
          <w:tcPr>
            <w:tcW w:w="1738" w:type="dxa"/>
            <w:shd w:val="clear" w:color="auto" w:fill="auto"/>
          </w:tcPr>
          <w:p w14:paraId="32D09F5A"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w:t>
            </w:r>
          </w:p>
        </w:tc>
        <w:tc>
          <w:tcPr>
            <w:tcW w:w="1470" w:type="dxa"/>
          </w:tcPr>
          <w:p w14:paraId="087E1B30"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2664B807" w14:textId="640BAB2C"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FB0565" w:rsidRPr="00D1615F" w14:paraId="3A812B4A" w14:textId="00F4BCE3" w:rsidTr="00FB0565">
        <w:tc>
          <w:tcPr>
            <w:tcW w:w="546" w:type="dxa"/>
            <w:shd w:val="clear" w:color="auto" w:fill="auto"/>
          </w:tcPr>
          <w:p w14:paraId="4DF4D809"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32</w:t>
            </w:r>
          </w:p>
        </w:tc>
        <w:tc>
          <w:tcPr>
            <w:tcW w:w="1545" w:type="dxa"/>
            <w:vMerge/>
            <w:shd w:val="clear" w:color="auto" w:fill="auto"/>
          </w:tcPr>
          <w:p w14:paraId="4510A7BD" w14:textId="77777777" w:rsidR="00FB0565" w:rsidRPr="00D1615F" w:rsidRDefault="00FB0565"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AFFC8AA"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Івана Франка</w:t>
            </w:r>
          </w:p>
        </w:tc>
        <w:tc>
          <w:tcPr>
            <w:tcW w:w="1418" w:type="dxa"/>
            <w:shd w:val="clear" w:color="auto" w:fill="auto"/>
          </w:tcPr>
          <w:p w14:paraId="31C1F4C8" w14:textId="32B8EEB8" w:rsidR="00FB0565" w:rsidRPr="00D1615F" w:rsidRDefault="00571508"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78D85A05"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15</w:t>
            </w:r>
          </w:p>
        </w:tc>
        <w:tc>
          <w:tcPr>
            <w:tcW w:w="1470" w:type="dxa"/>
          </w:tcPr>
          <w:p w14:paraId="1F0268F4"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47FF09DC" w14:textId="00768884"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FB0565" w:rsidRPr="00D1615F" w14:paraId="4FC22D9E" w14:textId="1E2A1C02" w:rsidTr="00FB0565">
        <w:tc>
          <w:tcPr>
            <w:tcW w:w="546" w:type="dxa"/>
            <w:shd w:val="clear" w:color="auto" w:fill="auto"/>
          </w:tcPr>
          <w:p w14:paraId="086676C6"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33</w:t>
            </w:r>
          </w:p>
        </w:tc>
        <w:tc>
          <w:tcPr>
            <w:tcW w:w="1545" w:type="dxa"/>
            <w:vMerge/>
            <w:shd w:val="clear" w:color="auto" w:fill="auto"/>
          </w:tcPr>
          <w:p w14:paraId="5DE748F1" w14:textId="77777777" w:rsidR="00FB0565" w:rsidRPr="00D1615F" w:rsidRDefault="00FB0565"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CE63C8A"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28 червня</w:t>
            </w:r>
          </w:p>
        </w:tc>
        <w:tc>
          <w:tcPr>
            <w:tcW w:w="1418" w:type="dxa"/>
            <w:shd w:val="clear" w:color="auto" w:fill="auto"/>
          </w:tcPr>
          <w:p w14:paraId="77AD3EB0"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0,7</w:t>
            </w:r>
          </w:p>
        </w:tc>
        <w:tc>
          <w:tcPr>
            <w:tcW w:w="1738" w:type="dxa"/>
            <w:shd w:val="clear" w:color="auto" w:fill="auto"/>
          </w:tcPr>
          <w:p w14:paraId="4C4AEDDB"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16</w:t>
            </w:r>
          </w:p>
        </w:tc>
        <w:tc>
          <w:tcPr>
            <w:tcW w:w="1470" w:type="dxa"/>
          </w:tcPr>
          <w:p w14:paraId="7193D794"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50814AEC" w14:textId="493622A3"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FB0565" w:rsidRPr="00D1615F" w14:paraId="0180F555" w14:textId="0B24238B" w:rsidTr="00FB0565">
        <w:tc>
          <w:tcPr>
            <w:tcW w:w="546" w:type="dxa"/>
            <w:shd w:val="clear" w:color="auto" w:fill="auto"/>
          </w:tcPr>
          <w:p w14:paraId="675CF31E"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34</w:t>
            </w:r>
          </w:p>
        </w:tc>
        <w:tc>
          <w:tcPr>
            <w:tcW w:w="1545" w:type="dxa"/>
            <w:vMerge/>
            <w:shd w:val="clear" w:color="auto" w:fill="auto"/>
          </w:tcPr>
          <w:p w14:paraId="73E7B53D" w14:textId="77777777" w:rsidR="00FB0565" w:rsidRPr="00D1615F" w:rsidRDefault="00FB0565"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B20E238"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Шевченка</w:t>
            </w:r>
          </w:p>
        </w:tc>
        <w:tc>
          <w:tcPr>
            <w:tcW w:w="1418" w:type="dxa"/>
            <w:shd w:val="clear" w:color="auto" w:fill="auto"/>
          </w:tcPr>
          <w:p w14:paraId="579337F6"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2,4</w:t>
            </w:r>
          </w:p>
        </w:tc>
        <w:tc>
          <w:tcPr>
            <w:tcW w:w="1738" w:type="dxa"/>
            <w:shd w:val="clear" w:color="auto" w:fill="auto"/>
          </w:tcPr>
          <w:p w14:paraId="45D6CC5B"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127</w:t>
            </w:r>
          </w:p>
        </w:tc>
        <w:tc>
          <w:tcPr>
            <w:tcW w:w="1470" w:type="dxa"/>
          </w:tcPr>
          <w:p w14:paraId="5C6A9FCA"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04743CE1" w14:textId="0575B362"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1,8</w:t>
            </w:r>
          </w:p>
        </w:tc>
      </w:tr>
      <w:tr w:rsidR="00FB0565" w:rsidRPr="00D1615F" w14:paraId="25D6B3D2" w14:textId="7A502BBF" w:rsidTr="00FB0565">
        <w:tc>
          <w:tcPr>
            <w:tcW w:w="546" w:type="dxa"/>
            <w:shd w:val="clear" w:color="auto" w:fill="auto"/>
          </w:tcPr>
          <w:p w14:paraId="4B507567"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35</w:t>
            </w:r>
          </w:p>
        </w:tc>
        <w:tc>
          <w:tcPr>
            <w:tcW w:w="1545" w:type="dxa"/>
            <w:vMerge/>
            <w:shd w:val="clear" w:color="auto" w:fill="auto"/>
          </w:tcPr>
          <w:p w14:paraId="68B4BABF" w14:textId="77777777" w:rsidR="00FB0565" w:rsidRPr="00D1615F" w:rsidRDefault="00FB0565"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86D1DE1"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Чернівецька</w:t>
            </w:r>
          </w:p>
        </w:tc>
        <w:tc>
          <w:tcPr>
            <w:tcW w:w="1418" w:type="dxa"/>
            <w:shd w:val="clear" w:color="auto" w:fill="auto"/>
          </w:tcPr>
          <w:p w14:paraId="0D20418B"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0,9</w:t>
            </w:r>
          </w:p>
        </w:tc>
        <w:tc>
          <w:tcPr>
            <w:tcW w:w="1738" w:type="dxa"/>
            <w:shd w:val="clear" w:color="auto" w:fill="auto"/>
          </w:tcPr>
          <w:p w14:paraId="297F2E44" w14:textId="77777777" w:rsidR="00FB0565" w:rsidRPr="00D1615F"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80</w:t>
            </w:r>
          </w:p>
        </w:tc>
        <w:tc>
          <w:tcPr>
            <w:tcW w:w="1470" w:type="dxa"/>
          </w:tcPr>
          <w:p w14:paraId="0F1EA619" w14:textId="77777777"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70AB3E70" w14:textId="681726D2" w:rsidR="00FB0565" w:rsidRDefault="00FB056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D1615F" w14:paraId="10114536" w14:textId="748738DC" w:rsidTr="00FB0565">
        <w:tc>
          <w:tcPr>
            <w:tcW w:w="546" w:type="dxa"/>
            <w:shd w:val="clear" w:color="auto" w:fill="auto"/>
          </w:tcPr>
          <w:p w14:paraId="38BD559B"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1545" w:type="dxa"/>
            <w:shd w:val="clear" w:color="auto" w:fill="auto"/>
          </w:tcPr>
          <w:p w14:paraId="5289FEBD"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2FE73ED" w14:textId="24E23ECA" w:rsidR="00AC6AC3" w:rsidRPr="00FB0565" w:rsidRDefault="00FB0565" w:rsidP="00D1615F">
            <w:pPr>
              <w:spacing w:line="276" w:lineRule="auto"/>
              <w:jc w:val="center"/>
              <w:rPr>
                <w:rFonts w:ascii="Times New Roman" w:eastAsia="Times New Roman" w:hAnsi="Times New Roman"/>
                <w:b/>
                <w:sz w:val="28"/>
                <w:szCs w:val="28"/>
                <w:lang w:val="uk-UA"/>
              </w:rPr>
            </w:pPr>
            <w:r w:rsidRPr="00FB0565">
              <w:rPr>
                <w:rFonts w:ascii="Times New Roman" w:eastAsia="Times New Roman" w:hAnsi="Times New Roman"/>
                <w:b/>
                <w:sz w:val="28"/>
                <w:szCs w:val="28"/>
                <w:lang w:val="uk-UA"/>
              </w:rPr>
              <w:t>всього</w:t>
            </w:r>
          </w:p>
        </w:tc>
        <w:tc>
          <w:tcPr>
            <w:tcW w:w="1418" w:type="dxa"/>
            <w:shd w:val="clear" w:color="auto" w:fill="auto"/>
          </w:tcPr>
          <w:p w14:paraId="46B207B7" w14:textId="766A0BF8" w:rsidR="00AC6AC3" w:rsidRPr="00EF6129" w:rsidRDefault="00892763" w:rsidP="00D1615F">
            <w:pPr>
              <w:spacing w:line="276" w:lineRule="auto"/>
              <w:jc w:val="center"/>
              <w:rPr>
                <w:rFonts w:ascii="Times New Roman" w:eastAsia="Times New Roman" w:hAnsi="Times New Roman"/>
                <w:b/>
                <w:szCs w:val="20"/>
                <w:lang w:val="uk-UA"/>
              </w:rPr>
            </w:pPr>
            <w:r>
              <w:rPr>
                <w:rFonts w:ascii="Times New Roman" w:eastAsia="Times New Roman" w:hAnsi="Times New Roman"/>
                <w:b/>
                <w:szCs w:val="20"/>
                <w:lang w:val="uk-UA"/>
              </w:rPr>
              <w:t>44,8</w:t>
            </w:r>
          </w:p>
        </w:tc>
        <w:tc>
          <w:tcPr>
            <w:tcW w:w="1738" w:type="dxa"/>
            <w:shd w:val="clear" w:color="auto" w:fill="auto"/>
          </w:tcPr>
          <w:p w14:paraId="36DECF4C" w14:textId="0705A908" w:rsidR="00AC6AC3" w:rsidRPr="009A72AB" w:rsidRDefault="009A72AB" w:rsidP="00D1615F">
            <w:pPr>
              <w:spacing w:line="276" w:lineRule="auto"/>
              <w:jc w:val="center"/>
              <w:rPr>
                <w:rFonts w:ascii="Times New Roman" w:eastAsia="Times New Roman" w:hAnsi="Times New Roman"/>
                <w:szCs w:val="20"/>
              </w:rPr>
            </w:pPr>
            <w:r>
              <w:rPr>
                <w:rFonts w:ascii="Times New Roman" w:eastAsia="Times New Roman" w:hAnsi="Times New Roman"/>
                <w:szCs w:val="20"/>
              </w:rPr>
              <w:t>1602</w:t>
            </w:r>
          </w:p>
        </w:tc>
        <w:tc>
          <w:tcPr>
            <w:tcW w:w="1470" w:type="dxa"/>
          </w:tcPr>
          <w:p w14:paraId="1CC36BF5"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1377" w:type="dxa"/>
          </w:tcPr>
          <w:p w14:paraId="029D389A" w14:textId="7EAEDE1F" w:rsidR="00AC6AC3" w:rsidRPr="00EF6129" w:rsidRDefault="006204A0" w:rsidP="00D1615F">
            <w:pPr>
              <w:spacing w:line="276" w:lineRule="auto"/>
              <w:jc w:val="center"/>
              <w:rPr>
                <w:rFonts w:ascii="Times New Roman" w:eastAsia="Times New Roman" w:hAnsi="Times New Roman"/>
                <w:b/>
                <w:szCs w:val="20"/>
                <w:lang w:val="uk-UA"/>
              </w:rPr>
            </w:pPr>
            <w:r>
              <w:rPr>
                <w:rFonts w:ascii="Times New Roman" w:eastAsia="Times New Roman" w:hAnsi="Times New Roman"/>
                <w:b/>
                <w:szCs w:val="20"/>
                <w:lang w:val="uk-UA"/>
              </w:rPr>
              <w:t>4,1</w:t>
            </w:r>
          </w:p>
        </w:tc>
      </w:tr>
      <w:tr w:rsidR="00AC6AC3" w:rsidRPr="00D1615F" w14:paraId="33A697FA" w14:textId="649115FA" w:rsidTr="00FB0565">
        <w:tc>
          <w:tcPr>
            <w:tcW w:w="546" w:type="dxa"/>
            <w:shd w:val="clear" w:color="auto" w:fill="auto"/>
          </w:tcPr>
          <w:p w14:paraId="0198ECB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w:t>
            </w:r>
          </w:p>
        </w:tc>
        <w:tc>
          <w:tcPr>
            <w:tcW w:w="1545" w:type="dxa"/>
            <w:vMerge w:val="restart"/>
            <w:shd w:val="clear" w:color="auto" w:fill="auto"/>
          </w:tcPr>
          <w:p w14:paraId="62BE79A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село Глибочок (Снячівський)</w:t>
            </w:r>
          </w:p>
        </w:tc>
        <w:tc>
          <w:tcPr>
            <w:tcW w:w="2020" w:type="dxa"/>
            <w:shd w:val="clear" w:color="auto" w:fill="auto"/>
          </w:tcPr>
          <w:p w14:paraId="404EE77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Дружби</w:t>
            </w:r>
          </w:p>
        </w:tc>
        <w:tc>
          <w:tcPr>
            <w:tcW w:w="1418" w:type="dxa"/>
            <w:shd w:val="clear" w:color="auto" w:fill="auto"/>
          </w:tcPr>
          <w:p w14:paraId="2E11E08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2,3</w:t>
            </w:r>
          </w:p>
        </w:tc>
        <w:tc>
          <w:tcPr>
            <w:tcW w:w="1738" w:type="dxa"/>
            <w:shd w:val="clear" w:color="auto" w:fill="auto"/>
          </w:tcPr>
          <w:p w14:paraId="7EE0366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40</w:t>
            </w:r>
          </w:p>
        </w:tc>
        <w:tc>
          <w:tcPr>
            <w:tcW w:w="1470" w:type="dxa"/>
          </w:tcPr>
          <w:p w14:paraId="7A94A5B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2D051435" w14:textId="32ED4EF7" w:rsidR="00AC6AC3" w:rsidRDefault="00EF61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D1615F" w14:paraId="64B72417" w14:textId="36E4ED73" w:rsidTr="00FB0565">
        <w:tc>
          <w:tcPr>
            <w:tcW w:w="546" w:type="dxa"/>
            <w:shd w:val="clear" w:color="auto" w:fill="auto"/>
          </w:tcPr>
          <w:p w14:paraId="19212FB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w:t>
            </w:r>
          </w:p>
        </w:tc>
        <w:tc>
          <w:tcPr>
            <w:tcW w:w="1545" w:type="dxa"/>
            <w:vMerge/>
            <w:shd w:val="clear" w:color="auto" w:fill="auto"/>
          </w:tcPr>
          <w:p w14:paraId="292FFD16"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10CEFA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Зелена</w:t>
            </w:r>
          </w:p>
        </w:tc>
        <w:tc>
          <w:tcPr>
            <w:tcW w:w="1418" w:type="dxa"/>
            <w:shd w:val="clear" w:color="auto" w:fill="auto"/>
          </w:tcPr>
          <w:p w14:paraId="585308D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1,4</w:t>
            </w:r>
          </w:p>
        </w:tc>
        <w:tc>
          <w:tcPr>
            <w:tcW w:w="1738" w:type="dxa"/>
            <w:shd w:val="clear" w:color="auto" w:fill="auto"/>
          </w:tcPr>
          <w:p w14:paraId="0487609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28</w:t>
            </w:r>
          </w:p>
        </w:tc>
        <w:tc>
          <w:tcPr>
            <w:tcW w:w="1470" w:type="dxa"/>
          </w:tcPr>
          <w:p w14:paraId="5891996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07763776" w14:textId="03D183A0" w:rsidR="00AC6AC3" w:rsidRDefault="00EF61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D1615F" w14:paraId="483A7034" w14:textId="5D3A65CF" w:rsidTr="00FB0565">
        <w:tc>
          <w:tcPr>
            <w:tcW w:w="546" w:type="dxa"/>
            <w:shd w:val="clear" w:color="auto" w:fill="auto"/>
          </w:tcPr>
          <w:p w14:paraId="60F0631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w:t>
            </w:r>
          </w:p>
        </w:tc>
        <w:tc>
          <w:tcPr>
            <w:tcW w:w="1545" w:type="dxa"/>
            <w:vMerge/>
            <w:shd w:val="clear" w:color="auto" w:fill="auto"/>
          </w:tcPr>
          <w:p w14:paraId="01174ACC"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59D1FD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Лісова</w:t>
            </w:r>
          </w:p>
        </w:tc>
        <w:tc>
          <w:tcPr>
            <w:tcW w:w="1418" w:type="dxa"/>
            <w:shd w:val="clear" w:color="auto" w:fill="auto"/>
          </w:tcPr>
          <w:p w14:paraId="27DC647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w:t>
            </w:r>
          </w:p>
        </w:tc>
        <w:tc>
          <w:tcPr>
            <w:tcW w:w="1738" w:type="dxa"/>
            <w:shd w:val="clear" w:color="auto" w:fill="auto"/>
          </w:tcPr>
          <w:p w14:paraId="4D07D08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w:t>
            </w:r>
          </w:p>
        </w:tc>
        <w:tc>
          <w:tcPr>
            <w:tcW w:w="1470" w:type="dxa"/>
          </w:tcPr>
          <w:p w14:paraId="3FD7789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24609C07" w14:textId="251370FA" w:rsidR="00AC6AC3" w:rsidRDefault="00EF61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D1615F" w14:paraId="682A0DEE" w14:textId="294E8C9D" w:rsidTr="00FB0565">
        <w:tc>
          <w:tcPr>
            <w:tcW w:w="546" w:type="dxa"/>
            <w:shd w:val="clear" w:color="auto" w:fill="auto"/>
          </w:tcPr>
          <w:p w14:paraId="04EF66F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w:t>
            </w:r>
          </w:p>
        </w:tc>
        <w:tc>
          <w:tcPr>
            <w:tcW w:w="1545" w:type="dxa"/>
            <w:vMerge/>
            <w:shd w:val="clear" w:color="auto" w:fill="auto"/>
          </w:tcPr>
          <w:p w14:paraId="6F4CDC2D"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2A7A62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Приозерна</w:t>
            </w:r>
          </w:p>
        </w:tc>
        <w:tc>
          <w:tcPr>
            <w:tcW w:w="1418" w:type="dxa"/>
            <w:shd w:val="clear" w:color="auto" w:fill="auto"/>
          </w:tcPr>
          <w:p w14:paraId="249D1C8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w:t>
            </w:r>
          </w:p>
        </w:tc>
        <w:tc>
          <w:tcPr>
            <w:tcW w:w="1738" w:type="dxa"/>
            <w:shd w:val="clear" w:color="auto" w:fill="auto"/>
          </w:tcPr>
          <w:p w14:paraId="3A5C271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w:t>
            </w:r>
          </w:p>
        </w:tc>
        <w:tc>
          <w:tcPr>
            <w:tcW w:w="1470" w:type="dxa"/>
          </w:tcPr>
          <w:p w14:paraId="7C551C4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4575353B" w14:textId="61C6820F" w:rsidR="00AC6AC3" w:rsidRDefault="00EF61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D1615F" w14:paraId="04A02FA5" w14:textId="3C87FC3D" w:rsidTr="00FB0565">
        <w:tc>
          <w:tcPr>
            <w:tcW w:w="546" w:type="dxa"/>
            <w:shd w:val="clear" w:color="auto" w:fill="auto"/>
          </w:tcPr>
          <w:p w14:paraId="30654A5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w:t>
            </w:r>
          </w:p>
        </w:tc>
        <w:tc>
          <w:tcPr>
            <w:tcW w:w="1545" w:type="dxa"/>
            <w:vMerge/>
            <w:shd w:val="clear" w:color="auto" w:fill="auto"/>
          </w:tcPr>
          <w:p w14:paraId="38E1AE24"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44E2804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Сторожинецька</w:t>
            </w:r>
          </w:p>
        </w:tc>
        <w:tc>
          <w:tcPr>
            <w:tcW w:w="1418" w:type="dxa"/>
            <w:shd w:val="clear" w:color="auto" w:fill="auto"/>
          </w:tcPr>
          <w:p w14:paraId="4061196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1,7</w:t>
            </w:r>
          </w:p>
        </w:tc>
        <w:tc>
          <w:tcPr>
            <w:tcW w:w="1738" w:type="dxa"/>
            <w:shd w:val="clear" w:color="auto" w:fill="auto"/>
          </w:tcPr>
          <w:p w14:paraId="6817B7C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29</w:t>
            </w:r>
          </w:p>
        </w:tc>
        <w:tc>
          <w:tcPr>
            <w:tcW w:w="1470" w:type="dxa"/>
          </w:tcPr>
          <w:p w14:paraId="70F1BB0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47E487E7" w14:textId="0670F340" w:rsidR="00AC6AC3" w:rsidRDefault="00EF61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D1615F" w14:paraId="19303CCA" w14:textId="253E774C" w:rsidTr="00FB0565">
        <w:tc>
          <w:tcPr>
            <w:tcW w:w="546" w:type="dxa"/>
            <w:shd w:val="clear" w:color="auto" w:fill="auto"/>
          </w:tcPr>
          <w:p w14:paraId="1050806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w:t>
            </w:r>
          </w:p>
        </w:tc>
        <w:tc>
          <w:tcPr>
            <w:tcW w:w="1545" w:type="dxa"/>
            <w:vMerge/>
            <w:shd w:val="clear" w:color="auto" w:fill="auto"/>
          </w:tcPr>
          <w:p w14:paraId="7B5B5A8A"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AAD5FE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Головна</w:t>
            </w:r>
          </w:p>
        </w:tc>
        <w:tc>
          <w:tcPr>
            <w:tcW w:w="1418" w:type="dxa"/>
            <w:shd w:val="clear" w:color="auto" w:fill="auto"/>
          </w:tcPr>
          <w:p w14:paraId="684455C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2,5</w:t>
            </w:r>
          </w:p>
        </w:tc>
        <w:tc>
          <w:tcPr>
            <w:tcW w:w="1738" w:type="dxa"/>
            <w:shd w:val="clear" w:color="auto" w:fill="auto"/>
          </w:tcPr>
          <w:p w14:paraId="209B130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121</w:t>
            </w:r>
          </w:p>
        </w:tc>
        <w:tc>
          <w:tcPr>
            <w:tcW w:w="1470" w:type="dxa"/>
          </w:tcPr>
          <w:p w14:paraId="7834B5D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687351EF" w14:textId="308E2859" w:rsidR="00AC6AC3" w:rsidRDefault="00EF61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1,5</w:t>
            </w:r>
          </w:p>
        </w:tc>
      </w:tr>
      <w:tr w:rsidR="00AC6AC3" w:rsidRPr="00D1615F" w14:paraId="1B6C1F63" w14:textId="2B1B27ED" w:rsidTr="00FB0565">
        <w:tc>
          <w:tcPr>
            <w:tcW w:w="546" w:type="dxa"/>
            <w:shd w:val="clear" w:color="auto" w:fill="auto"/>
          </w:tcPr>
          <w:p w14:paraId="6A98E2D4"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1545" w:type="dxa"/>
            <w:shd w:val="clear" w:color="auto" w:fill="auto"/>
          </w:tcPr>
          <w:p w14:paraId="0642C9DE"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4B46FDE0" w14:textId="283B4E4E" w:rsidR="00AC6AC3" w:rsidRPr="00EF6129" w:rsidRDefault="00EF6129" w:rsidP="00D1615F">
            <w:pPr>
              <w:spacing w:line="276" w:lineRule="auto"/>
              <w:jc w:val="center"/>
              <w:rPr>
                <w:rFonts w:ascii="Times New Roman" w:eastAsia="Times New Roman" w:hAnsi="Times New Roman"/>
                <w:b/>
                <w:sz w:val="28"/>
                <w:szCs w:val="28"/>
                <w:lang w:val="uk-UA"/>
              </w:rPr>
            </w:pPr>
            <w:r w:rsidRPr="00EF6129">
              <w:rPr>
                <w:rFonts w:ascii="Times New Roman" w:eastAsia="Times New Roman" w:hAnsi="Times New Roman"/>
                <w:b/>
                <w:sz w:val="28"/>
                <w:szCs w:val="28"/>
                <w:lang w:val="uk-UA"/>
              </w:rPr>
              <w:t>всього</w:t>
            </w:r>
          </w:p>
        </w:tc>
        <w:tc>
          <w:tcPr>
            <w:tcW w:w="1418" w:type="dxa"/>
            <w:shd w:val="clear" w:color="auto" w:fill="auto"/>
          </w:tcPr>
          <w:p w14:paraId="7D864500" w14:textId="5DB13068" w:rsidR="00AC6AC3" w:rsidRPr="00EF6129" w:rsidRDefault="00EF6129" w:rsidP="00D1615F">
            <w:pPr>
              <w:spacing w:line="276" w:lineRule="auto"/>
              <w:jc w:val="center"/>
              <w:rPr>
                <w:rFonts w:ascii="Times New Roman" w:eastAsia="Times New Roman" w:hAnsi="Times New Roman"/>
                <w:b/>
                <w:szCs w:val="20"/>
                <w:lang w:val="uk-UA"/>
              </w:rPr>
            </w:pPr>
            <w:r w:rsidRPr="00EF6129">
              <w:rPr>
                <w:rFonts w:ascii="Times New Roman" w:eastAsia="Times New Roman" w:hAnsi="Times New Roman"/>
                <w:b/>
                <w:szCs w:val="20"/>
                <w:lang w:val="uk-UA"/>
              </w:rPr>
              <w:t>9,9</w:t>
            </w:r>
          </w:p>
        </w:tc>
        <w:tc>
          <w:tcPr>
            <w:tcW w:w="1738" w:type="dxa"/>
            <w:shd w:val="clear" w:color="auto" w:fill="auto"/>
          </w:tcPr>
          <w:p w14:paraId="23120DE8" w14:textId="28180659" w:rsidR="00AC6AC3" w:rsidRPr="009A72AB" w:rsidRDefault="009A72AB" w:rsidP="00D1615F">
            <w:pPr>
              <w:spacing w:line="276" w:lineRule="auto"/>
              <w:jc w:val="center"/>
              <w:rPr>
                <w:rFonts w:ascii="Times New Roman" w:eastAsia="Times New Roman" w:hAnsi="Times New Roman"/>
                <w:szCs w:val="20"/>
              </w:rPr>
            </w:pPr>
            <w:r>
              <w:rPr>
                <w:rFonts w:ascii="Times New Roman" w:eastAsia="Times New Roman" w:hAnsi="Times New Roman"/>
                <w:szCs w:val="20"/>
              </w:rPr>
              <w:t>231</w:t>
            </w:r>
          </w:p>
        </w:tc>
        <w:tc>
          <w:tcPr>
            <w:tcW w:w="1470" w:type="dxa"/>
          </w:tcPr>
          <w:p w14:paraId="06AC4F55"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1377" w:type="dxa"/>
          </w:tcPr>
          <w:p w14:paraId="4BD76A5E" w14:textId="4246CC9C" w:rsidR="00AC6AC3" w:rsidRPr="00EF6129" w:rsidRDefault="00EF6129" w:rsidP="00D1615F">
            <w:pPr>
              <w:spacing w:line="276" w:lineRule="auto"/>
              <w:jc w:val="center"/>
              <w:rPr>
                <w:rFonts w:ascii="Times New Roman" w:eastAsia="Times New Roman" w:hAnsi="Times New Roman"/>
                <w:b/>
                <w:szCs w:val="20"/>
                <w:lang w:val="uk-UA"/>
              </w:rPr>
            </w:pPr>
            <w:r w:rsidRPr="00EF6129">
              <w:rPr>
                <w:rFonts w:ascii="Times New Roman" w:eastAsia="Times New Roman" w:hAnsi="Times New Roman"/>
                <w:b/>
                <w:szCs w:val="20"/>
                <w:lang w:val="uk-UA"/>
              </w:rPr>
              <w:t>1,5</w:t>
            </w:r>
          </w:p>
        </w:tc>
      </w:tr>
      <w:tr w:rsidR="00AC6AC3" w:rsidRPr="00D1615F" w14:paraId="2EF95BF3" w14:textId="221865A0" w:rsidTr="00FB0565">
        <w:tc>
          <w:tcPr>
            <w:tcW w:w="546" w:type="dxa"/>
            <w:shd w:val="clear" w:color="auto" w:fill="auto"/>
          </w:tcPr>
          <w:p w14:paraId="1DFCD29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w:t>
            </w:r>
          </w:p>
        </w:tc>
        <w:tc>
          <w:tcPr>
            <w:tcW w:w="1545" w:type="dxa"/>
            <w:vMerge w:val="restart"/>
            <w:shd w:val="clear" w:color="auto" w:fill="auto"/>
          </w:tcPr>
          <w:p w14:paraId="0727921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село Годилів</w:t>
            </w:r>
          </w:p>
        </w:tc>
        <w:tc>
          <w:tcPr>
            <w:tcW w:w="2020" w:type="dxa"/>
            <w:shd w:val="clear" w:color="auto" w:fill="auto"/>
          </w:tcPr>
          <w:p w14:paraId="141D69A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Абрикосова</w:t>
            </w:r>
          </w:p>
        </w:tc>
        <w:tc>
          <w:tcPr>
            <w:tcW w:w="1418" w:type="dxa"/>
            <w:shd w:val="clear" w:color="auto" w:fill="auto"/>
          </w:tcPr>
          <w:p w14:paraId="476A326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501DAA3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w:t>
            </w:r>
          </w:p>
        </w:tc>
        <w:tc>
          <w:tcPr>
            <w:tcW w:w="1470" w:type="dxa"/>
          </w:tcPr>
          <w:p w14:paraId="1D17A3F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1CFF7DEC" w14:textId="5A7A373D" w:rsidR="00AC6AC3" w:rsidRDefault="00EF61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D1615F" w14:paraId="14EC88DC" w14:textId="108E9590" w:rsidTr="00FB0565">
        <w:tc>
          <w:tcPr>
            <w:tcW w:w="546" w:type="dxa"/>
            <w:shd w:val="clear" w:color="auto" w:fill="auto"/>
          </w:tcPr>
          <w:p w14:paraId="2F49355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w:t>
            </w:r>
          </w:p>
        </w:tc>
        <w:tc>
          <w:tcPr>
            <w:tcW w:w="1545" w:type="dxa"/>
            <w:vMerge/>
            <w:shd w:val="clear" w:color="auto" w:fill="auto"/>
          </w:tcPr>
          <w:p w14:paraId="26914AEA"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EF3BED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А.Малишка</w:t>
            </w:r>
          </w:p>
        </w:tc>
        <w:tc>
          <w:tcPr>
            <w:tcW w:w="1418" w:type="dxa"/>
            <w:shd w:val="clear" w:color="auto" w:fill="auto"/>
          </w:tcPr>
          <w:p w14:paraId="57ECEAB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c>
          <w:tcPr>
            <w:tcW w:w="1738" w:type="dxa"/>
            <w:shd w:val="clear" w:color="auto" w:fill="auto"/>
          </w:tcPr>
          <w:p w14:paraId="36F43EB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w:t>
            </w:r>
          </w:p>
        </w:tc>
        <w:tc>
          <w:tcPr>
            <w:tcW w:w="1470" w:type="dxa"/>
          </w:tcPr>
          <w:p w14:paraId="53162DE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490C6C16" w14:textId="16A4ED23" w:rsidR="00AC6AC3" w:rsidRDefault="00EF61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D1615F" w14:paraId="3326D389" w14:textId="7C9B595C" w:rsidTr="00FB0565">
        <w:tc>
          <w:tcPr>
            <w:tcW w:w="546" w:type="dxa"/>
            <w:shd w:val="clear" w:color="auto" w:fill="auto"/>
          </w:tcPr>
          <w:p w14:paraId="514B166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w:t>
            </w:r>
          </w:p>
        </w:tc>
        <w:tc>
          <w:tcPr>
            <w:tcW w:w="1545" w:type="dxa"/>
            <w:vMerge/>
            <w:shd w:val="clear" w:color="auto" w:fill="auto"/>
          </w:tcPr>
          <w:p w14:paraId="48A6FC8E"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4933A19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Академіка Богомольця</w:t>
            </w:r>
          </w:p>
        </w:tc>
        <w:tc>
          <w:tcPr>
            <w:tcW w:w="1418" w:type="dxa"/>
            <w:shd w:val="clear" w:color="auto" w:fill="auto"/>
          </w:tcPr>
          <w:p w14:paraId="5CCAD4B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1,5</w:t>
            </w:r>
          </w:p>
        </w:tc>
        <w:tc>
          <w:tcPr>
            <w:tcW w:w="1738" w:type="dxa"/>
            <w:shd w:val="clear" w:color="auto" w:fill="auto"/>
          </w:tcPr>
          <w:p w14:paraId="6C4ED5B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70</w:t>
            </w:r>
          </w:p>
        </w:tc>
        <w:tc>
          <w:tcPr>
            <w:tcW w:w="1470" w:type="dxa"/>
          </w:tcPr>
          <w:p w14:paraId="276A46B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6EC028A9" w14:textId="309019B9" w:rsidR="00AC6AC3" w:rsidRDefault="00EF61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D1615F" w14:paraId="7EC5AC30" w14:textId="5CE4E08A" w:rsidTr="00FB0565">
        <w:tc>
          <w:tcPr>
            <w:tcW w:w="546" w:type="dxa"/>
            <w:shd w:val="clear" w:color="auto" w:fill="auto"/>
          </w:tcPr>
          <w:p w14:paraId="738E037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w:t>
            </w:r>
          </w:p>
        </w:tc>
        <w:tc>
          <w:tcPr>
            <w:tcW w:w="1545" w:type="dxa"/>
            <w:vMerge/>
            <w:shd w:val="clear" w:color="auto" w:fill="auto"/>
          </w:tcPr>
          <w:p w14:paraId="2A26C345"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C1DF0F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Амосова</w:t>
            </w:r>
          </w:p>
        </w:tc>
        <w:tc>
          <w:tcPr>
            <w:tcW w:w="1418" w:type="dxa"/>
            <w:shd w:val="clear" w:color="auto" w:fill="auto"/>
          </w:tcPr>
          <w:p w14:paraId="13B2888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c>
          <w:tcPr>
            <w:tcW w:w="1738" w:type="dxa"/>
            <w:shd w:val="clear" w:color="auto" w:fill="auto"/>
          </w:tcPr>
          <w:p w14:paraId="432C777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44</w:t>
            </w:r>
          </w:p>
        </w:tc>
        <w:tc>
          <w:tcPr>
            <w:tcW w:w="1470" w:type="dxa"/>
          </w:tcPr>
          <w:p w14:paraId="1BF0C51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538705CB" w14:textId="7F219753" w:rsidR="00AC6AC3" w:rsidRDefault="00EF61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r>
      <w:tr w:rsidR="00AC6AC3" w:rsidRPr="00D1615F" w14:paraId="20FDEBD3" w14:textId="7DF619A7" w:rsidTr="00FB0565">
        <w:tc>
          <w:tcPr>
            <w:tcW w:w="546" w:type="dxa"/>
            <w:shd w:val="clear" w:color="auto" w:fill="auto"/>
          </w:tcPr>
          <w:p w14:paraId="006BAD6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w:t>
            </w:r>
          </w:p>
        </w:tc>
        <w:tc>
          <w:tcPr>
            <w:tcW w:w="1545" w:type="dxa"/>
            <w:vMerge/>
            <w:shd w:val="clear" w:color="auto" w:fill="auto"/>
          </w:tcPr>
          <w:p w14:paraId="3DE89EA3"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01AB8F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Веселкова</w:t>
            </w:r>
          </w:p>
        </w:tc>
        <w:tc>
          <w:tcPr>
            <w:tcW w:w="1418" w:type="dxa"/>
            <w:shd w:val="clear" w:color="auto" w:fill="auto"/>
          </w:tcPr>
          <w:p w14:paraId="3C36DAA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0,1</w:t>
            </w:r>
          </w:p>
        </w:tc>
        <w:tc>
          <w:tcPr>
            <w:tcW w:w="1738" w:type="dxa"/>
            <w:shd w:val="clear" w:color="auto" w:fill="auto"/>
          </w:tcPr>
          <w:p w14:paraId="1F6F53B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21</w:t>
            </w:r>
          </w:p>
        </w:tc>
        <w:tc>
          <w:tcPr>
            <w:tcW w:w="1470" w:type="dxa"/>
          </w:tcPr>
          <w:p w14:paraId="0CEAA66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654324DC" w14:textId="7A87BB17" w:rsidR="00AC6AC3" w:rsidRDefault="00EF61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D1615F" w14:paraId="766C337F" w14:textId="5BE9FC3D" w:rsidTr="00FB0565">
        <w:tc>
          <w:tcPr>
            <w:tcW w:w="546" w:type="dxa"/>
            <w:shd w:val="clear" w:color="auto" w:fill="auto"/>
          </w:tcPr>
          <w:p w14:paraId="484CB88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w:t>
            </w:r>
          </w:p>
        </w:tc>
        <w:tc>
          <w:tcPr>
            <w:tcW w:w="1545" w:type="dxa"/>
            <w:vMerge/>
            <w:shd w:val="clear" w:color="auto" w:fill="auto"/>
          </w:tcPr>
          <w:p w14:paraId="4250A3DB"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AAAEFF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Весняна</w:t>
            </w:r>
          </w:p>
        </w:tc>
        <w:tc>
          <w:tcPr>
            <w:tcW w:w="1418" w:type="dxa"/>
            <w:shd w:val="clear" w:color="auto" w:fill="auto"/>
          </w:tcPr>
          <w:p w14:paraId="7AC47D5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5F087B2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20</w:t>
            </w:r>
          </w:p>
        </w:tc>
        <w:tc>
          <w:tcPr>
            <w:tcW w:w="1470" w:type="dxa"/>
          </w:tcPr>
          <w:p w14:paraId="636A0C7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3A7E94B7" w14:textId="01E2EFFB" w:rsidR="00AC6AC3" w:rsidRDefault="00EF61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D1615F" w14:paraId="5B888B05" w14:textId="251C012E" w:rsidTr="00FB0565">
        <w:tc>
          <w:tcPr>
            <w:tcW w:w="546" w:type="dxa"/>
            <w:shd w:val="clear" w:color="auto" w:fill="auto"/>
          </w:tcPr>
          <w:p w14:paraId="3000974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w:t>
            </w:r>
          </w:p>
        </w:tc>
        <w:tc>
          <w:tcPr>
            <w:tcW w:w="1545" w:type="dxa"/>
            <w:vMerge/>
            <w:shd w:val="clear" w:color="auto" w:fill="auto"/>
          </w:tcPr>
          <w:p w14:paraId="21B880A5"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E2C0B7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Вишнева</w:t>
            </w:r>
          </w:p>
        </w:tc>
        <w:tc>
          <w:tcPr>
            <w:tcW w:w="1418" w:type="dxa"/>
            <w:shd w:val="clear" w:color="auto" w:fill="auto"/>
          </w:tcPr>
          <w:p w14:paraId="3AC09FA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c>
          <w:tcPr>
            <w:tcW w:w="1738" w:type="dxa"/>
            <w:shd w:val="clear" w:color="auto" w:fill="auto"/>
          </w:tcPr>
          <w:p w14:paraId="0ABAD30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63</w:t>
            </w:r>
          </w:p>
        </w:tc>
        <w:tc>
          <w:tcPr>
            <w:tcW w:w="1470" w:type="dxa"/>
          </w:tcPr>
          <w:p w14:paraId="3C3F180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3E660D3D" w14:textId="30D421A3" w:rsidR="00AC6AC3" w:rsidRDefault="00EF61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r>
      <w:tr w:rsidR="00AC6AC3" w:rsidRPr="00D1615F" w14:paraId="2D13050B" w14:textId="6C16BA98" w:rsidTr="00FB0565">
        <w:tc>
          <w:tcPr>
            <w:tcW w:w="546" w:type="dxa"/>
            <w:shd w:val="clear" w:color="auto" w:fill="auto"/>
          </w:tcPr>
          <w:p w14:paraId="204A228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w:t>
            </w:r>
          </w:p>
        </w:tc>
        <w:tc>
          <w:tcPr>
            <w:tcW w:w="1545" w:type="dxa"/>
            <w:vMerge/>
            <w:shd w:val="clear" w:color="auto" w:fill="auto"/>
          </w:tcPr>
          <w:p w14:paraId="571C25A2"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DDC8A5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Воробкевича</w:t>
            </w:r>
          </w:p>
        </w:tc>
        <w:tc>
          <w:tcPr>
            <w:tcW w:w="1418" w:type="dxa"/>
            <w:shd w:val="clear" w:color="auto" w:fill="auto"/>
          </w:tcPr>
          <w:p w14:paraId="40B451A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c>
          <w:tcPr>
            <w:tcW w:w="1738" w:type="dxa"/>
            <w:shd w:val="clear" w:color="auto" w:fill="auto"/>
          </w:tcPr>
          <w:p w14:paraId="60AD148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w:t>
            </w:r>
          </w:p>
        </w:tc>
        <w:tc>
          <w:tcPr>
            <w:tcW w:w="1470" w:type="dxa"/>
          </w:tcPr>
          <w:p w14:paraId="6AFAA82F"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3F014677" w14:textId="75C729CC" w:rsidR="00AC6AC3" w:rsidRDefault="00EF61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D1615F" w14:paraId="376613FF" w14:textId="2EF916C7" w:rsidTr="00FB0565">
        <w:tc>
          <w:tcPr>
            <w:tcW w:w="546" w:type="dxa"/>
            <w:shd w:val="clear" w:color="auto" w:fill="auto"/>
          </w:tcPr>
          <w:p w14:paraId="4DB5351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w:t>
            </w:r>
          </w:p>
        </w:tc>
        <w:tc>
          <w:tcPr>
            <w:tcW w:w="1545" w:type="dxa"/>
            <w:vMerge/>
            <w:shd w:val="clear" w:color="auto" w:fill="auto"/>
          </w:tcPr>
          <w:p w14:paraId="3BC36344"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1C3F75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В.Сосюри</w:t>
            </w:r>
          </w:p>
        </w:tc>
        <w:tc>
          <w:tcPr>
            <w:tcW w:w="1418" w:type="dxa"/>
            <w:shd w:val="clear" w:color="auto" w:fill="auto"/>
          </w:tcPr>
          <w:p w14:paraId="65F514C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062A20E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w:t>
            </w:r>
          </w:p>
        </w:tc>
        <w:tc>
          <w:tcPr>
            <w:tcW w:w="1470" w:type="dxa"/>
          </w:tcPr>
          <w:p w14:paraId="193C3FB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24EB9814" w14:textId="3831792C" w:rsidR="00AC6AC3" w:rsidRDefault="00EF61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D1615F" w14:paraId="3BC47A4B" w14:textId="7D35EB30" w:rsidTr="00FB0565">
        <w:tc>
          <w:tcPr>
            <w:tcW w:w="546" w:type="dxa"/>
            <w:shd w:val="clear" w:color="auto" w:fill="auto"/>
          </w:tcPr>
          <w:p w14:paraId="6219EB6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w:t>
            </w:r>
          </w:p>
        </w:tc>
        <w:tc>
          <w:tcPr>
            <w:tcW w:w="1545" w:type="dxa"/>
            <w:vMerge/>
            <w:shd w:val="clear" w:color="auto" w:fill="auto"/>
          </w:tcPr>
          <w:p w14:paraId="176909D1"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3AA554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В.Чорновола</w:t>
            </w:r>
          </w:p>
        </w:tc>
        <w:tc>
          <w:tcPr>
            <w:tcW w:w="1418" w:type="dxa"/>
            <w:shd w:val="clear" w:color="auto" w:fill="auto"/>
          </w:tcPr>
          <w:p w14:paraId="2895F05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1B31FCE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16</w:t>
            </w:r>
          </w:p>
        </w:tc>
        <w:tc>
          <w:tcPr>
            <w:tcW w:w="1470" w:type="dxa"/>
          </w:tcPr>
          <w:p w14:paraId="67BF950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188C8BEC" w14:textId="08EF38C0" w:rsidR="00AC6AC3" w:rsidRDefault="00EF61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D1615F" w14:paraId="6255C6FA" w14:textId="62E09D65" w:rsidTr="00FB0565">
        <w:tc>
          <w:tcPr>
            <w:tcW w:w="546" w:type="dxa"/>
            <w:shd w:val="clear" w:color="auto" w:fill="auto"/>
          </w:tcPr>
          <w:p w14:paraId="7B945FC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w:t>
            </w:r>
          </w:p>
        </w:tc>
        <w:tc>
          <w:tcPr>
            <w:tcW w:w="1545" w:type="dxa"/>
            <w:vMerge/>
            <w:shd w:val="clear" w:color="auto" w:fill="auto"/>
          </w:tcPr>
          <w:p w14:paraId="062BD2B4"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A3F02D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Галицька</w:t>
            </w:r>
          </w:p>
        </w:tc>
        <w:tc>
          <w:tcPr>
            <w:tcW w:w="1418" w:type="dxa"/>
            <w:shd w:val="clear" w:color="auto" w:fill="auto"/>
          </w:tcPr>
          <w:p w14:paraId="3E5D5FA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c>
          <w:tcPr>
            <w:tcW w:w="1738" w:type="dxa"/>
            <w:shd w:val="clear" w:color="auto" w:fill="auto"/>
          </w:tcPr>
          <w:p w14:paraId="1F2A75B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45</w:t>
            </w:r>
          </w:p>
        </w:tc>
        <w:tc>
          <w:tcPr>
            <w:tcW w:w="1470" w:type="dxa"/>
          </w:tcPr>
          <w:p w14:paraId="3AF19E6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5E032287" w14:textId="01BFB586" w:rsidR="00AC6AC3" w:rsidRDefault="00EF61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r>
      <w:tr w:rsidR="00AC6AC3" w:rsidRPr="00D1615F" w14:paraId="6C4FEE32" w14:textId="39507208" w:rsidTr="00FB0565">
        <w:tc>
          <w:tcPr>
            <w:tcW w:w="546" w:type="dxa"/>
            <w:shd w:val="clear" w:color="auto" w:fill="auto"/>
          </w:tcPr>
          <w:p w14:paraId="0FBF599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w:t>
            </w:r>
          </w:p>
        </w:tc>
        <w:tc>
          <w:tcPr>
            <w:tcW w:w="1545" w:type="dxa"/>
            <w:vMerge/>
            <w:shd w:val="clear" w:color="auto" w:fill="auto"/>
          </w:tcPr>
          <w:p w14:paraId="3ADB9CA4"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615035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Грушева</w:t>
            </w:r>
          </w:p>
        </w:tc>
        <w:tc>
          <w:tcPr>
            <w:tcW w:w="1418" w:type="dxa"/>
            <w:shd w:val="clear" w:color="auto" w:fill="auto"/>
          </w:tcPr>
          <w:p w14:paraId="3F2CF5B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c>
          <w:tcPr>
            <w:tcW w:w="1738" w:type="dxa"/>
            <w:shd w:val="clear" w:color="auto" w:fill="auto"/>
          </w:tcPr>
          <w:p w14:paraId="3ADA7B2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25</w:t>
            </w:r>
          </w:p>
        </w:tc>
        <w:tc>
          <w:tcPr>
            <w:tcW w:w="1470" w:type="dxa"/>
          </w:tcPr>
          <w:p w14:paraId="6AB2E6DF"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5E336057" w14:textId="5C598A79" w:rsidR="00AC6AC3" w:rsidRDefault="00EF61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D1615F" w14:paraId="034D8F22" w14:textId="7403D5B9" w:rsidTr="00FB0565">
        <w:tc>
          <w:tcPr>
            <w:tcW w:w="546" w:type="dxa"/>
            <w:shd w:val="clear" w:color="auto" w:fill="auto"/>
          </w:tcPr>
          <w:p w14:paraId="5171F7A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13</w:t>
            </w:r>
          </w:p>
        </w:tc>
        <w:tc>
          <w:tcPr>
            <w:tcW w:w="1545" w:type="dxa"/>
            <w:vMerge/>
            <w:shd w:val="clear" w:color="auto" w:fill="auto"/>
          </w:tcPr>
          <w:p w14:paraId="1C370635"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5F5E3B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Грушевського</w:t>
            </w:r>
          </w:p>
        </w:tc>
        <w:tc>
          <w:tcPr>
            <w:tcW w:w="1418" w:type="dxa"/>
            <w:shd w:val="clear" w:color="auto" w:fill="auto"/>
          </w:tcPr>
          <w:p w14:paraId="452EA440" w14:textId="13D117EC" w:rsidR="00AC6AC3" w:rsidRPr="00D1615F" w:rsidRDefault="00295DA8"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295FF5E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16</w:t>
            </w:r>
          </w:p>
        </w:tc>
        <w:tc>
          <w:tcPr>
            <w:tcW w:w="1470" w:type="dxa"/>
          </w:tcPr>
          <w:p w14:paraId="61688F4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522B1E88" w14:textId="7AD6BBD7" w:rsidR="00AC6AC3" w:rsidRDefault="001179B7"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r>
      <w:tr w:rsidR="00AC6AC3" w:rsidRPr="00D1615F" w14:paraId="10DA9AAF" w14:textId="5B3F18DA" w:rsidTr="00FB0565">
        <w:tc>
          <w:tcPr>
            <w:tcW w:w="546" w:type="dxa"/>
            <w:shd w:val="clear" w:color="auto" w:fill="auto"/>
          </w:tcPr>
          <w:p w14:paraId="5178B3E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14</w:t>
            </w:r>
          </w:p>
        </w:tc>
        <w:tc>
          <w:tcPr>
            <w:tcW w:w="1545" w:type="dxa"/>
            <w:vMerge/>
            <w:shd w:val="clear" w:color="auto" w:fill="auto"/>
          </w:tcPr>
          <w:p w14:paraId="1E99EF93"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288984C"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Кар'єрна</w:t>
            </w:r>
          </w:p>
        </w:tc>
        <w:tc>
          <w:tcPr>
            <w:tcW w:w="1418" w:type="dxa"/>
            <w:shd w:val="clear" w:color="auto" w:fill="auto"/>
          </w:tcPr>
          <w:p w14:paraId="1D47507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53E58E5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w:t>
            </w:r>
          </w:p>
        </w:tc>
        <w:tc>
          <w:tcPr>
            <w:tcW w:w="1470" w:type="dxa"/>
          </w:tcPr>
          <w:p w14:paraId="2892552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1EA94E0C" w14:textId="04A39B3C" w:rsidR="00AC6AC3" w:rsidRDefault="00EF61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r>
      <w:tr w:rsidR="00AC6AC3" w:rsidRPr="00D1615F" w14:paraId="7FA0DEF8" w14:textId="6023D695" w:rsidTr="00FB0565">
        <w:tc>
          <w:tcPr>
            <w:tcW w:w="546" w:type="dxa"/>
            <w:shd w:val="clear" w:color="auto" w:fill="auto"/>
          </w:tcPr>
          <w:p w14:paraId="2D6CDE4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lastRenderedPageBreak/>
              <w:t>15</w:t>
            </w:r>
          </w:p>
        </w:tc>
        <w:tc>
          <w:tcPr>
            <w:tcW w:w="1545" w:type="dxa"/>
            <w:vMerge/>
            <w:shd w:val="clear" w:color="auto" w:fill="auto"/>
          </w:tcPr>
          <w:p w14:paraId="449908B0"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DEF242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Квіткова</w:t>
            </w:r>
          </w:p>
        </w:tc>
        <w:tc>
          <w:tcPr>
            <w:tcW w:w="1418" w:type="dxa"/>
            <w:shd w:val="clear" w:color="auto" w:fill="auto"/>
          </w:tcPr>
          <w:p w14:paraId="1A4B9CD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61CC399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41</w:t>
            </w:r>
          </w:p>
        </w:tc>
        <w:tc>
          <w:tcPr>
            <w:tcW w:w="1470" w:type="dxa"/>
          </w:tcPr>
          <w:p w14:paraId="72CB62F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59EC031F" w14:textId="58265B46" w:rsidR="00AC6AC3" w:rsidRDefault="00EF61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r>
      <w:tr w:rsidR="00AC6AC3" w:rsidRPr="00D1615F" w14:paraId="65FB3753" w14:textId="4E4092CE" w:rsidTr="00FB0565">
        <w:tc>
          <w:tcPr>
            <w:tcW w:w="546" w:type="dxa"/>
            <w:shd w:val="clear" w:color="auto" w:fill="auto"/>
          </w:tcPr>
          <w:p w14:paraId="5996BB5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lastRenderedPageBreak/>
              <w:t>16</w:t>
            </w:r>
          </w:p>
        </w:tc>
        <w:tc>
          <w:tcPr>
            <w:tcW w:w="1545" w:type="dxa"/>
            <w:vMerge/>
            <w:shd w:val="clear" w:color="auto" w:fill="auto"/>
          </w:tcPr>
          <w:p w14:paraId="069CE992"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4CB9430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Коновальця</w:t>
            </w:r>
          </w:p>
        </w:tc>
        <w:tc>
          <w:tcPr>
            <w:tcW w:w="1418" w:type="dxa"/>
            <w:shd w:val="clear" w:color="auto" w:fill="auto"/>
          </w:tcPr>
          <w:p w14:paraId="7A4D5E3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c>
          <w:tcPr>
            <w:tcW w:w="1738" w:type="dxa"/>
            <w:shd w:val="clear" w:color="auto" w:fill="auto"/>
          </w:tcPr>
          <w:p w14:paraId="0523B1A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w:t>
            </w:r>
          </w:p>
        </w:tc>
        <w:tc>
          <w:tcPr>
            <w:tcW w:w="1470" w:type="dxa"/>
          </w:tcPr>
          <w:p w14:paraId="456244E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1E4CBACF" w14:textId="7DA861E7" w:rsidR="00AC6AC3" w:rsidRDefault="00C566E2"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r>
      <w:tr w:rsidR="00AC6AC3" w:rsidRPr="00D1615F" w14:paraId="462C9A81" w14:textId="00A7661A" w:rsidTr="00FB0565">
        <w:tc>
          <w:tcPr>
            <w:tcW w:w="546" w:type="dxa"/>
            <w:shd w:val="clear" w:color="auto" w:fill="auto"/>
          </w:tcPr>
          <w:p w14:paraId="7186555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17</w:t>
            </w:r>
          </w:p>
        </w:tc>
        <w:tc>
          <w:tcPr>
            <w:tcW w:w="1545" w:type="dxa"/>
            <w:vMerge/>
            <w:shd w:val="clear" w:color="auto" w:fill="auto"/>
          </w:tcPr>
          <w:p w14:paraId="498439C1"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0A86A7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Коровійська</w:t>
            </w:r>
          </w:p>
        </w:tc>
        <w:tc>
          <w:tcPr>
            <w:tcW w:w="1418" w:type="dxa"/>
            <w:shd w:val="clear" w:color="auto" w:fill="auto"/>
          </w:tcPr>
          <w:p w14:paraId="080950C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c>
          <w:tcPr>
            <w:tcW w:w="1738" w:type="dxa"/>
            <w:shd w:val="clear" w:color="auto" w:fill="auto"/>
          </w:tcPr>
          <w:p w14:paraId="686C3AA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36</w:t>
            </w:r>
          </w:p>
        </w:tc>
        <w:tc>
          <w:tcPr>
            <w:tcW w:w="1470" w:type="dxa"/>
          </w:tcPr>
          <w:p w14:paraId="1B13158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3104B130" w14:textId="5CB72247" w:rsidR="00AC6AC3" w:rsidRDefault="00C566E2"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r>
      <w:tr w:rsidR="00AC6AC3" w:rsidRPr="00D1615F" w14:paraId="703C2BC4" w14:textId="1C0E4BB1" w:rsidTr="00FB0565">
        <w:tc>
          <w:tcPr>
            <w:tcW w:w="546" w:type="dxa"/>
            <w:shd w:val="clear" w:color="auto" w:fill="auto"/>
          </w:tcPr>
          <w:p w14:paraId="383019E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18</w:t>
            </w:r>
          </w:p>
        </w:tc>
        <w:tc>
          <w:tcPr>
            <w:tcW w:w="1545" w:type="dxa"/>
            <w:vMerge/>
            <w:shd w:val="clear" w:color="auto" w:fill="auto"/>
          </w:tcPr>
          <w:p w14:paraId="285DD6D5"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3077A2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Коцюбинського</w:t>
            </w:r>
          </w:p>
        </w:tc>
        <w:tc>
          <w:tcPr>
            <w:tcW w:w="1418" w:type="dxa"/>
            <w:shd w:val="clear" w:color="auto" w:fill="auto"/>
          </w:tcPr>
          <w:p w14:paraId="40E5FCA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c>
          <w:tcPr>
            <w:tcW w:w="1738" w:type="dxa"/>
            <w:shd w:val="clear" w:color="auto" w:fill="auto"/>
          </w:tcPr>
          <w:p w14:paraId="521ADF1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w:t>
            </w:r>
          </w:p>
        </w:tc>
        <w:tc>
          <w:tcPr>
            <w:tcW w:w="1470" w:type="dxa"/>
          </w:tcPr>
          <w:p w14:paraId="6BECA32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6B7A8EB1" w14:textId="78B93CE8" w:rsidR="00AC6AC3" w:rsidRDefault="001179B7"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r w:rsidR="0098261C">
              <w:rPr>
                <w:rFonts w:ascii="Times New Roman" w:eastAsia="Times New Roman" w:hAnsi="Times New Roman"/>
                <w:szCs w:val="20"/>
                <w:lang w:val="uk-UA"/>
              </w:rPr>
              <w:t>4</w:t>
            </w:r>
          </w:p>
        </w:tc>
      </w:tr>
      <w:tr w:rsidR="00AC6AC3" w:rsidRPr="00D1615F" w14:paraId="5CE08645" w14:textId="57C10623" w:rsidTr="00FB0565">
        <w:tc>
          <w:tcPr>
            <w:tcW w:w="546" w:type="dxa"/>
            <w:shd w:val="clear" w:color="auto" w:fill="auto"/>
          </w:tcPr>
          <w:p w14:paraId="4F67F05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19</w:t>
            </w:r>
          </w:p>
        </w:tc>
        <w:tc>
          <w:tcPr>
            <w:tcW w:w="1545" w:type="dxa"/>
            <w:vMerge/>
            <w:shd w:val="clear" w:color="auto" w:fill="auto"/>
          </w:tcPr>
          <w:p w14:paraId="617B45D7"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13330F5"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Л. Глібова</w:t>
            </w:r>
          </w:p>
        </w:tc>
        <w:tc>
          <w:tcPr>
            <w:tcW w:w="1418" w:type="dxa"/>
            <w:shd w:val="clear" w:color="auto" w:fill="auto"/>
          </w:tcPr>
          <w:p w14:paraId="33E9F76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c>
          <w:tcPr>
            <w:tcW w:w="1738" w:type="dxa"/>
            <w:shd w:val="clear" w:color="auto" w:fill="auto"/>
          </w:tcPr>
          <w:p w14:paraId="31C5007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129</w:t>
            </w:r>
          </w:p>
        </w:tc>
        <w:tc>
          <w:tcPr>
            <w:tcW w:w="1470" w:type="dxa"/>
          </w:tcPr>
          <w:p w14:paraId="6DAE903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23154941" w14:textId="66DF1509" w:rsidR="00AC6AC3" w:rsidRDefault="00C566E2"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r>
      <w:tr w:rsidR="00AC6AC3" w:rsidRPr="00D1615F" w14:paraId="59913CD6" w14:textId="02A8029B" w:rsidTr="00FB0565">
        <w:tc>
          <w:tcPr>
            <w:tcW w:w="546" w:type="dxa"/>
            <w:shd w:val="clear" w:color="auto" w:fill="auto"/>
          </w:tcPr>
          <w:p w14:paraId="2C8BE6B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20</w:t>
            </w:r>
          </w:p>
        </w:tc>
        <w:tc>
          <w:tcPr>
            <w:tcW w:w="1545" w:type="dxa"/>
            <w:vMerge/>
            <w:shd w:val="clear" w:color="auto" w:fill="auto"/>
          </w:tcPr>
          <w:p w14:paraId="0E1E2E82"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6EADDA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Л. Українки</w:t>
            </w:r>
          </w:p>
        </w:tc>
        <w:tc>
          <w:tcPr>
            <w:tcW w:w="1418" w:type="dxa"/>
            <w:shd w:val="clear" w:color="auto" w:fill="auto"/>
          </w:tcPr>
          <w:p w14:paraId="6B466B3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078C207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30</w:t>
            </w:r>
          </w:p>
        </w:tc>
        <w:tc>
          <w:tcPr>
            <w:tcW w:w="1470" w:type="dxa"/>
          </w:tcPr>
          <w:p w14:paraId="25C6E02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0278AC6F" w14:textId="38A3691F" w:rsidR="00AC6AC3" w:rsidRDefault="001179B7"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r>
      <w:tr w:rsidR="00AC6AC3" w:rsidRPr="00507978" w14:paraId="5DD8416F" w14:textId="6A7BD3AC" w:rsidTr="00FB0565">
        <w:tc>
          <w:tcPr>
            <w:tcW w:w="546" w:type="dxa"/>
            <w:shd w:val="clear" w:color="auto" w:fill="auto"/>
          </w:tcPr>
          <w:p w14:paraId="33D7B85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21</w:t>
            </w:r>
          </w:p>
        </w:tc>
        <w:tc>
          <w:tcPr>
            <w:tcW w:w="1545" w:type="dxa"/>
            <w:vMerge/>
            <w:shd w:val="clear" w:color="auto" w:fill="auto"/>
          </w:tcPr>
          <w:p w14:paraId="75C75F81"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CA7D4C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О. Довженка</w:t>
            </w:r>
          </w:p>
        </w:tc>
        <w:tc>
          <w:tcPr>
            <w:tcW w:w="1418" w:type="dxa"/>
            <w:shd w:val="clear" w:color="auto" w:fill="auto"/>
          </w:tcPr>
          <w:p w14:paraId="4D9A5B9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35B96BF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34</w:t>
            </w:r>
          </w:p>
        </w:tc>
        <w:tc>
          <w:tcPr>
            <w:tcW w:w="1470" w:type="dxa"/>
          </w:tcPr>
          <w:p w14:paraId="25703CC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2B746AE9" w14:textId="4E003A04" w:rsidR="00AC6AC3" w:rsidRDefault="00C566E2"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r>
      <w:tr w:rsidR="00AC6AC3" w:rsidRPr="00507978" w14:paraId="4057D638" w14:textId="2C364164" w:rsidTr="00FB0565">
        <w:tc>
          <w:tcPr>
            <w:tcW w:w="546" w:type="dxa"/>
            <w:shd w:val="clear" w:color="auto" w:fill="auto"/>
          </w:tcPr>
          <w:p w14:paraId="4C53206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22</w:t>
            </w:r>
          </w:p>
        </w:tc>
        <w:tc>
          <w:tcPr>
            <w:tcW w:w="1545" w:type="dxa"/>
            <w:vMerge/>
            <w:shd w:val="clear" w:color="auto" w:fill="auto"/>
          </w:tcPr>
          <w:p w14:paraId="2C100563"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DAB703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Озерна</w:t>
            </w:r>
          </w:p>
        </w:tc>
        <w:tc>
          <w:tcPr>
            <w:tcW w:w="1418" w:type="dxa"/>
            <w:shd w:val="clear" w:color="auto" w:fill="auto"/>
          </w:tcPr>
          <w:p w14:paraId="34FDED1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0C7D5AD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63</w:t>
            </w:r>
          </w:p>
        </w:tc>
        <w:tc>
          <w:tcPr>
            <w:tcW w:w="1470" w:type="dxa"/>
          </w:tcPr>
          <w:p w14:paraId="401352AF"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38775D83" w14:textId="49789767" w:rsidR="00AC6AC3" w:rsidRDefault="00C566E2"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35DE9E60" w14:textId="564B4FAB" w:rsidTr="00FB0565">
        <w:tc>
          <w:tcPr>
            <w:tcW w:w="546" w:type="dxa"/>
            <w:shd w:val="clear" w:color="auto" w:fill="auto"/>
          </w:tcPr>
          <w:p w14:paraId="04C2099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23</w:t>
            </w:r>
          </w:p>
        </w:tc>
        <w:tc>
          <w:tcPr>
            <w:tcW w:w="1545" w:type="dxa"/>
            <w:vMerge/>
            <w:shd w:val="clear" w:color="auto" w:fill="auto"/>
          </w:tcPr>
          <w:p w14:paraId="22F6F199"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69F4B3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Патона</w:t>
            </w:r>
          </w:p>
        </w:tc>
        <w:tc>
          <w:tcPr>
            <w:tcW w:w="1418" w:type="dxa"/>
            <w:shd w:val="clear" w:color="auto" w:fill="auto"/>
          </w:tcPr>
          <w:p w14:paraId="5814F4D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c>
          <w:tcPr>
            <w:tcW w:w="1738" w:type="dxa"/>
            <w:shd w:val="clear" w:color="auto" w:fill="auto"/>
          </w:tcPr>
          <w:p w14:paraId="3700B13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27</w:t>
            </w:r>
          </w:p>
        </w:tc>
        <w:tc>
          <w:tcPr>
            <w:tcW w:w="1470" w:type="dxa"/>
          </w:tcPr>
          <w:p w14:paraId="309A98A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223C2E3C" w14:textId="769813B9" w:rsidR="00AC6AC3" w:rsidRDefault="00C566E2"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r>
      <w:tr w:rsidR="00AC6AC3" w:rsidRPr="00507978" w14:paraId="3144AF4E" w14:textId="79C688D6" w:rsidTr="00FB0565">
        <w:tc>
          <w:tcPr>
            <w:tcW w:w="546" w:type="dxa"/>
            <w:shd w:val="clear" w:color="auto" w:fill="auto"/>
          </w:tcPr>
          <w:p w14:paraId="386E97B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24</w:t>
            </w:r>
          </w:p>
        </w:tc>
        <w:tc>
          <w:tcPr>
            <w:tcW w:w="1545" w:type="dxa"/>
            <w:vMerge/>
            <w:shd w:val="clear" w:color="auto" w:fill="auto"/>
          </w:tcPr>
          <w:p w14:paraId="05BE8B2B"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9ED9BA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Персикова</w:t>
            </w:r>
          </w:p>
        </w:tc>
        <w:tc>
          <w:tcPr>
            <w:tcW w:w="1418" w:type="dxa"/>
            <w:shd w:val="clear" w:color="auto" w:fill="auto"/>
          </w:tcPr>
          <w:p w14:paraId="2B78535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42231BE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36</w:t>
            </w:r>
          </w:p>
        </w:tc>
        <w:tc>
          <w:tcPr>
            <w:tcW w:w="1470" w:type="dxa"/>
          </w:tcPr>
          <w:p w14:paraId="57F3710C"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507C802A" w14:textId="212DE15A" w:rsidR="00AC6AC3" w:rsidRDefault="00C566E2"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r>
      <w:tr w:rsidR="00AC6AC3" w:rsidRPr="00507978" w14:paraId="1D363D68" w14:textId="534DA000" w:rsidTr="00FB0565">
        <w:tc>
          <w:tcPr>
            <w:tcW w:w="546" w:type="dxa"/>
            <w:shd w:val="clear" w:color="auto" w:fill="auto"/>
          </w:tcPr>
          <w:p w14:paraId="330603E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25</w:t>
            </w:r>
          </w:p>
        </w:tc>
        <w:tc>
          <w:tcPr>
            <w:tcW w:w="1545" w:type="dxa"/>
            <w:vMerge/>
            <w:shd w:val="clear" w:color="auto" w:fill="auto"/>
          </w:tcPr>
          <w:p w14:paraId="08D1649B"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40D490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 Орлика</w:t>
            </w:r>
          </w:p>
        </w:tc>
        <w:tc>
          <w:tcPr>
            <w:tcW w:w="1418" w:type="dxa"/>
            <w:shd w:val="clear" w:color="auto" w:fill="auto"/>
          </w:tcPr>
          <w:p w14:paraId="6CB8612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c>
          <w:tcPr>
            <w:tcW w:w="1738" w:type="dxa"/>
            <w:shd w:val="clear" w:color="auto" w:fill="auto"/>
          </w:tcPr>
          <w:p w14:paraId="7873B81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53</w:t>
            </w:r>
          </w:p>
        </w:tc>
        <w:tc>
          <w:tcPr>
            <w:tcW w:w="1470" w:type="dxa"/>
          </w:tcPr>
          <w:p w14:paraId="0A69F05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64000A8C" w14:textId="77192818" w:rsidR="00AC6AC3" w:rsidRDefault="001179B7"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r>
      <w:tr w:rsidR="00AC6AC3" w:rsidRPr="00507978" w14:paraId="1CAA38B3" w14:textId="70A181EF" w:rsidTr="00FB0565">
        <w:tc>
          <w:tcPr>
            <w:tcW w:w="546" w:type="dxa"/>
            <w:shd w:val="clear" w:color="auto" w:fill="auto"/>
          </w:tcPr>
          <w:p w14:paraId="44DE85A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26</w:t>
            </w:r>
          </w:p>
        </w:tc>
        <w:tc>
          <w:tcPr>
            <w:tcW w:w="1545" w:type="dxa"/>
            <w:vMerge/>
            <w:shd w:val="clear" w:color="auto" w:fill="auto"/>
          </w:tcPr>
          <w:p w14:paraId="27BA9E28"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D521E6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Садова</w:t>
            </w:r>
          </w:p>
        </w:tc>
        <w:tc>
          <w:tcPr>
            <w:tcW w:w="1418" w:type="dxa"/>
            <w:shd w:val="clear" w:color="auto" w:fill="auto"/>
          </w:tcPr>
          <w:p w14:paraId="12642B6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0,7</w:t>
            </w:r>
          </w:p>
        </w:tc>
        <w:tc>
          <w:tcPr>
            <w:tcW w:w="1738" w:type="dxa"/>
            <w:shd w:val="clear" w:color="auto" w:fill="auto"/>
          </w:tcPr>
          <w:p w14:paraId="27E2092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61</w:t>
            </w:r>
          </w:p>
        </w:tc>
        <w:tc>
          <w:tcPr>
            <w:tcW w:w="1470" w:type="dxa"/>
          </w:tcPr>
          <w:p w14:paraId="2585E4E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7F02AF4C" w14:textId="4F377D58" w:rsidR="00AC6AC3" w:rsidRDefault="00C566E2"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0,7</w:t>
            </w:r>
          </w:p>
        </w:tc>
      </w:tr>
      <w:tr w:rsidR="00AC6AC3" w:rsidRPr="00507978" w14:paraId="2598717B" w14:textId="250BF205" w:rsidTr="00FB0565">
        <w:tc>
          <w:tcPr>
            <w:tcW w:w="546" w:type="dxa"/>
            <w:shd w:val="clear" w:color="auto" w:fill="auto"/>
          </w:tcPr>
          <w:p w14:paraId="494DDDE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27</w:t>
            </w:r>
          </w:p>
        </w:tc>
        <w:tc>
          <w:tcPr>
            <w:tcW w:w="1545" w:type="dxa"/>
            <w:vMerge/>
            <w:shd w:val="clear" w:color="auto" w:fill="auto"/>
          </w:tcPr>
          <w:p w14:paraId="4B46CD92"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6492E0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Святкова</w:t>
            </w:r>
          </w:p>
        </w:tc>
        <w:tc>
          <w:tcPr>
            <w:tcW w:w="1418" w:type="dxa"/>
            <w:shd w:val="clear" w:color="auto" w:fill="auto"/>
          </w:tcPr>
          <w:p w14:paraId="7077DA7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0,7</w:t>
            </w:r>
          </w:p>
        </w:tc>
        <w:tc>
          <w:tcPr>
            <w:tcW w:w="1738" w:type="dxa"/>
            <w:shd w:val="clear" w:color="auto" w:fill="auto"/>
          </w:tcPr>
          <w:p w14:paraId="4106221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17</w:t>
            </w:r>
          </w:p>
        </w:tc>
        <w:tc>
          <w:tcPr>
            <w:tcW w:w="1470" w:type="dxa"/>
          </w:tcPr>
          <w:p w14:paraId="2355974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56506396" w14:textId="10F0CE96" w:rsidR="00AC6AC3" w:rsidRDefault="00C566E2"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0,7</w:t>
            </w:r>
          </w:p>
        </w:tc>
      </w:tr>
      <w:tr w:rsidR="00AC6AC3" w:rsidRPr="00507978" w14:paraId="7C43E51F" w14:textId="65094D0D" w:rsidTr="00FB0565">
        <w:tc>
          <w:tcPr>
            <w:tcW w:w="546" w:type="dxa"/>
            <w:shd w:val="clear" w:color="auto" w:fill="auto"/>
          </w:tcPr>
          <w:p w14:paraId="64463F7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28</w:t>
            </w:r>
          </w:p>
        </w:tc>
        <w:tc>
          <w:tcPr>
            <w:tcW w:w="1545" w:type="dxa"/>
            <w:vMerge/>
            <w:shd w:val="clear" w:color="auto" w:fill="auto"/>
          </w:tcPr>
          <w:p w14:paraId="75FEAD5F"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464E053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Сонячна</w:t>
            </w:r>
          </w:p>
        </w:tc>
        <w:tc>
          <w:tcPr>
            <w:tcW w:w="1418" w:type="dxa"/>
            <w:shd w:val="clear" w:color="auto" w:fill="auto"/>
          </w:tcPr>
          <w:p w14:paraId="3A2B7BA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c>
          <w:tcPr>
            <w:tcW w:w="1738" w:type="dxa"/>
            <w:shd w:val="clear" w:color="auto" w:fill="auto"/>
          </w:tcPr>
          <w:p w14:paraId="3134947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51</w:t>
            </w:r>
          </w:p>
        </w:tc>
        <w:tc>
          <w:tcPr>
            <w:tcW w:w="1470" w:type="dxa"/>
          </w:tcPr>
          <w:p w14:paraId="49311D75"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30DDEA94" w14:textId="2078FE10" w:rsidR="00AC6AC3" w:rsidRDefault="00C566E2"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r>
      <w:tr w:rsidR="00AC6AC3" w:rsidRPr="00507978" w14:paraId="3773D5EA" w14:textId="4C7CF719" w:rsidTr="00FB0565">
        <w:tc>
          <w:tcPr>
            <w:tcW w:w="546" w:type="dxa"/>
            <w:shd w:val="clear" w:color="auto" w:fill="auto"/>
          </w:tcPr>
          <w:p w14:paraId="53B9CB6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29</w:t>
            </w:r>
          </w:p>
        </w:tc>
        <w:tc>
          <w:tcPr>
            <w:tcW w:w="1545" w:type="dxa"/>
            <w:vMerge/>
            <w:shd w:val="clear" w:color="auto" w:fill="auto"/>
          </w:tcPr>
          <w:p w14:paraId="19BBF81F"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B2A735C"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Центральна</w:t>
            </w:r>
          </w:p>
        </w:tc>
        <w:tc>
          <w:tcPr>
            <w:tcW w:w="1418" w:type="dxa"/>
            <w:shd w:val="clear" w:color="auto" w:fill="auto"/>
          </w:tcPr>
          <w:p w14:paraId="06986FC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c>
          <w:tcPr>
            <w:tcW w:w="1738" w:type="dxa"/>
            <w:shd w:val="clear" w:color="auto" w:fill="auto"/>
          </w:tcPr>
          <w:p w14:paraId="2106147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253</w:t>
            </w:r>
          </w:p>
        </w:tc>
        <w:tc>
          <w:tcPr>
            <w:tcW w:w="1470" w:type="dxa"/>
          </w:tcPr>
          <w:p w14:paraId="014B0E6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712050EC" w14:textId="534143D5" w:rsidR="00AC6AC3" w:rsidRDefault="00C566E2"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r>
      <w:tr w:rsidR="00AC6AC3" w:rsidRPr="00507978" w14:paraId="5B6307D3" w14:textId="7FCD5B93" w:rsidTr="00FB0565">
        <w:tc>
          <w:tcPr>
            <w:tcW w:w="546" w:type="dxa"/>
            <w:shd w:val="clear" w:color="auto" w:fill="auto"/>
          </w:tcPr>
          <w:p w14:paraId="71E245B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30</w:t>
            </w:r>
          </w:p>
        </w:tc>
        <w:tc>
          <w:tcPr>
            <w:tcW w:w="1545" w:type="dxa"/>
            <w:vMerge/>
            <w:shd w:val="clear" w:color="auto" w:fill="auto"/>
          </w:tcPr>
          <w:p w14:paraId="1098EB93"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592308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Черешнева</w:t>
            </w:r>
          </w:p>
        </w:tc>
        <w:tc>
          <w:tcPr>
            <w:tcW w:w="1418" w:type="dxa"/>
            <w:shd w:val="clear" w:color="auto" w:fill="auto"/>
          </w:tcPr>
          <w:p w14:paraId="645BB75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2D95E68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19</w:t>
            </w:r>
          </w:p>
        </w:tc>
        <w:tc>
          <w:tcPr>
            <w:tcW w:w="1470" w:type="dxa"/>
          </w:tcPr>
          <w:p w14:paraId="6AB9223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043F21B3" w14:textId="1020FDD8" w:rsidR="00AC6AC3" w:rsidRDefault="00C566E2"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r>
      <w:tr w:rsidR="00AC6AC3" w:rsidRPr="00507978" w14:paraId="25656326" w14:textId="04FC76EB" w:rsidTr="00FB0565">
        <w:tc>
          <w:tcPr>
            <w:tcW w:w="546" w:type="dxa"/>
            <w:shd w:val="clear" w:color="auto" w:fill="auto"/>
          </w:tcPr>
          <w:p w14:paraId="0130140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31</w:t>
            </w:r>
          </w:p>
        </w:tc>
        <w:tc>
          <w:tcPr>
            <w:tcW w:w="1545" w:type="dxa"/>
            <w:vMerge/>
            <w:shd w:val="clear" w:color="auto" w:fill="auto"/>
          </w:tcPr>
          <w:p w14:paraId="2C7E0DDE"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AE6BAA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Шептицького</w:t>
            </w:r>
          </w:p>
        </w:tc>
        <w:tc>
          <w:tcPr>
            <w:tcW w:w="1418" w:type="dxa"/>
            <w:shd w:val="clear" w:color="auto" w:fill="auto"/>
          </w:tcPr>
          <w:p w14:paraId="0093056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0,9</w:t>
            </w:r>
          </w:p>
        </w:tc>
        <w:tc>
          <w:tcPr>
            <w:tcW w:w="1738" w:type="dxa"/>
            <w:shd w:val="clear" w:color="auto" w:fill="auto"/>
          </w:tcPr>
          <w:p w14:paraId="2342036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115</w:t>
            </w:r>
          </w:p>
        </w:tc>
        <w:tc>
          <w:tcPr>
            <w:tcW w:w="1470" w:type="dxa"/>
          </w:tcPr>
          <w:p w14:paraId="3688490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646AD343" w14:textId="7D8BBE90" w:rsidR="00AC6AC3" w:rsidRDefault="001179B7"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0,7</w:t>
            </w:r>
          </w:p>
        </w:tc>
      </w:tr>
      <w:tr w:rsidR="00AC6AC3" w:rsidRPr="00507978" w14:paraId="67950532" w14:textId="71378C86" w:rsidTr="00FB0565">
        <w:tc>
          <w:tcPr>
            <w:tcW w:w="546" w:type="dxa"/>
            <w:shd w:val="clear" w:color="auto" w:fill="auto"/>
          </w:tcPr>
          <w:p w14:paraId="3D99786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32</w:t>
            </w:r>
          </w:p>
        </w:tc>
        <w:tc>
          <w:tcPr>
            <w:tcW w:w="1545" w:type="dxa"/>
            <w:vMerge/>
            <w:shd w:val="clear" w:color="auto" w:fill="auto"/>
          </w:tcPr>
          <w:p w14:paraId="43ABF755"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73C466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Яблунівська</w:t>
            </w:r>
          </w:p>
        </w:tc>
        <w:tc>
          <w:tcPr>
            <w:tcW w:w="1418" w:type="dxa"/>
            <w:shd w:val="clear" w:color="auto" w:fill="auto"/>
          </w:tcPr>
          <w:p w14:paraId="1E65C50C" w14:textId="1A6E8D00" w:rsidR="00AC6AC3" w:rsidRPr="00D1615F" w:rsidRDefault="00295DA8"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1,3</w:t>
            </w:r>
          </w:p>
        </w:tc>
        <w:tc>
          <w:tcPr>
            <w:tcW w:w="1738" w:type="dxa"/>
            <w:shd w:val="clear" w:color="auto" w:fill="auto"/>
          </w:tcPr>
          <w:p w14:paraId="414518D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37</w:t>
            </w:r>
          </w:p>
        </w:tc>
        <w:tc>
          <w:tcPr>
            <w:tcW w:w="1470" w:type="dxa"/>
          </w:tcPr>
          <w:p w14:paraId="12D7459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7B16F30D" w14:textId="6292881A" w:rsidR="00AC6AC3" w:rsidRDefault="00C566E2"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w:t>
            </w:r>
            <w:r w:rsidR="0098261C">
              <w:rPr>
                <w:rFonts w:ascii="Times New Roman" w:eastAsia="Times New Roman" w:hAnsi="Times New Roman"/>
                <w:szCs w:val="20"/>
                <w:lang w:val="uk-UA"/>
              </w:rPr>
              <w:t>3</w:t>
            </w:r>
          </w:p>
        </w:tc>
      </w:tr>
      <w:tr w:rsidR="00AC6AC3" w:rsidRPr="00507978" w14:paraId="0B67140A" w14:textId="3A773C06" w:rsidTr="00FB0565">
        <w:tc>
          <w:tcPr>
            <w:tcW w:w="546" w:type="dxa"/>
            <w:shd w:val="clear" w:color="auto" w:fill="auto"/>
          </w:tcPr>
          <w:p w14:paraId="5AF5457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33</w:t>
            </w:r>
          </w:p>
        </w:tc>
        <w:tc>
          <w:tcPr>
            <w:tcW w:w="1545" w:type="dxa"/>
            <w:vMerge/>
            <w:shd w:val="clear" w:color="auto" w:fill="auto"/>
          </w:tcPr>
          <w:p w14:paraId="0E772BE5"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CDBAA1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Ягідна</w:t>
            </w:r>
          </w:p>
        </w:tc>
        <w:tc>
          <w:tcPr>
            <w:tcW w:w="1418" w:type="dxa"/>
            <w:shd w:val="clear" w:color="auto" w:fill="auto"/>
          </w:tcPr>
          <w:p w14:paraId="6219DDA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1559DFB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17</w:t>
            </w:r>
          </w:p>
        </w:tc>
        <w:tc>
          <w:tcPr>
            <w:tcW w:w="1470" w:type="dxa"/>
          </w:tcPr>
          <w:p w14:paraId="33E8F76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0B46873A" w14:textId="53F3C0F1" w:rsidR="00AC6AC3" w:rsidRDefault="001179B7"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0,1</w:t>
            </w:r>
          </w:p>
        </w:tc>
      </w:tr>
      <w:tr w:rsidR="00AC6AC3" w:rsidRPr="00507978" w14:paraId="0F794D5B" w14:textId="2BBE75C4" w:rsidTr="00FB0565">
        <w:tc>
          <w:tcPr>
            <w:tcW w:w="546" w:type="dxa"/>
            <w:shd w:val="clear" w:color="auto" w:fill="auto"/>
          </w:tcPr>
          <w:p w14:paraId="0C78884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34</w:t>
            </w:r>
          </w:p>
        </w:tc>
        <w:tc>
          <w:tcPr>
            <w:tcW w:w="1545" w:type="dxa"/>
            <w:vMerge/>
            <w:shd w:val="clear" w:color="auto" w:fill="auto"/>
          </w:tcPr>
          <w:p w14:paraId="0710813B"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F3A76D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Яремчука</w:t>
            </w:r>
          </w:p>
        </w:tc>
        <w:tc>
          <w:tcPr>
            <w:tcW w:w="1418" w:type="dxa"/>
            <w:shd w:val="clear" w:color="auto" w:fill="auto"/>
          </w:tcPr>
          <w:p w14:paraId="20ED2D9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c>
          <w:tcPr>
            <w:tcW w:w="1738" w:type="dxa"/>
            <w:shd w:val="clear" w:color="auto" w:fill="auto"/>
          </w:tcPr>
          <w:p w14:paraId="45FA780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74</w:t>
            </w:r>
          </w:p>
        </w:tc>
        <w:tc>
          <w:tcPr>
            <w:tcW w:w="1470" w:type="dxa"/>
          </w:tcPr>
          <w:p w14:paraId="34DCA38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44B8B4CC" w14:textId="730C657F" w:rsidR="00AC6AC3" w:rsidRDefault="00C566E2"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r>
      <w:tr w:rsidR="00AC6AC3" w:rsidRPr="00507978" w14:paraId="36D28599" w14:textId="7CFCD2B8" w:rsidTr="00FB0565">
        <w:tc>
          <w:tcPr>
            <w:tcW w:w="546" w:type="dxa"/>
            <w:shd w:val="clear" w:color="auto" w:fill="auto"/>
          </w:tcPr>
          <w:p w14:paraId="3B99461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35</w:t>
            </w:r>
          </w:p>
        </w:tc>
        <w:tc>
          <w:tcPr>
            <w:tcW w:w="1545" w:type="dxa"/>
            <w:vMerge/>
            <w:shd w:val="clear" w:color="auto" w:fill="auto"/>
          </w:tcPr>
          <w:p w14:paraId="0222DCBE"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E7B063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Ярошинської</w:t>
            </w:r>
          </w:p>
        </w:tc>
        <w:tc>
          <w:tcPr>
            <w:tcW w:w="1418" w:type="dxa"/>
            <w:shd w:val="clear" w:color="auto" w:fill="auto"/>
          </w:tcPr>
          <w:p w14:paraId="20AA57B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c>
          <w:tcPr>
            <w:tcW w:w="1738" w:type="dxa"/>
            <w:shd w:val="clear" w:color="auto" w:fill="auto"/>
          </w:tcPr>
          <w:p w14:paraId="41F4730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17</w:t>
            </w:r>
          </w:p>
        </w:tc>
        <w:tc>
          <w:tcPr>
            <w:tcW w:w="1470" w:type="dxa"/>
          </w:tcPr>
          <w:p w14:paraId="59EEBCEC"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0A2CCA2B" w14:textId="73FAFABB" w:rsidR="00AC6AC3" w:rsidRDefault="00C566E2"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r>
      <w:tr w:rsidR="00AC6AC3" w:rsidRPr="00507978" w14:paraId="1242E298" w14:textId="735487B2" w:rsidTr="00FB0565">
        <w:tc>
          <w:tcPr>
            <w:tcW w:w="546" w:type="dxa"/>
            <w:shd w:val="clear" w:color="auto" w:fill="auto"/>
          </w:tcPr>
          <w:p w14:paraId="455C0C9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36</w:t>
            </w:r>
          </w:p>
        </w:tc>
        <w:tc>
          <w:tcPr>
            <w:tcW w:w="1545" w:type="dxa"/>
            <w:vMerge/>
            <w:shd w:val="clear" w:color="auto" w:fill="auto"/>
          </w:tcPr>
          <w:p w14:paraId="775B8D56"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E4A1AF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Грушевського</w:t>
            </w:r>
          </w:p>
        </w:tc>
        <w:tc>
          <w:tcPr>
            <w:tcW w:w="1418" w:type="dxa"/>
            <w:shd w:val="clear" w:color="auto" w:fill="auto"/>
          </w:tcPr>
          <w:p w14:paraId="4BF895B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1A95A67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w:t>
            </w:r>
          </w:p>
        </w:tc>
        <w:tc>
          <w:tcPr>
            <w:tcW w:w="1470" w:type="dxa"/>
          </w:tcPr>
          <w:p w14:paraId="7A1EFFA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0CE69AB9" w14:textId="02DF3E33" w:rsidR="00AC6AC3" w:rsidRDefault="001179B7"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r>
      <w:tr w:rsidR="00AC6AC3" w:rsidRPr="00507978" w14:paraId="07AE447E" w14:textId="05CA63C8" w:rsidTr="00FB0565">
        <w:tc>
          <w:tcPr>
            <w:tcW w:w="546" w:type="dxa"/>
            <w:shd w:val="clear" w:color="auto" w:fill="auto"/>
          </w:tcPr>
          <w:p w14:paraId="2AFB9FC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37</w:t>
            </w:r>
          </w:p>
        </w:tc>
        <w:tc>
          <w:tcPr>
            <w:tcW w:w="1545" w:type="dxa"/>
            <w:vMerge/>
            <w:shd w:val="clear" w:color="auto" w:fill="auto"/>
          </w:tcPr>
          <w:p w14:paraId="122DAF33"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DA6EE7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Яблунівський</w:t>
            </w:r>
          </w:p>
        </w:tc>
        <w:tc>
          <w:tcPr>
            <w:tcW w:w="1418" w:type="dxa"/>
            <w:shd w:val="clear" w:color="auto" w:fill="auto"/>
          </w:tcPr>
          <w:p w14:paraId="0816911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64C8D4A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w:t>
            </w:r>
          </w:p>
        </w:tc>
        <w:tc>
          <w:tcPr>
            <w:tcW w:w="1470" w:type="dxa"/>
          </w:tcPr>
          <w:p w14:paraId="079203F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4062A874" w14:textId="15D2D4E4" w:rsidR="00AC6AC3" w:rsidRDefault="00C566E2"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19DDEA18" w14:textId="23E537D8" w:rsidTr="00FB0565">
        <w:tc>
          <w:tcPr>
            <w:tcW w:w="546" w:type="dxa"/>
            <w:shd w:val="clear" w:color="auto" w:fill="auto"/>
          </w:tcPr>
          <w:p w14:paraId="438646A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38</w:t>
            </w:r>
          </w:p>
        </w:tc>
        <w:tc>
          <w:tcPr>
            <w:tcW w:w="1545" w:type="dxa"/>
            <w:vMerge/>
            <w:shd w:val="clear" w:color="auto" w:fill="auto"/>
          </w:tcPr>
          <w:p w14:paraId="11505274"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177D5F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1-й Глібова</w:t>
            </w:r>
          </w:p>
        </w:tc>
        <w:tc>
          <w:tcPr>
            <w:tcW w:w="1418" w:type="dxa"/>
            <w:shd w:val="clear" w:color="auto" w:fill="auto"/>
          </w:tcPr>
          <w:p w14:paraId="7D57B2C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28716A0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w:t>
            </w:r>
          </w:p>
        </w:tc>
        <w:tc>
          <w:tcPr>
            <w:tcW w:w="1470" w:type="dxa"/>
          </w:tcPr>
          <w:p w14:paraId="21FD9F8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2B9C1ACF" w14:textId="32F909BC" w:rsidR="00AC6AC3" w:rsidRDefault="00C566E2"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r>
      <w:tr w:rsidR="00AC6AC3" w:rsidRPr="00507978" w14:paraId="51A2C542" w14:textId="1EBD39AA" w:rsidTr="00FB0565">
        <w:tc>
          <w:tcPr>
            <w:tcW w:w="546" w:type="dxa"/>
            <w:shd w:val="clear" w:color="auto" w:fill="auto"/>
          </w:tcPr>
          <w:p w14:paraId="716A4B5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39</w:t>
            </w:r>
          </w:p>
        </w:tc>
        <w:tc>
          <w:tcPr>
            <w:tcW w:w="1545" w:type="dxa"/>
            <w:vMerge/>
            <w:shd w:val="clear" w:color="auto" w:fill="auto"/>
          </w:tcPr>
          <w:p w14:paraId="15D96AC1"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0E1244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1-й Коновальця</w:t>
            </w:r>
          </w:p>
        </w:tc>
        <w:tc>
          <w:tcPr>
            <w:tcW w:w="1418" w:type="dxa"/>
            <w:shd w:val="clear" w:color="auto" w:fill="auto"/>
          </w:tcPr>
          <w:p w14:paraId="6839EAD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10F44B8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w:t>
            </w:r>
          </w:p>
        </w:tc>
        <w:tc>
          <w:tcPr>
            <w:tcW w:w="1470" w:type="dxa"/>
          </w:tcPr>
          <w:p w14:paraId="070122D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5C59E6A7" w14:textId="32008704" w:rsidR="00AC6AC3" w:rsidRDefault="001179B7"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0,1</w:t>
            </w:r>
          </w:p>
        </w:tc>
      </w:tr>
      <w:tr w:rsidR="00AC6AC3" w:rsidRPr="00507978" w14:paraId="6E30B9F7" w14:textId="7FF281D6" w:rsidTr="00FB0565">
        <w:tc>
          <w:tcPr>
            <w:tcW w:w="546" w:type="dxa"/>
            <w:shd w:val="clear" w:color="auto" w:fill="auto"/>
          </w:tcPr>
          <w:p w14:paraId="6C765A6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40</w:t>
            </w:r>
          </w:p>
        </w:tc>
        <w:tc>
          <w:tcPr>
            <w:tcW w:w="1545" w:type="dxa"/>
            <w:vMerge/>
            <w:shd w:val="clear" w:color="auto" w:fill="auto"/>
          </w:tcPr>
          <w:p w14:paraId="1378058E"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E79D91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1-й Центральний</w:t>
            </w:r>
          </w:p>
        </w:tc>
        <w:tc>
          <w:tcPr>
            <w:tcW w:w="1418" w:type="dxa"/>
            <w:shd w:val="clear" w:color="auto" w:fill="auto"/>
          </w:tcPr>
          <w:p w14:paraId="238A7CFC" w14:textId="11036074" w:rsidR="00AC6AC3" w:rsidRPr="00D1615F" w:rsidRDefault="005C40BD"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12E98E6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14</w:t>
            </w:r>
          </w:p>
        </w:tc>
        <w:tc>
          <w:tcPr>
            <w:tcW w:w="1470" w:type="dxa"/>
          </w:tcPr>
          <w:p w14:paraId="25093B3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156BE189" w14:textId="109F78D6" w:rsidR="00AC6AC3" w:rsidRDefault="00C566E2"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0478B0C4" w14:textId="66B802BC" w:rsidTr="00FB0565">
        <w:tc>
          <w:tcPr>
            <w:tcW w:w="546" w:type="dxa"/>
            <w:shd w:val="clear" w:color="auto" w:fill="auto"/>
          </w:tcPr>
          <w:p w14:paraId="5E5B198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lastRenderedPageBreak/>
              <w:t>41</w:t>
            </w:r>
          </w:p>
        </w:tc>
        <w:tc>
          <w:tcPr>
            <w:tcW w:w="1545" w:type="dxa"/>
            <w:vMerge/>
            <w:shd w:val="clear" w:color="auto" w:fill="auto"/>
          </w:tcPr>
          <w:p w14:paraId="67EF90AE"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C8E635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1-й Черешневий</w:t>
            </w:r>
          </w:p>
        </w:tc>
        <w:tc>
          <w:tcPr>
            <w:tcW w:w="1418" w:type="dxa"/>
            <w:shd w:val="clear" w:color="auto" w:fill="auto"/>
          </w:tcPr>
          <w:p w14:paraId="2D85CB4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c>
          <w:tcPr>
            <w:tcW w:w="1738" w:type="dxa"/>
            <w:shd w:val="clear" w:color="auto" w:fill="auto"/>
          </w:tcPr>
          <w:p w14:paraId="00D5734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w:t>
            </w:r>
          </w:p>
        </w:tc>
        <w:tc>
          <w:tcPr>
            <w:tcW w:w="1470" w:type="dxa"/>
          </w:tcPr>
          <w:p w14:paraId="17B48C5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3C4DC874" w14:textId="42CE61D9" w:rsidR="00AC6AC3" w:rsidRDefault="00C566E2"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7046815F" w14:textId="0F0FE209" w:rsidTr="00FB0565">
        <w:tc>
          <w:tcPr>
            <w:tcW w:w="546" w:type="dxa"/>
            <w:shd w:val="clear" w:color="auto" w:fill="auto"/>
          </w:tcPr>
          <w:p w14:paraId="2521EEF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lastRenderedPageBreak/>
              <w:t>42</w:t>
            </w:r>
          </w:p>
        </w:tc>
        <w:tc>
          <w:tcPr>
            <w:tcW w:w="1545" w:type="dxa"/>
            <w:vMerge/>
            <w:shd w:val="clear" w:color="auto" w:fill="auto"/>
          </w:tcPr>
          <w:p w14:paraId="21D830F6"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DDB1F4C"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1-й  Шептицького</w:t>
            </w:r>
          </w:p>
        </w:tc>
        <w:tc>
          <w:tcPr>
            <w:tcW w:w="1418" w:type="dxa"/>
            <w:shd w:val="clear" w:color="auto" w:fill="auto"/>
          </w:tcPr>
          <w:p w14:paraId="5A4CAB9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c>
          <w:tcPr>
            <w:tcW w:w="1738" w:type="dxa"/>
            <w:shd w:val="clear" w:color="auto" w:fill="auto"/>
          </w:tcPr>
          <w:p w14:paraId="4A5ED32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18</w:t>
            </w:r>
          </w:p>
        </w:tc>
        <w:tc>
          <w:tcPr>
            <w:tcW w:w="1470" w:type="dxa"/>
          </w:tcPr>
          <w:p w14:paraId="32D6AA0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6F5F2937" w14:textId="13E83D27" w:rsidR="00AC6AC3" w:rsidRDefault="00C566E2"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2A5692F9" w14:textId="30BD1ACB" w:rsidTr="00FB0565">
        <w:tc>
          <w:tcPr>
            <w:tcW w:w="546" w:type="dxa"/>
            <w:shd w:val="clear" w:color="auto" w:fill="auto"/>
          </w:tcPr>
          <w:p w14:paraId="5BDE12B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43</w:t>
            </w:r>
          </w:p>
        </w:tc>
        <w:tc>
          <w:tcPr>
            <w:tcW w:w="1545" w:type="dxa"/>
            <w:vMerge/>
            <w:shd w:val="clear" w:color="auto" w:fill="auto"/>
          </w:tcPr>
          <w:p w14:paraId="7181FF54"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32D207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2-й Глібова</w:t>
            </w:r>
          </w:p>
        </w:tc>
        <w:tc>
          <w:tcPr>
            <w:tcW w:w="1418" w:type="dxa"/>
            <w:shd w:val="clear" w:color="auto" w:fill="auto"/>
          </w:tcPr>
          <w:p w14:paraId="1543654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0,1</w:t>
            </w:r>
          </w:p>
        </w:tc>
        <w:tc>
          <w:tcPr>
            <w:tcW w:w="1738" w:type="dxa"/>
            <w:shd w:val="clear" w:color="auto" w:fill="auto"/>
          </w:tcPr>
          <w:p w14:paraId="559010E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w:t>
            </w:r>
          </w:p>
        </w:tc>
        <w:tc>
          <w:tcPr>
            <w:tcW w:w="1470" w:type="dxa"/>
          </w:tcPr>
          <w:p w14:paraId="12E65BA5"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61B9A24E" w14:textId="09C19DA8" w:rsidR="00AC6AC3" w:rsidRDefault="00C566E2"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3C94374B" w14:textId="29946BE5" w:rsidTr="00FB0565">
        <w:tc>
          <w:tcPr>
            <w:tcW w:w="546" w:type="dxa"/>
            <w:shd w:val="clear" w:color="auto" w:fill="auto"/>
          </w:tcPr>
          <w:p w14:paraId="56511F9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44</w:t>
            </w:r>
          </w:p>
        </w:tc>
        <w:tc>
          <w:tcPr>
            <w:tcW w:w="1545" w:type="dxa"/>
            <w:vMerge/>
            <w:shd w:val="clear" w:color="auto" w:fill="auto"/>
          </w:tcPr>
          <w:p w14:paraId="0136BCFB"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BFC8EB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2-й Коновальця</w:t>
            </w:r>
          </w:p>
        </w:tc>
        <w:tc>
          <w:tcPr>
            <w:tcW w:w="1418" w:type="dxa"/>
            <w:shd w:val="clear" w:color="auto" w:fill="auto"/>
          </w:tcPr>
          <w:p w14:paraId="12FC292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6EC26E6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w:t>
            </w:r>
          </w:p>
        </w:tc>
        <w:tc>
          <w:tcPr>
            <w:tcW w:w="1470" w:type="dxa"/>
          </w:tcPr>
          <w:p w14:paraId="3412495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3DFBF6B3" w14:textId="7ABF2B5D" w:rsidR="00AC6AC3" w:rsidRDefault="00C566E2"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2F733918" w14:textId="063407F3" w:rsidTr="00FB0565">
        <w:tc>
          <w:tcPr>
            <w:tcW w:w="546" w:type="dxa"/>
            <w:shd w:val="clear" w:color="auto" w:fill="auto"/>
          </w:tcPr>
          <w:p w14:paraId="1D1A03E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45</w:t>
            </w:r>
          </w:p>
        </w:tc>
        <w:tc>
          <w:tcPr>
            <w:tcW w:w="1545" w:type="dxa"/>
            <w:vMerge/>
            <w:shd w:val="clear" w:color="auto" w:fill="auto"/>
          </w:tcPr>
          <w:p w14:paraId="0A15601C"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114D0CF"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2-й Центральний</w:t>
            </w:r>
          </w:p>
        </w:tc>
        <w:tc>
          <w:tcPr>
            <w:tcW w:w="1418" w:type="dxa"/>
            <w:shd w:val="clear" w:color="auto" w:fill="auto"/>
          </w:tcPr>
          <w:p w14:paraId="469B8FB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58E4EBF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w:t>
            </w:r>
          </w:p>
        </w:tc>
        <w:tc>
          <w:tcPr>
            <w:tcW w:w="1470" w:type="dxa"/>
          </w:tcPr>
          <w:p w14:paraId="613E55EC"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15219D5E" w14:textId="7F2E755F" w:rsidR="00AC6AC3" w:rsidRDefault="00C566E2"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r>
      <w:tr w:rsidR="00AC6AC3" w:rsidRPr="00507978" w14:paraId="3B37623E" w14:textId="459ED971" w:rsidTr="00FB0565">
        <w:tc>
          <w:tcPr>
            <w:tcW w:w="546" w:type="dxa"/>
            <w:shd w:val="clear" w:color="auto" w:fill="auto"/>
          </w:tcPr>
          <w:p w14:paraId="726218F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46</w:t>
            </w:r>
          </w:p>
        </w:tc>
        <w:tc>
          <w:tcPr>
            <w:tcW w:w="1545" w:type="dxa"/>
            <w:vMerge/>
            <w:shd w:val="clear" w:color="auto" w:fill="auto"/>
          </w:tcPr>
          <w:p w14:paraId="3863E3D7"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B28868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3-й Глібова</w:t>
            </w:r>
          </w:p>
        </w:tc>
        <w:tc>
          <w:tcPr>
            <w:tcW w:w="1418" w:type="dxa"/>
            <w:shd w:val="clear" w:color="auto" w:fill="auto"/>
          </w:tcPr>
          <w:p w14:paraId="0CBE81B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0383808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w:t>
            </w:r>
          </w:p>
        </w:tc>
        <w:tc>
          <w:tcPr>
            <w:tcW w:w="1470" w:type="dxa"/>
          </w:tcPr>
          <w:p w14:paraId="66E6B19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7A08AA06" w14:textId="4D2C8D99" w:rsidR="00AC6AC3" w:rsidRDefault="00C566E2"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463AE320" w14:textId="396FB08D" w:rsidTr="00FB0565">
        <w:tc>
          <w:tcPr>
            <w:tcW w:w="546" w:type="dxa"/>
            <w:shd w:val="clear" w:color="auto" w:fill="auto"/>
          </w:tcPr>
          <w:p w14:paraId="56C0B87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47</w:t>
            </w:r>
          </w:p>
        </w:tc>
        <w:tc>
          <w:tcPr>
            <w:tcW w:w="1545" w:type="dxa"/>
            <w:vMerge/>
            <w:shd w:val="clear" w:color="auto" w:fill="auto"/>
          </w:tcPr>
          <w:p w14:paraId="3A70B1AD"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05CFF8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3-й Коновальця</w:t>
            </w:r>
          </w:p>
        </w:tc>
        <w:tc>
          <w:tcPr>
            <w:tcW w:w="1418" w:type="dxa"/>
            <w:shd w:val="clear" w:color="auto" w:fill="auto"/>
          </w:tcPr>
          <w:p w14:paraId="5AC3DB6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26C4AD7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w:t>
            </w:r>
          </w:p>
        </w:tc>
        <w:tc>
          <w:tcPr>
            <w:tcW w:w="1470" w:type="dxa"/>
          </w:tcPr>
          <w:p w14:paraId="623FD77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0CD4DB2E" w14:textId="1DDF0895" w:rsidR="00AC6AC3" w:rsidRDefault="00C566E2"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2FB80972" w14:textId="5CE931E6" w:rsidTr="00FB0565">
        <w:tc>
          <w:tcPr>
            <w:tcW w:w="546" w:type="dxa"/>
            <w:shd w:val="clear" w:color="auto" w:fill="auto"/>
          </w:tcPr>
          <w:p w14:paraId="5C28211C"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1545" w:type="dxa"/>
            <w:shd w:val="clear" w:color="auto" w:fill="auto"/>
          </w:tcPr>
          <w:p w14:paraId="0A8B0AE3"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32D6688" w14:textId="67411264" w:rsidR="00AC6AC3" w:rsidRPr="00C566E2" w:rsidRDefault="00C566E2" w:rsidP="00D1615F">
            <w:pPr>
              <w:spacing w:line="276" w:lineRule="auto"/>
              <w:jc w:val="center"/>
              <w:rPr>
                <w:rFonts w:ascii="Times New Roman" w:eastAsia="Times New Roman" w:hAnsi="Times New Roman"/>
                <w:b/>
                <w:sz w:val="28"/>
                <w:szCs w:val="28"/>
                <w:lang w:val="uk-UA"/>
              </w:rPr>
            </w:pPr>
            <w:r w:rsidRPr="00C566E2">
              <w:rPr>
                <w:rFonts w:ascii="Times New Roman" w:eastAsia="Times New Roman" w:hAnsi="Times New Roman"/>
                <w:b/>
                <w:sz w:val="28"/>
                <w:szCs w:val="28"/>
                <w:lang w:val="uk-UA"/>
              </w:rPr>
              <w:t>всього</w:t>
            </w:r>
          </w:p>
        </w:tc>
        <w:tc>
          <w:tcPr>
            <w:tcW w:w="1418" w:type="dxa"/>
            <w:shd w:val="clear" w:color="auto" w:fill="auto"/>
          </w:tcPr>
          <w:p w14:paraId="4FC32E7F" w14:textId="0B31DC0C" w:rsidR="00AC6AC3" w:rsidRPr="001179B7" w:rsidRDefault="001179B7" w:rsidP="00D1615F">
            <w:pPr>
              <w:spacing w:line="276" w:lineRule="auto"/>
              <w:jc w:val="center"/>
              <w:rPr>
                <w:rFonts w:ascii="Times New Roman" w:eastAsia="Times New Roman" w:hAnsi="Times New Roman"/>
                <w:b/>
                <w:szCs w:val="20"/>
                <w:lang w:val="uk-UA"/>
              </w:rPr>
            </w:pPr>
            <w:r w:rsidRPr="001179B7">
              <w:rPr>
                <w:rFonts w:ascii="Times New Roman" w:eastAsia="Times New Roman" w:hAnsi="Times New Roman"/>
                <w:b/>
                <w:szCs w:val="20"/>
                <w:lang w:val="uk-UA"/>
              </w:rPr>
              <w:t>19</w:t>
            </w:r>
            <w:r w:rsidR="00892763">
              <w:rPr>
                <w:rFonts w:ascii="Times New Roman" w:eastAsia="Times New Roman" w:hAnsi="Times New Roman"/>
                <w:b/>
                <w:szCs w:val="20"/>
                <w:lang w:val="uk-UA"/>
              </w:rPr>
              <w:t>,9</w:t>
            </w:r>
          </w:p>
        </w:tc>
        <w:tc>
          <w:tcPr>
            <w:tcW w:w="1738" w:type="dxa"/>
            <w:shd w:val="clear" w:color="auto" w:fill="auto"/>
          </w:tcPr>
          <w:p w14:paraId="0DDB95BB"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1470" w:type="dxa"/>
          </w:tcPr>
          <w:p w14:paraId="3C0BE75F"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1377" w:type="dxa"/>
          </w:tcPr>
          <w:p w14:paraId="792C3B9D" w14:textId="48B04157" w:rsidR="00AC6AC3" w:rsidRPr="001179B7" w:rsidRDefault="001179B7" w:rsidP="00D1615F">
            <w:pPr>
              <w:spacing w:line="276" w:lineRule="auto"/>
              <w:jc w:val="center"/>
              <w:rPr>
                <w:rFonts w:ascii="Times New Roman" w:eastAsia="Times New Roman" w:hAnsi="Times New Roman"/>
                <w:b/>
                <w:szCs w:val="20"/>
                <w:lang w:val="uk-UA"/>
              </w:rPr>
            </w:pPr>
            <w:r w:rsidRPr="001179B7">
              <w:rPr>
                <w:rFonts w:ascii="Times New Roman" w:eastAsia="Times New Roman" w:hAnsi="Times New Roman"/>
                <w:b/>
                <w:szCs w:val="20"/>
                <w:lang w:val="uk-UA"/>
              </w:rPr>
              <w:t>12,</w:t>
            </w:r>
            <w:r w:rsidR="006204A0">
              <w:rPr>
                <w:rFonts w:ascii="Times New Roman" w:eastAsia="Times New Roman" w:hAnsi="Times New Roman"/>
                <w:b/>
                <w:szCs w:val="20"/>
                <w:lang w:val="uk-UA"/>
              </w:rPr>
              <w:t>4</w:t>
            </w:r>
          </w:p>
        </w:tc>
      </w:tr>
      <w:tr w:rsidR="00AC6AC3" w:rsidRPr="00507978" w14:paraId="4E10038F" w14:textId="30F7E7ED" w:rsidTr="00FB0565">
        <w:tc>
          <w:tcPr>
            <w:tcW w:w="546" w:type="dxa"/>
            <w:shd w:val="clear" w:color="auto" w:fill="auto"/>
          </w:tcPr>
          <w:p w14:paraId="424F1D6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w:t>
            </w:r>
          </w:p>
        </w:tc>
        <w:tc>
          <w:tcPr>
            <w:tcW w:w="1545" w:type="dxa"/>
            <w:vMerge w:val="restart"/>
            <w:shd w:val="clear" w:color="auto" w:fill="auto"/>
          </w:tcPr>
          <w:p w14:paraId="7027BAB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село Великий Кучурів</w:t>
            </w:r>
          </w:p>
        </w:tc>
        <w:tc>
          <w:tcPr>
            <w:tcW w:w="2020" w:type="dxa"/>
            <w:shd w:val="clear" w:color="auto" w:fill="auto"/>
          </w:tcPr>
          <w:p w14:paraId="3F33684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 травня</w:t>
            </w:r>
          </w:p>
        </w:tc>
        <w:tc>
          <w:tcPr>
            <w:tcW w:w="1418" w:type="dxa"/>
            <w:shd w:val="clear" w:color="auto" w:fill="auto"/>
          </w:tcPr>
          <w:p w14:paraId="32337B07" w14:textId="0078F6DC" w:rsidR="00AC6AC3" w:rsidRPr="00D1615F" w:rsidRDefault="005C40BD"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9,0</w:t>
            </w:r>
          </w:p>
        </w:tc>
        <w:tc>
          <w:tcPr>
            <w:tcW w:w="1738" w:type="dxa"/>
            <w:shd w:val="clear" w:color="auto" w:fill="auto"/>
          </w:tcPr>
          <w:p w14:paraId="7C03873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17</w:t>
            </w:r>
          </w:p>
        </w:tc>
        <w:tc>
          <w:tcPr>
            <w:tcW w:w="1470" w:type="dxa"/>
          </w:tcPr>
          <w:p w14:paraId="2E675AB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31894C89" w14:textId="67230557" w:rsidR="00AC6AC3" w:rsidRDefault="001179B7"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75102C98" w14:textId="7B49EAA6" w:rsidTr="00FB0565">
        <w:tc>
          <w:tcPr>
            <w:tcW w:w="546" w:type="dxa"/>
            <w:shd w:val="clear" w:color="auto" w:fill="auto"/>
          </w:tcPr>
          <w:p w14:paraId="5765601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w:t>
            </w:r>
          </w:p>
        </w:tc>
        <w:tc>
          <w:tcPr>
            <w:tcW w:w="1545" w:type="dxa"/>
            <w:vMerge/>
            <w:shd w:val="clear" w:color="auto" w:fill="auto"/>
          </w:tcPr>
          <w:p w14:paraId="67231ADB"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48CA239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Агенора Артемовича</w:t>
            </w:r>
          </w:p>
        </w:tc>
        <w:tc>
          <w:tcPr>
            <w:tcW w:w="1418" w:type="dxa"/>
            <w:shd w:val="clear" w:color="auto" w:fill="auto"/>
          </w:tcPr>
          <w:p w14:paraId="0DC538FF" w14:textId="1B783748" w:rsidR="00AC6AC3" w:rsidRPr="00D1615F" w:rsidRDefault="005C40BD"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1,8</w:t>
            </w:r>
          </w:p>
        </w:tc>
        <w:tc>
          <w:tcPr>
            <w:tcW w:w="1738" w:type="dxa"/>
            <w:shd w:val="clear" w:color="auto" w:fill="auto"/>
          </w:tcPr>
          <w:p w14:paraId="622844E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w:t>
            </w:r>
          </w:p>
        </w:tc>
        <w:tc>
          <w:tcPr>
            <w:tcW w:w="1470" w:type="dxa"/>
          </w:tcPr>
          <w:p w14:paraId="3DE77F6C"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5DBBDC10" w14:textId="58344CAF" w:rsidR="00AC6AC3" w:rsidRDefault="0098261C"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1,8</w:t>
            </w:r>
          </w:p>
        </w:tc>
      </w:tr>
      <w:tr w:rsidR="00AC6AC3" w:rsidRPr="00507978" w14:paraId="5C31A555" w14:textId="0AF63219" w:rsidTr="00FB0565">
        <w:tc>
          <w:tcPr>
            <w:tcW w:w="546" w:type="dxa"/>
            <w:shd w:val="clear" w:color="auto" w:fill="auto"/>
          </w:tcPr>
          <w:p w14:paraId="088BC5A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w:t>
            </w:r>
          </w:p>
        </w:tc>
        <w:tc>
          <w:tcPr>
            <w:tcW w:w="1545" w:type="dxa"/>
            <w:vMerge/>
            <w:shd w:val="clear" w:color="auto" w:fill="auto"/>
          </w:tcPr>
          <w:p w14:paraId="752B1419"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0AF014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Б.Хмельницького</w:t>
            </w:r>
          </w:p>
        </w:tc>
        <w:tc>
          <w:tcPr>
            <w:tcW w:w="1418" w:type="dxa"/>
            <w:shd w:val="clear" w:color="auto" w:fill="auto"/>
          </w:tcPr>
          <w:p w14:paraId="24D03CA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2,0</w:t>
            </w:r>
          </w:p>
        </w:tc>
        <w:tc>
          <w:tcPr>
            <w:tcW w:w="1738" w:type="dxa"/>
            <w:shd w:val="clear" w:color="auto" w:fill="auto"/>
          </w:tcPr>
          <w:p w14:paraId="63B4DB2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101</w:t>
            </w:r>
          </w:p>
        </w:tc>
        <w:tc>
          <w:tcPr>
            <w:tcW w:w="1470" w:type="dxa"/>
          </w:tcPr>
          <w:p w14:paraId="2C47DE8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21ECAC38" w14:textId="6C02EDD1" w:rsidR="00AC6AC3" w:rsidRDefault="001179B7"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2,0</w:t>
            </w:r>
          </w:p>
        </w:tc>
      </w:tr>
      <w:tr w:rsidR="00AC6AC3" w:rsidRPr="00507978" w14:paraId="16758E94" w14:textId="0F97B098" w:rsidTr="00FB0565">
        <w:tc>
          <w:tcPr>
            <w:tcW w:w="546" w:type="dxa"/>
            <w:shd w:val="clear" w:color="auto" w:fill="auto"/>
          </w:tcPr>
          <w:p w14:paraId="77A08D1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w:t>
            </w:r>
          </w:p>
        </w:tc>
        <w:tc>
          <w:tcPr>
            <w:tcW w:w="1545" w:type="dxa"/>
            <w:vMerge/>
            <w:shd w:val="clear" w:color="auto" w:fill="auto"/>
          </w:tcPr>
          <w:p w14:paraId="65526634"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527BC9F"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Бауска</w:t>
            </w:r>
          </w:p>
        </w:tc>
        <w:tc>
          <w:tcPr>
            <w:tcW w:w="1418" w:type="dxa"/>
            <w:shd w:val="clear" w:color="auto" w:fill="auto"/>
          </w:tcPr>
          <w:p w14:paraId="007BF08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2,9</w:t>
            </w:r>
          </w:p>
        </w:tc>
        <w:tc>
          <w:tcPr>
            <w:tcW w:w="1738" w:type="dxa"/>
            <w:shd w:val="clear" w:color="auto" w:fill="auto"/>
          </w:tcPr>
          <w:p w14:paraId="2DC78A4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28</w:t>
            </w:r>
          </w:p>
        </w:tc>
        <w:tc>
          <w:tcPr>
            <w:tcW w:w="1470" w:type="dxa"/>
          </w:tcPr>
          <w:p w14:paraId="5B102C0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495E7F4D" w14:textId="6118AE46" w:rsidR="00AC6AC3" w:rsidRDefault="001179B7"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3D765377" w14:textId="49467CC5" w:rsidTr="00FB0565">
        <w:tc>
          <w:tcPr>
            <w:tcW w:w="546" w:type="dxa"/>
            <w:shd w:val="clear" w:color="auto" w:fill="auto"/>
          </w:tcPr>
          <w:p w14:paraId="36EB7BF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w:t>
            </w:r>
          </w:p>
        </w:tc>
        <w:tc>
          <w:tcPr>
            <w:tcW w:w="1545" w:type="dxa"/>
            <w:vMerge/>
            <w:shd w:val="clear" w:color="auto" w:fill="auto"/>
          </w:tcPr>
          <w:p w14:paraId="02FF6F0D"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C5401A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Березова</w:t>
            </w:r>
          </w:p>
        </w:tc>
        <w:tc>
          <w:tcPr>
            <w:tcW w:w="1418" w:type="dxa"/>
            <w:shd w:val="clear" w:color="auto" w:fill="auto"/>
          </w:tcPr>
          <w:p w14:paraId="5DD0BC9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c>
          <w:tcPr>
            <w:tcW w:w="1738" w:type="dxa"/>
            <w:shd w:val="clear" w:color="auto" w:fill="auto"/>
          </w:tcPr>
          <w:p w14:paraId="2BDFB19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48</w:t>
            </w:r>
          </w:p>
        </w:tc>
        <w:tc>
          <w:tcPr>
            <w:tcW w:w="1470" w:type="dxa"/>
          </w:tcPr>
          <w:p w14:paraId="3FABD0C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302D7C91" w14:textId="05B52BD8" w:rsidR="00AC6AC3" w:rsidRDefault="001179B7"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r>
      <w:tr w:rsidR="00AC6AC3" w:rsidRPr="00507978" w14:paraId="3003A2E5" w14:textId="5C1088D6" w:rsidTr="00FB0565">
        <w:tc>
          <w:tcPr>
            <w:tcW w:w="546" w:type="dxa"/>
            <w:shd w:val="clear" w:color="auto" w:fill="auto"/>
          </w:tcPr>
          <w:p w14:paraId="7F6CD3E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w:t>
            </w:r>
          </w:p>
        </w:tc>
        <w:tc>
          <w:tcPr>
            <w:tcW w:w="1545" w:type="dxa"/>
            <w:vMerge/>
            <w:shd w:val="clear" w:color="auto" w:fill="auto"/>
          </w:tcPr>
          <w:p w14:paraId="0D09E5F7"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4FC7EC4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Буковинська</w:t>
            </w:r>
          </w:p>
        </w:tc>
        <w:tc>
          <w:tcPr>
            <w:tcW w:w="1418" w:type="dxa"/>
            <w:shd w:val="clear" w:color="auto" w:fill="auto"/>
          </w:tcPr>
          <w:p w14:paraId="43BF43F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1,8</w:t>
            </w:r>
          </w:p>
        </w:tc>
        <w:tc>
          <w:tcPr>
            <w:tcW w:w="1738" w:type="dxa"/>
            <w:shd w:val="clear" w:color="auto" w:fill="auto"/>
          </w:tcPr>
          <w:p w14:paraId="1B9E559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160</w:t>
            </w:r>
          </w:p>
        </w:tc>
        <w:tc>
          <w:tcPr>
            <w:tcW w:w="1470" w:type="dxa"/>
          </w:tcPr>
          <w:p w14:paraId="2446179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015E627F" w14:textId="59A226BF" w:rsidR="00AC6AC3" w:rsidRDefault="001179B7"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1,8</w:t>
            </w:r>
          </w:p>
        </w:tc>
      </w:tr>
      <w:tr w:rsidR="00AC6AC3" w:rsidRPr="00507978" w14:paraId="0C212172" w14:textId="1CF55311" w:rsidTr="00FB0565">
        <w:tc>
          <w:tcPr>
            <w:tcW w:w="546" w:type="dxa"/>
            <w:shd w:val="clear" w:color="auto" w:fill="auto"/>
          </w:tcPr>
          <w:p w14:paraId="168CF70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w:t>
            </w:r>
          </w:p>
        </w:tc>
        <w:tc>
          <w:tcPr>
            <w:tcW w:w="1545" w:type="dxa"/>
            <w:vMerge/>
            <w:shd w:val="clear" w:color="auto" w:fill="auto"/>
          </w:tcPr>
          <w:p w14:paraId="38ED4DC3"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2CD0E9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Володимира Бузенка</w:t>
            </w:r>
          </w:p>
        </w:tc>
        <w:tc>
          <w:tcPr>
            <w:tcW w:w="1418" w:type="dxa"/>
            <w:shd w:val="clear" w:color="auto" w:fill="auto"/>
          </w:tcPr>
          <w:p w14:paraId="0FB5FED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2,6</w:t>
            </w:r>
          </w:p>
        </w:tc>
        <w:tc>
          <w:tcPr>
            <w:tcW w:w="1738" w:type="dxa"/>
            <w:shd w:val="clear" w:color="auto" w:fill="auto"/>
          </w:tcPr>
          <w:p w14:paraId="53FE503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210</w:t>
            </w:r>
          </w:p>
        </w:tc>
        <w:tc>
          <w:tcPr>
            <w:tcW w:w="1470" w:type="dxa"/>
          </w:tcPr>
          <w:p w14:paraId="5E58B4E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0A807E1C" w14:textId="6F400875" w:rsidR="00AC6AC3" w:rsidRDefault="001179B7"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2,6</w:t>
            </w:r>
          </w:p>
        </w:tc>
      </w:tr>
      <w:tr w:rsidR="00AC6AC3" w:rsidRPr="00507978" w14:paraId="1698D645" w14:textId="7E72A95C" w:rsidTr="00FB0565">
        <w:tc>
          <w:tcPr>
            <w:tcW w:w="546" w:type="dxa"/>
            <w:shd w:val="clear" w:color="auto" w:fill="auto"/>
          </w:tcPr>
          <w:p w14:paraId="6E0CBAD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w:t>
            </w:r>
          </w:p>
        </w:tc>
        <w:tc>
          <w:tcPr>
            <w:tcW w:w="1545" w:type="dxa"/>
            <w:vMerge/>
            <w:shd w:val="clear" w:color="auto" w:fill="auto"/>
          </w:tcPr>
          <w:p w14:paraId="796A0082"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2A2730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Володимира Великого</w:t>
            </w:r>
          </w:p>
        </w:tc>
        <w:tc>
          <w:tcPr>
            <w:tcW w:w="1418" w:type="dxa"/>
            <w:shd w:val="clear" w:color="auto" w:fill="auto"/>
          </w:tcPr>
          <w:p w14:paraId="5D240B3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1,4</w:t>
            </w:r>
          </w:p>
        </w:tc>
        <w:tc>
          <w:tcPr>
            <w:tcW w:w="1738" w:type="dxa"/>
            <w:shd w:val="clear" w:color="auto" w:fill="auto"/>
          </w:tcPr>
          <w:p w14:paraId="4ACE386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72</w:t>
            </w:r>
          </w:p>
        </w:tc>
        <w:tc>
          <w:tcPr>
            <w:tcW w:w="1470" w:type="dxa"/>
          </w:tcPr>
          <w:p w14:paraId="6457C7CC"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0FD824ED" w14:textId="328B997C" w:rsidR="00AC6AC3" w:rsidRDefault="001179B7"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1,4</w:t>
            </w:r>
          </w:p>
        </w:tc>
      </w:tr>
      <w:tr w:rsidR="00AC6AC3" w:rsidRPr="00507978" w14:paraId="4240AD21" w14:textId="720D4294" w:rsidTr="00FB0565">
        <w:tc>
          <w:tcPr>
            <w:tcW w:w="546" w:type="dxa"/>
            <w:shd w:val="clear" w:color="auto" w:fill="auto"/>
          </w:tcPr>
          <w:p w14:paraId="0060E3E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w:t>
            </w:r>
          </w:p>
        </w:tc>
        <w:tc>
          <w:tcPr>
            <w:tcW w:w="1545" w:type="dxa"/>
            <w:vMerge/>
            <w:shd w:val="clear" w:color="auto" w:fill="auto"/>
          </w:tcPr>
          <w:p w14:paraId="20137EF7"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6FA9B1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В.Івасюка</w:t>
            </w:r>
          </w:p>
        </w:tc>
        <w:tc>
          <w:tcPr>
            <w:tcW w:w="1418" w:type="dxa"/>
            <w:shd w:val="clear" w:color="auto" w:fill="auto"/>
          </w:tcPr>
          <w:p w14:paraId="771D26B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3462EE0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w:t>
            </w:r>
          </w:p>
        </w:tc>
        <w:tc>
          <w:tcPr>
            <w:tcW w:w="1470" w:type="dxa"/>
          </w:tcPr>
          <w:p w14:paraId="5252818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01C02799" w14:textId="434DEA04" w:rsidR="00AC6AC3" w:rsidRDefault="001179B7"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61D8E0C8" w14:textId="43BBC790" w:rsidTr="00FB0565">
        <w:tc>
          <w:tcPr>
            <w:tcW w:w="546" w:type="dxa"/>
            <w:shd w:val="clear" w:color="auto" w:fill="auto"/>
          </w:tcPr>
          <w:p w14:paraId="463E999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w:t>
            </w:r>
          </w:p>
        </w:tc>
        <w:tc>
          <w:tcPr>
            <w:tcW w:w="1545" w:type="dxa"/>
            <w:vMerge/>
            <w:shd w:val="clear" w:color="auto" w:fill="auto"/>
          </w:tcPr>
          <w:p w14:paraId="6A96FE16"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D9E6FB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В.Лобановського</w:t>
            </w:r>
          </w:p>
        </w:tc>
        <w:tc>
          <w:tcPr>
            <w:tcW w:w="1418" w:type="dxa"/>
            <w:shd w:val="clear" w:color="auto" w:fill="auto"/>
          </w:tcPr>
          <w:p w14:paraId="0231155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c>
          <w:tcPr>
            <w:tcW w:w="1738" w:type="dxa"/>
            <w:shd w:val="clear" w:color="auto" w:fill="auto"/>
          </w:tcPr>
          <w:p w14:paraId="300BFA6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41</w:t>
            </w:r>
          </w:p>
        </w:tc>
        <w:tc>
          <w:tcPr>
            <w:tcW w:w="1470" w:type="dxa"/>
          </w:tcPr>
          <w:p w14:paraId="5693094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15E3B4E3" w14:textId="76B58CED" w:rsidR="00AC6AC3" w:rsidRDefault="001179B7"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r>
      <w:tr w:rsidR="00AC6AC3" w:rsidRPr="00507978" w14:paraId="7B8BCC06" w14:textId="5B9F1D37" w:rsidTr="00FB0565">
        <w:tc>
          <w:tcPr>
            <w:tcW w:w="546" w:type="dxa"/>
            <w:shd w:val="clear" w:color="auto" w:fill="auto"/>
          </w:tcPr>
          <w:p w14:paraId="583444A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w:t>
            </w:r>
          </w:p>
        </w:tc>
        <w:tc>
          <w:tcPr>
            <w:tcW w:w="1545" w:type="dxa"/>
            <w:vMerge/>
            <w:shd w:val="clear" w:color="auto" w:fill="auto"/>
          </w:tcPr>
          <w:p w14:paraId="6839A482"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6690F2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Весняна</w:t>
            </w:r>
          </w:p>
        </w:tc>
        <w:tc>
          <w:tcPr>
            <w:tcW w:w="1418" w:type="dxa"/>
            <w:shd w:val="clear" w:color="auto" w:fill="auto"/>
          </w:tcPr>
          <w:p w14:paraId="0776412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c>
          <w:tcPr>
            <w:tcW w:w="1738" w:type="dxa"/>
            <w:shd w:val="clear" w:color="auto" w:fill="auto"/>
          </w:tcPr>
          <w:p w14:paraId="5EAE38A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34</w:t>
            </w:r>
          </w:p>
        </w:tc>
        <w:tc>
          <w:tcPr>
            <w:tcW w:w="1470" w:type="dxa"/>
          </w:tcPr>
          <w:p w14:paraId="5CC137F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02309C07" w14:textId="2B83ACFF" w:rsidR="00AC6AC3" w:rsidRDefault="001179B7"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41F102AF" w14:textId="1DDE723D" w:rsidTr="00FB0565">
        <w:tc>
          <w:tcPr>
            <w:tcW w:w="546" w:type="dxa"/>
            <w:shd w:val="clear" w:color="auto" w:fill="auto"/>
          </w:tcPr>
          <w:p w14:paraId="3D1EFA3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w:t>
            </w:r>
          </w:p>
        </w:tc>
        <w:tc>
          <w:tcPr>
            <w:tcW w:w="1545" w:type="dxa"/>
            <w:vMerge/>
            <w:shd w:val="clear" w:color="auto" w:fill="auto"/>
          </w:tcPr>
          <w:p w14:paraId="6871E985"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5186F7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Винниченка</w:t>
            </w:r>
          </w:p>
        </w:tc>
        <w:tc>
          <w:tcPr>
            <w:tcW w:w="1418" w:type="dxa"/>
            <w:shd w:val="clear" w:color="auto" w:fill="auto"/>
          </w:tcPr>
          <w:p w14:paraId="4579853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c>
          <w:tcPr>
            <w:tcW w:w="1738" w:type="dxa"/>
            <w:shd w:val="clear" w:color="auto" w:fill="auto"/>
          </w:tcPr>
          <w:p w14:paraId="61F79BF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w:t>
            </w:r>
          </w:p>
        </w:tc>
        <w:tc>
          <w:tcPr>
            <w:tcW w:w="1470" w:type="dxa"/>
          </w:tcPr>
          <w:p w14:paraId="7327338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79D162C1" w14:textId="68307267" w:rsidR="00AC6AC3" w:rsidRDefault="001179B7"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6C2B87DF" w14:textId="70C679BA" w:rsidTr="00FB0565">
        <w:tc>
          <w:tcPr>
            <w:tcW w:w="546" w:type="dxa"/>
            <w:shd w:val="clear" w:color="auto" w:fill="auto"/>
          </w:tcPr>
          <w:p w14:paraId="5600CD6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13</w:t>
            </w:r>
          </w:p>
        </w:tc>
        <w:tc>
          <w:tcPr>
            <w:tcW w:w="1545" w:type="dxa"/>
            <w:vMerge/>
            <w:shd w:val="clear" w:color="auto" w:fill="auto"/>
          </w:tcPr>
          <w:p w14:paraId="77D52D2D"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4833171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Виноградна</w:t>
            </w:r>
          </w:p>
        </w:tc>
        <w:tc>
          <w:tcPr>
            <w:tcW w:w="1418" w:type="dxa"/>
            <w:shd w:val="clear" w:color="auto" w:fill="auto"/>
          </w:tcPr>
          <w:p w14:paraId="6B0A0EB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7BE4881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24</w:t>
            </w:r>
          </w:p>
        </w:tc>
        <w:tc>
          <w:tcPr>
            <w:tcW w:w="1470" w:type="dxa"/>
          </w:tcPr>
          <w:p w14:paraId="0946620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0938B8E7" w14:textId="790A9B2E" w:rsidR="00AC6AC3" w:rsidRDefault="001179B7"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r>
      <w:tr w:rsidR="00AC6AC3" w:rsidRPr="00507978" w14:paraId="6C0C0591" w14:textId="601A31C9" w:rsidTr="00FB0565">
        <w:tc>
          <w:tcPr>
            <w:tcW w:w="546" w:type="dxa"/>
            <w:shd w:val="clear" w:color="auto" w:fill="auto"/>
          </w:tcPr>
          <w:p w14:paraId="5D08745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14</w:t>
            </w:r>
          </w:p>
        </w:tc>
        <w:tc>
          <w:tcPr>
            <w:tcW w:w="1545" w:type="dxa"/>
            <w:vMerge/>
            <w:shd w:val="clear" w:color="auto" w:fill="auto"/>
          </w:tcPr>
          <w:p w14:paraId="28641109"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1EE618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Висоцького</w:t>
            </w:r>
          </w:p>
        </w:tc>
        <w:tc>
          <w:tcPr>
            <w:tcW w:w="1418" w:type="dxa"/>
            <w:shd w:val="clear" w:color="auto" w:fill="auto"/>
          </w:tcPr>
          <w:p w14:paraId="5120816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0,9</w:t>
            </w:r>
          </w:p>
        </w:tc>
        <w:tc>
          <w:tcPr>
            <w:tcW w:w="1738" w:type="dxa"/>
            <w:shd w:val="clear" w:color="auto" w:fill="auto"/>
          </w:tcPr>
          <w:p w14:paraId="67108AC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57</w:t>
            </w:r>
          </w:p>
        </w:tc>
        <w:tc>
          <w:tcPr>
            <w:tcW w:w="1470" w:type="dxa"/>
          </w:tcPr>
          <w:p w14:paraId="00A8F00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67F4CAE0" w14:textId="5F9AA054" w:rsidR="00AC6AC3" w:rsidRDefault="001179B7"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0,9</w:t>
            </w:r>
          </w:p>
        </w:tc>
      </w:tr>
      <w:tr w:rsidR="00AC6AC3" w:rsidRPr="00507978" w14:paraId="67E356EC" w14:textId="3517F1EE" w:rsidTr="00FB0565">
        <w:tc>
          <w:tcPr>
            <w:tcW w:w="546" w:type="dxa"/>
            <w:shd w:val="clear" w:color="auto" w:fill="auto"/>
          </w:tcPr>
          <w:p w14:paraId="243E762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15</w:t>
            </w:r>
          </w:p>
        </w:tc>
        <w:tc>
          <w:tcPr>
            <w:tcW w:w="1545" w:type="dxa"/>
            <w:vMerge/>
            <w:shd w:val="clear" w:color="auto" w:fill="auto"/>
          </w:tcPr>
          <w:p w14:paraId="0B477988"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00E153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Волошкова</w:t>
            </w:r>
          </w:p>
        </w:tc>
        <w:tc>
          <w:tcPr>
            <w:tcW w:w="1418" w:type="dxa"/>
            <w:shd w:val="clear" w:color="auto" w:fill="auto"/>
          </w:tcPr>
          <w:p w14:paraId="4750013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w:t>
            </w:r>
          </w:p>
        </w:tc>
        <w:tc>
          <w:tcPr>
            <w:tcW w:w="1738" w:type="dxa"/>
            <w:shd w:val="clear" w:color="auto" w:fill="auto"/>
          </w:tcPr>
          <w:p w14:paraId="634C9EC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w:t>
            </w:r>
          </w:p>
        </w:tc>
        <w:tc>
          <w:tcPr>
            <w:tcW w:w="1470" w:type="dxa"/>
          </w:tcPr>
          <w:p w14:paraId="0D754BA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72A90948" w14:textId="405D0D48" w:rsidR="00AC6AC3" w:rsidRDefault="001179B7"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6D749DEB" w14:textId="59D5F67B" w:rsidTr="00FB0565">
        <w:tc>
          <w:tcPr>
            <w:tcW w:w="546" w:type="dxa"/>
            <w:shd w:val="clear" w:color="auto" w:fill="auto"/>
          </w:tcPr>
          <w:p w14:paraId="178A8A1B" w14:textId="77777777" w:rsidR="00AC6AC3" w:rsidRPr="00D1615F" w:rsidRDefault="00AC6AC3" w:rsidP="0099509A">
            <w:pPr>
              <w:spacing w:line="276" w:lineRule="auto"/>
              <w:rPr>
                <w:rFonts w:ascii="Times New Roman" w:eastAsia="Times New Roman" w:hAnsi="Times New Roman"/>
                <w:szCs w:val="20"/>
                <w:lang w:val="uk-UA"/>
              </w:rPr>
            </w:pPr>
            <w:r>
              <w:rPr>
                <w:rFonts w:ascii="Times New Roman" w:eastAsia="Times New Roman" w:hAnsi="Times New Roman"/>
                <w:szCs w:val="20"/>
                <w:lang w:val="uk-UA"/>
              </w:rPr>
              <w:t>16</w:t>
            </w:r>
          </w:p>
        </w:tc>
        <w:tc>
          <w:tcPr>
            <w:tcW w:w="1545" w:type="dxa"/>
            <w:vMerge/>
            <w:shd w:val="clear" w:color="auto" w:fill="auto"/>
          </w:tcPr>
          <w:p w14:paraId="38E0F6A4"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962BA5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Г. Артемовського</w:t>
            </w:r>
          </w:p>
        </w:tc>
        <w:tc>
          <w:tcPr>
            <w:tcW w:w="1418" w:type="dxa"/>
            <w:shd w:val="clear" w:color="auto" w:fill="auto"/>
          </w:tcPr>
          <w:p w14:paraId="4B93370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c>
          <w:tcPr>
            <w:tcW w:w="1738" w:type="dxa"/>
            <w:shd w:val="clear" w:color="auto" w:fill="auto"/>
          </w:tcPr>
          <w:p w14:paraId="69B2F3D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63</w:t>
            </w:r>
          </w:p>
        </w:tc>
        <w:tc>
          <w:tcPr>
            <w:tcW w:w="1470" w:type="dxa"/>
          </w:tcPr>
          <w:p w14:paraId="11405E7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005DB91C" w14:textId="651B79FC" w:rsidR="00AC6AC3" w:rsidRDefault="001179B7"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r>
      <w:tr w:rsidR="00AC6AC3" w:rsidRPr="00507978" w14:paraId="1101944B" w14:textId="26931448" w:rsidTr="00FB0565">
        <w:tc>
          <w:tcPr>
            <w:tcW w:w="546" w:type="dxa"/>
            <w:shd w:val="clear" w:color="auto" w:fill="auto"/>
          </w:tcPr>
          <w:p w14:paraId="2DDB446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lastRenderedPageBreak/>
              <w:t>17</w:t>
            </w:r>
          </w:p>
        </w:tc>
        <w:tc>
          <w:tcPr>
            <w:tcW w:w="1545" w:type="dxa"/>
            <w:vMerge/>
            <w:shd w:val="clear" w:color="auto" w:fill="auto"/>
          </w:tcPr>
          <w:p w14:paraId="4FDBB2A1"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A609F75"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Г.Сковороди</w:t>
            </w:r>
          </w:p>
        </w:tc>
        <w:tc>
          <w:tcPr>
            <w:tcW w:w="1418" w:type="dxa"/>
            <w:shd w:val="clear" w:color="auto" w:fill="auto"/>
          </w:tcPr>
          <w:p w14:paraId="27D2249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c>
          <w:tcPr>
            <w:tcW w:w="1738" w:type="dxa"/>
            <w:shd w:val="clear" w:color="auto" w:fill="auto"/>
          </w:tcPr>
          <w:p w14:paraId="43D2B3E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w:t>
            </w:r>
          </w:p>
        </w:tc>
        <w:tc>
          <w:tcPr>
            <w:tcW w:w="1470" w:type="dxa"/>
          </w:tcPr>
          <w:p w14:paraId="054DB41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737DCEF8" w14:textId="30663123" w:rsidR="00AC6AC3" w:rsidRDefault="001179B7"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r>
      <w:tr w:rsidR="00AC6AC3" w:rsidRPr="00507978" w14:paraId="3AD1FA26" w14:textId="3C79ECE4" w:rsidTr="00FB0565">
        <w:tc>
          <w:tcPr>
            <w:tcW w:w="546" w:type="dxa"/>
            <w:shd w:val="clear" w:color="auto" w:fill="auto"/>
          </w:tcPr>
          <w:p w14:paraId="04A2C9D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lastRenderedPageBreak/>
              <w:t>18</w:t>
            </w:r>
          </w:p>
        </w:tc>
        <w:tc>
          <w:tcPr>
            <w:tcW w:w="1545" w:type="dxa"/>
            <w:vMerge/>
            <w:shd w:val="clear" w:color="auto" w:fill="auto"/>
          </w:tcPr>
          <w:p w14:paraId="74268A68"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598AC4C"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Гайова</w:t>
            </w:r>
          </w:p>
        </w:tc>
        <w:tc>
          <w:tcPr>
            <w:tcW w:w="1418" w:type="dxa"/>
            <w:shd w:val="clear" w:color="auto" w:fill="auto"/>
          </w:tcPr>
          <w:p w14:paraId="4D16A47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2,9</w:t>
            </w:r>
          </w:p>
        </w:tc>
        <w:tc>
          <w:tcPr>
            <w:tcW w:w="1738" w:type="dxa"/>
            <w:shd w:val="clear" w:color="auto" w:fill="auto"/>
          </w:tcPr>
          <w:p w14:paraId="78B066A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93</w:t>
            </w:r>
          </w:p>
        </w:tc>
        <w:tc>
          <w:tcPr>
            <w:tcW w:w="1470" w:type="dxa"/>
          </w:tcPr>
          <w:p w14:paraId="225F3DC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2C81B6C7" w14:textId="45707FE2" w:rsidR="00AC6AC3" w:rsidRDefault="001179B7"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1,7</w:t>
            </w:r>
          </w:p>
        </w:tc>
      </w:tr>
      <w:tr w:rsidR="00AC6AC3" w:rsidRPr="00507978" w14:paraId="492BD735" w14:textId="074DC2DE" w:rsidTr="00FB0565">
        <w:tc>
          <w:tcPr>
            <w:tcW w:w="546" w:type="dxa"/>
            <w:shd w:val="clear" w:color="auto" w:fill="auto"/>
          </w:tcPr>
          <w:p w14:paraId="24764B2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19</w:t>
            </w:r>
          </w:p>
        </w:tc>
        <w:tc>
          <w:tcPr>
            <w:tcW w:w="1545" w:type="dxa"/>
            <w:vMerge/>
            <w:shd w:val="clear" w:color="auto" w:fill="auto"/>
          </w:tcPr>
          <w:p w14:paraId="692D548E"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B11B96F"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Герцена</w:t>
            </w:r>
          </w:p>
        </w:tc>
        <w:tc>
          <w:tcPr>
            <w:tcW w:w="1418" w:type="dxa"/>
            <w:shd w:val="clear" w:color="auto" w:fill="auto"/>
          </w:tcPr>
          <w:p w14:paraId="420395B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w:t>
            </w:r>
          </w:p>
        </w:tc>
        <w:tc>
          <w:tcPr>
            <w:tcW w:w="1738" w:type="dxa"/>
            <w:shd w:val="clear" w:color="auto" w:fill="auto"/>
          </w:tcPr>
          <w:p w14:paraId="1E94594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40</w:t>
            </w:r>
          </w:p>
        </w:tc>
        <w:tc>
          <w:tcPr>
            <w:tcW w:w="1470" w:type="dxa"/>
          </w:tcPr>
          <w:p w14:paraId="3C3144D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4D397891" w14:textId="1EBF57F1" w:rsidR="00AC6AC3" w:rsidRDefault="001179B7"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w:t>
            </w:r>
          </w:p>
        </w:tc>
      </w:tr>
      <w:tr w:rsidR="00AC6AC3" w:rsidRPr="00507978" w14:paraId="1CD892D1" w14:textId="30D33C2D" w:rsidTr="00FB0565">
        <w:tc>
          <w:tcPr>
            <w:tcW w:w="546" w:type="dxa"/>
            <w:shd w:val="clear" w:color="auto" w:fill="auto"/>
          </w:tcPr>
          <w:p w14:paraId="31EBEEF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20</w:t>
            </w:r>
          </w:p>
        </w:tc>
        <w:tc>
          <w:tcPr>
            <w:tcW w:w="1545" w:type="dxa"/>
            <w:vMerge/>
            <w:shd w:val="clear" w:color="auto" w:fill="auto"/>
          </w:tcPr>
          <w:p w14:paraId="433A2921"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948BCD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Глиснянська</w:t>
            </w:r>
          </w:p>
        </w:tc>
        <w:tc>
          <w:tcPr>
            <w:tcW w:w="1418" w:type="dxa"/>
            <w:shd w:val="clear" w:color="auto" w:fill="auto"/>
          </w:tcPr>
          <w:p w14:paraId="668071F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68A215D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58</w:t>
            </w:r>
          </w:p>
        </w:tc>
        <w:tc>
          <w:tcPr>
            <w:tcW w:w="1470" w:type="dxa"/>
          </w:tcPr>
          <w:p w14:paraId="2D2C702F"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32B85A99" w14:textId="4E89D51B" w:rsidR="00AC6AC3" w:rsidRDefault="001179B7"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r>
      <w:tr w:rsidR="00AC6AC3" w:rsidRPr="00507978" w14:paraId="35381AA5" w14:textId="657867A9" w:rsidTr="00FB0565">
        <w:tc>
          <w:tcPr>
            <w:tcW w:w="546" w:type="dxa"/>
            <w:shd w:val="clear" w:color="auto" w:fill="auto"/>
          </w:tcPr>
          <w:p w14:paraId="3B852A4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21</w:t>
            </w:r>
          </w:p>
        </w:tc>
        <w:tc>
          <w:tcPr>
            <w:tcW w:w="1545" w:type="dxa"/>
            <w:vMerge/>
            <w:shd w:val="clear" w:color="auto" w:fill="auto"/>
          </w:tcPr>
          <w:p w14:paraId="7EB4A5A9"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3442E7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Глінки</w:t>
            </w:r>
          </w:p>
        </w:tc>
        <w:tc>
          <w:tcPr>
            <w:tcW w:w="1418" w:type="dxa"/>
            <w:shd w:val="clear" w:color="auto" w:fill="auto"/>
          </w:tcPr>
          <w:p w14:paraId="19B8796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c>
          <w:tcPr>
            <w:tcW w:w="1738" w:type="dxa"/>
            <w:shd w:val="clear" w:color="auto" w:fill="auto"/>
          </w:tcPr>
          <w:p w14:paraId="5516585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22</w:t>
            </w:r>
          </w:p>
        </w:tc>
        <w:tc>
          <w:tcPr>
            <w:tcW w:w="1470" w:type="dxa"/>
          </w:tcPr>
          <w:p w14:paraId="55478EA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572DB48E" w14:textId="0323F9D1" w:rsidR="00AC6AC3" w:rsidRDefault="001179B7"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r>
      <w:tr w:rsidR="00AC6AC3" w:rsidRPr="00507978" w14:paraId="2C584A3D" w14:textId="0F749696" w:rsidTr="00FB0565">
        <w:tc>
          <w:tcPr>
            <w:tcW w:w="546" w:type="dxa"/>
            <w:shd w:val="clear" w:color="auto" w:fill="auto"/>
          </w:tcPr>
          <w:p w14:paraId="4463097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22</w:t>
            </w:r>
          </w:p>
        </w:tc>
        <w:tc>
          <w:tcPr>
            <w:tcW w:w="1545" w:type="dxa"/>
            <w:vMerge/>
            <w:shd w:val="clear" w:color="auto" w:fill="auto"/>
          </w:tcPr>
          <w:p w14:paraId="266E74FE"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68B038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Головна</w:t>
            </w:r>
          </w:p>
        </w:tc>
        <w:tc>
          <w:tcPr>
            <w:tcW w:w="1418" w:type="dxa"/>
            <w:shd w:val="clear" w:color="auto" w:fill="auto"/>
          </w:tcPr>
          <w:p w14:paraId="4E13F27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1,3</w:t>
            </w:r>
          </w:p>
        </w:tc>
        <w:tc>
          <w:tcPr>
            <w:tcW w:w="1738" w:type="dxa"/>
            <w:shd w:val="clear" w:color="auto" w:fill="auto"/>
          </w:tcPr>
          <w:p w14:paraId="6E48B82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422</w:t>
            </w:r>
          </w:p>
        </w:tc>
        <w:tc>
          <w:tcPr>
            <w:tcW w:w="1470" w:type="dxa"/>
          </w:tcPr>
          <w:p w14:paraId="76CCDD7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06C1BAA8" w14:textId="138E9BC5" w:rsidR="00AC6AC3" w:rsidRDefault="001179B7"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1,3</w:t>
            </w:r>
          </w:p>
        </w:tc>
      </w:tr>
      <w:tr w:rsidR="00AC6AC3" w:rsidRPr="00507978" w14:paraId="19CFB771" w14:textId="5122816B" w:rsidTr="00FB0565">
        <w:tc>
          <w:tcPr>
            <w:tcW w:w="546" w:type="dxa"/>
            <w:shd w:val="clear" w:color="auto" w:fill="auto"/>
          </w:tcPr>
          <w:p w14:paraId="5224C85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23</w:t>
            </w:r>
          </w:p>
        </w:tc>
        <w:tc>
          <w:tcPr>
            <w:tcW w:w="1545" w:type="dxa"/>
            <w:vMerge/>
            <w:shd w:val="clear" w:color="auto" w:fill="auto"/>
          </w:tcPr>
          <w:p w14:paraId="6825DA89"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F3DB76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Горблянська</w:t>
            </w:r>
          </w:p>
        </w:tc>
        <w:tc>
          <w:tcPr>
            <w:tcW w:w="1418" w:type="dxa"/>
            <w:shd w:val="clear" w:color="auto" w:fill="auto"/>
          </w:tcPr>
          <w:p w14:paraId="4DB29B8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c>
          <w:tcPr>
            <w:tcW w:w="1738" w:type="dxa"/>
            <w:shd w:val="clear" w:color="auto" w:fill="auto"/>
          </w:tcPr>
          <w:p w14:paraId="5805561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110</w:t>
            </w:r>
          </w:p>
        </w:tc>
        <w:tc>
          <w:tcPr>
            <w:tcW w:w="1470" w:type="dxa"/>
          </w:tcPr>
          <w:p w14:paraId="5FC4BE9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33CBBD2A" w14:textId="61B3738E" w:rsidR="00AC6AC3" w:rsidRDefault="001179B7"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r>
      <w:tr w:rsidR="00AC6AC3" w:rsidRPr="00507978" w14:paraId="3B81D0E2" w14:textId="2A24BF30" w:rsidTr="00FB0565">
        <w:tc>
          <w:tcPr>
            <w:tcW w:w="546" w:type="dxa"/>
            <w:shd w:val="clear" w:color="auto" w:fill="auto"/>
          </w:tcPr>
          <w:p w14:paraId="50BD19B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24</w:t>
            </w:r>
          </w:p>
        </w:tc>
        <w:tc>
          <w:tcPr>
            <w:tcW w:w="1545" w:type="dxa"/>
            <w:vMerge/>
            <w:shd w:val="clear" w:color="auto" w:fill="auto"/>
          </w:tcPr>
          <w:p w14:paraId="018FFC51"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BCF4E7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Горіхова</w:t>
            </w:r>
          </w:p>
        </w:tc>
        <w:tc>
          <w:tcPr>
            <w:tcW w:w="1418" w:type="dxa"/>
            <w:shd w:val="clear" w:color="auto" w:fill="auto"/>
          </w:tcPr>
          <w:p w14:paraId="2B014CE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1,4</w:t>
            </w:r>
          </w:p>
        </w:tc>
        <w:tc>
          <w:tcPr>
            <w:tcW w:w="1738" w:type="dxa"/>
            <w:shd w:val="clear" w:color="auto" w:fill="auto"/>
          </w:tcPr>
          <w:p w14:paraId="6BEFDE9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49</w:t>
            </w:r>
          </w:p>
        </w:tc>
        <w:tc>
          <w:tcPr>
            <w:tcW w:w="1470" w:type="dxa"/>
          </w:tcPr>
          <w:p w14:paraId="6C3B56E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5EC7607D" w14:textId="3351F7B7" w:rsidR="00AC6AC3" w:rsidRDefault="001179B7"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1,4</w:t>
            </w:r>
          </w:p>
        </w:tc>
      </w:tr>
      <w:tr w:rsidR="00AC6AC3" w:rsidRPr="00507978" w14:paraId="54EA3AA3" w14:textId="21CD8343" w:rsidTr="00FB0565">
        <w:tc>
          <w:tcPr>
            <w:tcW w:w="546" w:type="dxa"/>
            <w:shd w:val="clear" w:color="auto" w:fill="auto"/>
          </w:tcPr>
          <w:p w14:paraId="7E37366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25</w:t>
            </w:r>
          </w:p>
        </w:tc>
        <w:tc>
          <w:tcPr>
            <w:tcW w:w="1545" w:type="dxa"/>
            <w:vMerge/>
            <w:shd w:val="clear" w:color="auto" w:fill="auto"/>
          </w:tcPr>
          <w:p w14:paraId="272F187D"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4CB2BA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Д.Ботушанської</w:t>
            </w:r>
          </w:p>
        </w:tc>
        <w:tc>
          <w:tcPr>
            <w:tcW w:w="1418" w:type="dxa"/>
            <w:shd w:val="clear" w:color="auto" w:fill="auto"/>
          </w:tcPr>
          <w:p w14:paraId="11579BD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w:t>
            </w:r>
          </w:p>
        </w:tc>
        <w:tc>
          <w:tcPr>
            <w:tcW w:w="1738" w:type="dxa"/>
            <w:shd w:val="clear" w:color="auto" w:fill="auto"/>
          </w:tcPr>
          <w:p w14:paraId="6903251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109</w:t>
            </w:r>
          </w:p>
        </w:tc>
        <w:tc>
          <w:tcPr>
            <w:tcW w:w="1470" w:type="dxa"/>
          </w:tcPr>
          <w:p w14:paraId="38B3630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643171BC" w14:textId="127DBC3B" w:rsidR="00AC6AC3" w:rsidRDefault="001B669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w:t>
            </w:r>
          </w:p>
        </w:tc>
      </w:tr>
      <w:tr w:rsidR="00AC6AC3" w:rsidRPr="00507978" w14:paraId="55866F77" w14:textId="57E535AD" w:rsidTr="00FB0565">
        <w:tc>
          <w:tcPr>
            <w:tcW w:w="546" w:type="dxa"/>
            <w:shd w:val="clear" w:color="auto" w:fill="auto"/>
          </w:tcPr>
          <w:p w14:paraId="38D8632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26</w:t>
            </w:r>
          </w:p>
        </w:tc>
        <w:tc>
          <w:tcPr>
            <w:tcW w:w="1545" w:type="dxa"/>
            <w:vMerge/>
            <w:shd w:val="clear" w:color="auto" w:fill="auto"/>
          </w:tcPr>
          <w:p w14:paraId="60614E4C"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005A61C"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Д.Ончуленка</w:t>
            </w:r>
          </w:p>
        </w:tc>
        <w:tc>
          <w:tcPr>
            <w:tcW w:w="1418" w:type="dxa"/>
            <w:shd w:val="clear" w:color="auto" w:fill="auto"/>
          </w:tcPr>
          <w:p w14:paraId="43C2343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c>
          <w:tcPr>
            <w:tcW w:w="1738" w:type="dxa"/>
            <w:shd w:val="clear" w:color="auto" w:fill="auto"/>
          </w:tcPr>
          <w:p w14:paraId="0C5B37F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167</w:t>
            </w:r>
          </w:p>
        </w:tc>
        <w:tc>
          <w:tcPr>
            <w:tcW w:w="1470" w:type="dxa"/>
          </w:tcPr>
          <w:p w14:paraId="227DF75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0F491BC5" w14:textId="19281A21" w:rsidR="00AC6AC3" w:rsidRDefault="001B669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r>
      <w:tr w:rsidR="00AC6AC3" w:rsidRPr="00507978" w14:paraId="0C7BD3FA" w14:textId="02BB19F4" w:rsidTr="00FB0565">
        <w:tc>
          <w:tcPr>
            <w:tcW w:w="546" w:type="dxa"/>
            <w:shd w:val="clear" w:color="auto" w:fill="auto"/>
          </w:tcPr>
          <w:p w14:paraId="216EFE2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27</w:t>
            </w:r>
          </w:p>
        </w:tc>
        <w:tc>
          <w:tcPr>
            <w:tcW w:w="1545" w:type="dxa"/>
            <w:vMerge/>
            <w:shd w:val="clear" w:color="auto" w:fill="auto"/>
          </w:tcPr>
          <w:p w14:paraId="3A19C4F0"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9A4F4B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Джерельна</w:t>
            </w:r>
          </w:p>
        </w:tc>
        <w:tc>
          <w:tcPr>
            <w:tcW w:w="1418" w:type="dxa"/>
            <w:shd w:val="clear" w:color="auto" w:fill="auto"/>
          </w:tcPr>
          <w:p w14:paraId="184C0B6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c>
          <w:tcPr>
            <w:tcW w:w="1738" w:type="dxa"/>
            <w:shd w:val="clear" w:color="auto" w:fill="auto"/>
          </w:tcPr>
          <w:p w14:paraId="385E7E3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w:t>
            </w:r>
          </w:p>
        </w:tc>
        <w:tc>
          <w:tcPr>
            <w:tcW w:w="1470" w:type="dxa"/>
          </w:tcPr>
          <w:p w14:paraId="1C1C808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5EDF60C2" w14:textId="3A87D3A9" w:rsidR="00AC6AC3" w:rsidRDefault="001B669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r>
      <w:tr w:rsidR="00AC6AC3" w:rsidRPr="00507978" w14:paraId="0793E334" w14:textId="3A8FD862" w:rsidTr="00FB0565">
        <w:tc>
          <w:tcPr>
            <w:tcW w:w="546" w:type="dxa"/>
            <w:shd w:val="clear" w:color="auto" w:fill="auto"/>
          </w:tcPr>
          <w:p w14:paraId="057FC6E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28</w:t>
            </w:r>
          </w:p>
        </w:tc>
        <w:tc>
          <w:tcPr>
            <w:tcW w:w="1545" w:type="dxa"/>
            <w:vMerge/>
            <w:shd w:val="clear" w:color="auto" w:fill="auto"/>
          </w:tcPr>
          <w:p w14:paraId="11FD9443"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482D7EB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Дружби</w:t>
            </w:r>
          </w:p>
        </w:tc>
        <w:tc>
          <w:tcPr>
            <w:tcW w:w="1418" w:type="dxa"/>
            <w:shd w:val="clear" w:color="auto" w:fill="auto"/>
          </w:tcPr>
          <w:p w14:paraId="146425E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c>
          <w:tcPr>
            <w:tcW w:w="1738" w:type="dxa"/>
            <w:shd w:val="clear" w:color="auto" w:fill="auto"/>
          </w:tcPr>
          <w:p w14:paraId="610ED17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95</w:t>
            </w:r>
          </w:p>
        </w:tc>
        <w:tc>
          <w:tcPr>
            <w:tcW w:w="1470" w:type="dxa"/>
          </w:tcPr>
          <w:p w14:paraId="1086345F"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3B6CF348" w14:textId="3782A3DD" w:rsidR="00AC6AC3" w:rsidRDefault="001B669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r>
      <w:tr w:rsidR="00AC6AC3" w:rsidRPr="00507978" w14:paraId="23B613C1" w14:textId="5DBDD62A" w:rsidTr="00FB0565">
        <w:tc>
          <w:tcPr>
            <w:tcW w:w="546" w:type="dxa"/>
            <w:shd w:val="clear" w:color="auto" w:fill="auto"/>
          </w:tcPr>
          <w:p w14:paraId="4F7FE85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29</w:t>
            </w:r>
          </w:p>
        </w:tc>
        <w:tc>
          <w:tcPr>
            <w:tcW w:w="1545" w:type="dxa"/>
            <w:vMerge/>
            <w:shd w:val="clear" w:color="auto" w:fill="auto"/>
          </w:tcPr>
          <w:p w14:paraId="7900BF52"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CB8A0B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Дубинська</w:t>
            </w:r>
          </w:p>
        </w:tc>
        <w:tc>
          <w:tcPr>
            <w:tcW w:w="1418" w:type="dxa"/>
            <w:shd w:val="clear" w:color="auto" w:fill="auto"/>
          </w:tcPr>
          <w:p w14:paraId="41F9F33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2CF4F01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w:t>
            </w:r>
          </w:p>
        </w:tc>
        <w:tc>
          <w:tcPr>
            <w:tcW w:w="1470" w:type="dxa"/>
          </w:tcPr>
          <w:p w14:paraId="4BAC153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56CDEE43" w14:textId="28D033CB" w:rsidR="00AC6AC3" w:rsidRDefault="001B669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4613EEE8" w14:textId="353A547C" w:rsidTr="00FB0565">
        <w:tc>
          <w:tcPr>
            <w:tcW w:w="546" w:type="dxa"/>
            <w:shd w:val="clear" w:color="auto" w:fill="auto"/>
          </w:tcPr>
          <w:p w14:paraId="1B209ED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30</w:t>
            </w:r>
          </w:p>
        </w:tc>
        <w:tc>
          <w:tcPr>
            <w:tcW w:w="1545" w:type="dxa"/>
            <w:vMerge/>
            <w:shd w:val="clear" w:color="auto" w:fill="auto"/>
          </w:tcPr>
          <w:p w14:paraId="4D7B76A0"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482B90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Є.Гакмана</w:t>
            </w:r>
          </w:p>
        </w:tc>
        <w:tc>
          <w:tcPr>
            <w:tcW w:w="1418" w:type="dxa"/>
            <w:shd w:val="clear" w:color="auto" w:fill="auto"/>
          </w:tcPr>
          <w:p w14:paraId="7600563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c>
          <w:tcPr>
            <w:tcW w:w="1738" w:type="dxa"/>
            <w:shd w:val="clear" w:color="auto" w:fill="auto"/>
          </w:tcPr>
          <w:p w14:paraId="05F9848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w:t>
            </w:r>
          </w:p>
        </w:tc>
        <w:tc>
          <w:tcPr>
            <w:tcW w:w="1470" w:type="dxa"/>
          </w:tcPr>
          <w:p w14:paraId="505E208F"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19C7F237" w14:textId="1C3F6B75" w:rsidR="00AC6AC3" w:rsidRDefault="001B669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34778674" w14:textId="26A3E14D" w:rsidTr="00FB0565">
        <w:tc>
          <w:tcPr>
            <w:tcW w:w="546" w:type="dxa"/>
            <w:shd w:val="clear" w:color="auto" w:fill="auto"/>
          </w:tcPr>
          <w:p w14:paraId="05C115C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31</w:t>
            </w:r>
          </w:p>
        </w:tc>
        <w:tc>
          <w:tcPr>
            <w:tcW w:w="1545" w:type="dxa"/>
            <w:vMerge/>
            <w:shd w:val="clear" w:color="auto" w:fill="auto"/>
          </w:tcPr>
          <w:p w14:paraId="5B6CF816"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E7655C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Жасмінна</w:t>
            </w:r>
          </w:p>
        </w:tc>
        <w:tc>
          <w:tcPr>
            <w:tcW w:w="1418" w:type="dxa"/>
            <w:shd w:val="clear" w:color="auto" w:fill="auto"/>
          </w:tcPr>
          <w:p w14:paraId="1CC6BCAB" w14:textId="269AC070" w:rsidR="00AC6AC3" w:rsidRPr="00D1615F" w:rsidRDefault="005C40BD"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0,04</w:t>
            </w:r>
          </w:p>
        </w:tc>
        <w:tc>
          <w:tcPr>
            <w:tcW w:w="1738" w:type="dxa"/>
            <w:shd w:val="clear" w:color="auto" w:fill="auto"/>
          </w:tcPr>
          <w:p w14:paraId="0F40B74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w:t>
            </w:r>
          </w:p>
        </w:tc>
        <w:tc>
          <w:tcPr>
            <w:tcW w:w="1470" w:type="dxa"/>
          </w:tcPr>
          <w:p w14:paraId="40C3D96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78071F16" w14:textId="516CB5EB" w:rsidR="00AC6AC3" w:rsidRDefault="001B669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6212809D" w14:textId="44408035" w:rsidTr="00FB0565">
        <w:tc>
          <w:tcPr>
            <w:tcW w:w="546" w:type="dxa"/>
            <w:shd w:val="clear" w:color="auto" w:fill="auto"/>
          </w:tcPr>
          <w:p w14:paraId="686DE1A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32</w:t>
            </w:r>
          </w:p>
        </w:tc>
        <w:tc>
          <w:tcPr>
            <w:tcW w:w="1545" w:type="dxa"/>
            <w:vMerge/>
            <w:shd w:val="clear" w:color="auto" w:fill="auto"/>
          </w:tcPr>
          <w:p w14:paraId="5A770236"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29CA81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Закарпатська</w:t>
            </w:r>
          </w:p>
        </w:tc>
        <w:tc>
          <w:tcPr>
            <w:tcW w:w="1418" w:type="dxa"/>
            <w:shd w:val="clear" w:color="auto" w:fill="auto"/>
          </w:tcPr>
          <w:p w14:paraId="6EE91EF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w:t>
            </w:r>
          </w:p>
        </w:tc>
        <w:tc>
          <w:tcPr>
            <w:tcW w:w="1738" w:type="dxa"/>
            <w:shd w:val="clear" w:color="auto" w:fill="auto"/>
          </w:tcPr>
          <w:p w14:paraId="0056EFA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85</w:t>
            </w:r>
          </w:p>
        </w:tc>
        <w:tc>
          <w:tcPr>
            <w:tcW w:w="1470" w:type="dxa"/>
          </w:tcPr>
          <w:p w14:paraId="2234E3C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79835CC6" w14:textId="75C64E00" w:rsidR="00AC6AC3" w:rsidRDefault="001B669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w:t>
            </w:r>
          </w:p>
        </w:tc>
      </w:tr>
      <w:tr w:rsidR="00AC6AC3" w:rsidRPr="00507978" w14:paraId="28198CA4" w14:textId="3F8B0ADF" w:rsidTr="00FB0565">
        <w:tc>
          <w:tcPr>
            <w:tcW w:w="546" w:type="dxa"/>
            <w:shd w:val="clear" w:color="auto" w:fill="auto"/>
          </w:tcPr>
          <w:p w14:paraId="7ADCE7E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33</w:t>
            </w:r>
          </w:p>
        </w:tc>
        <w:tc>
          <w:tcPr>
            <w:tcW w:w="1545" w:type="dxa"/>
            <w:vMerge/>
            <w:shd w:val="clear" w:color="auto" w:fill="auto"/>
          </w:tcPr>
          <w:p w14:paraId="07B9F6E5"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4415E7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Затишна</w:t>
            </w:r>
          </w:p>
        </w:tc>
        <w:tc>
          <w:tcPr>
            <w:tcW w:w="1418" w:type="dxa"/>
            <w:shd w:val="clear" w:color="auto" w:fill="auto"/>
          </w:tcPr>
          <w:p w14:paraId="5AD2130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48311A4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w:t>
            </w:r>
          </w:p>
        </w:tc>
        <w:tc>
          <w:tcPr>
            <w:tcW w:w="1470" w:type="dxa"/>
          </w:tcPr>
          <w:p w14:paraId="1EC9359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542CD910" w14:textId="0D2A10FA" w:rsidR="00AC6AC3" w:rsidRDefault="001B669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5428049D" w14:textId="579022A9" w:rsidTr="00FB0565">
        <w:tc>
          <w:tcPr>
            <w:tcW w:w="546" w:type="dxa"/>
            <w:shd w:val="clear" w:color="auto" w:fill="auto"/>
          </w:tcPr>
          <w:p w14:paraId="77353E8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34</w:t>
            </w:r>
          </w:p>
        </w:tc>
        <w:tc>
          <w:tcPr>
            <w:tcW w:w="1545" w:type="dxa"/>
            <w:vMerge/>
            <w:shd w:val="clear" w:color="auto" w:fill="auto"/>
          </w:tcPr>
          <w:p w14:paraId="50AD924B"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DD236D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Зелена</w:t>
            </w:r>
          </w:p>
        </w:tc>
        <w:tc>
          <w:tcPr>
            <w:tcW w:w="1418" w:type="dxa"/>
            <w:shd w:val="clear" w:color="auto" w:fill="auto"/>
          </w:tcPr>
          <w:p w14:paraId="748DB52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c>
          <w:tcPr>
            <w:tcW w:w="1738" w:type="dxa"/>
            <w:shd w:val="clear" w:color="auto" w:fill="auto"/>
          </w:tcPr>
          <w:p w14:paraId="7B6BB97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w:t>
            </w:r>
          </w:p>
        </w:tc>
        <w:tc>
          <w:tcPr>
            <w:tcW w:w="1470" w:type="dxa"/>
          </w:tcPr>
          <w:p w14:paraId="6EB5EBE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4F8EA428" w14:textId="21C9D655" w:rsidR="00AC6AC3" w:rsidRDefault="001B669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r>
      <w:tr w:rsidR="00AC6AC3" w:rsidRPr="00507978" w14:paraId="6F551E9D" w14:textId="2E3C688D" w:rsidTr="00FB0565">
        <w:tc>
          <w:tcPr>
            <w:tcW w:w="546" w:type="dxa"/>
            <w:shd w:val="clear" w:color="auto" w:fill="auto"/>
          </w:tcPr>
          <w:p w14:paraId="1E45D31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35</w:t>
            </w:r>
          </w:p>
        </w:tc>
        <w:tc>
          <w:tcPr>
            <w:tcW w:w="1545" w:type="dxa"/>
            <w:vMerge/>
            <w:shd w:val="clear" w:color="auto" w:fill="auto"/>
          </w:tcPr>
          <w:p w14:paraId="77BF6A26"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558236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Зоряна</w:t>
            </w:r>
          </w:p>
        </w:tc>
        <w:tc>
          <w:tcPr>
            <w:tcW w:w="1418" w:type="dxa"/>
            <w:shd w:val="clear" w:color="auto" w:fill="auto"/>
          </w:tcPr>
          <w:p w14:paraId="2151DF3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0,1</w:t>
            </w:r>
          </w:p>
        </w:tc>
        <w:tc>
          <w:tcPr>
            <w:tcW w:w="1738" w:type="dxa"/>
            <w:shd w:val="clear" w:color="auto" w:fill="auto"/>
          </w:tcPr>
          <w:p w14:paraId="5CEBE89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w:t>
            </w:r>
          </w:p>
        </w:tc>
        <w:tc>
          <w:tcPr>
            <w:tcW w:w="1470" w:type="dxa"/>
          </w:tcPr>
          <w:p w14:paraId="6146AC8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5E83B0C7" w14:textId="48B8BA9C" w:rsidR="00AC6AC3" w:rsidRDefault="001B669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2AAFF51F" w14:textId="7D21AE09" w:rsidTr="00FB0565">
        <w:tc>
          <w:tcPr>
            <w:tcW w:w="546" w:type="dxa"/>
            <w:shd w:val="clear" w:color="auto" w:fill="auto"/>
          </w:tcPr>
          <w:p w14:paraId="2F8464F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36</w:t>
            </w:r>
          </w:p>
        </w:tc>
        <w:tc>
          <w:tcPr>
            <w:tcW w:w="1545" w:type="dxa"/>
            <w:vMerge/>
            <w:shd w:val="clear" w:color="auto" w:fill="auto"/>
          </w:tcPr>
          <w:p w14:paraId="05235D23"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8B8BAA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І.Миколайчука</w:t>
            </w:r>
          </w:p>
        </w:tc>
        <w:tc>
          <w:tcPr>
            <w:tcW w:w="1418" w:type="dxa"/>
            <w:shd w:val="clear" w:color="auto" w:fill="auto"/>
          </w:tcPr>
          <w:p w14:paraId="21DDF96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c>
          <w:tcPr>
            <w:tcW w:w="1738" w:type="dxa"/>
            <w:shd w:val="clear" w:color="auto" w:fill="auto"/>
          </w:tcPr>
          <w:p w14:paraId="5BB4CE1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19</w:t>
            </w:r>
          </w:p>
        </w:tc>
        <w:tc>
          <w:tcPr>
            <w:tcW w:w="1470" w:type="dxa"/>
          </w:tcPr>
          <w:p w14:paraId="4253FA2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101E971E" w14:textId="15407B0B" w:rsidR="00AC6AC3" w:rsidRDefault="001B669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r>
      <w:tr w:rsidR="00AC6AC3" w:rsidRPr="00507978" w14:paraId="00627B5E" w14:textId="00981984" w:rsidTr="00FB0565">
        <w:tc>
          <w:tcPr>
            <w:tcW w:w="546" w:type="dxa"/>
            <w:shd w:val="clear" w:color="auto" w:fill="auto"/>
          </w:tcPr>
          <w:p w14:paraId="3B5B690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37</w:t>
            </w:r>
          </w:p>
        </w:tc>
        <w:tc>
          <w:tcPr>
            <w:tcW w:w="1545" w:type="dxa"/>
            <w:vMerge/>
            <w:shd w:val="clear" w:color="auto" w:fill="auto"/>
          </w:tcPr>
          <w:p w14:paraId="3CD8DEF3"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6EDECF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І.Франка</w:t>
            </w:r>
          </w:p>
        </w:tc>
        <w:tc>
          <w:tcPr>
            <w:tcW w:w="1418" w:type="dxa"/>
            <w:shd w:val="clear" w:color="auto" w:fill="auto"/>
          </w:tcPr>
          <w:p w14:paraId="50A88DA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c>
          <w:tcPr>
            <w:tcW w:w="1738" w:type="dxa"/>
            <w:shd w:val="clear" w:color="auto" w:fill="auto"/>
          </w:tcPr>
          <w:p w14:paraId="6D4F3C4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107</w:t>
            </w:r>
          </w:p>
        </w:tc>
        <w:tc>
          <w:tcPr>
            <w:tcW w:w="1470" w:type="dxa"/>
          </w:tcPr>
          <w:p w14:paraId="13C825E5"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66179898" w14:textId="7784AF44" w:rsidR="00AC6AC3" w:rsidRDefault="001B669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r>
      <w:tr w:rsidR="00AC6AC3" w:rsidRPr="00507978" w14:paraId="3E1C7670" w14:textId="3245EF8A" w:rsidTr="00FB0565">
        <w:tc>
          <w:tcPr>
            <w:tcW w:w="546" w:type="dxa"/>
            <w:shd w:val="clear" w:color="auto" w:fill="auto"/>
          </w:tcPr>
          <w:p w14:paraId="5D2368F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38</w:t>
            </w:r>
          </w:p>
        </w:tc>
        <w:tc>
          <w:tcPr>
            <w:tcW w:w="1545" w:type="dxa"/>
            <w:vMerge/>
            <w:shd w:val="clear" w:color="auto" w:fill="auto"/>
          </w:tcPr>
          <w:p w14:paraId="327E9ED4"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E9FFDB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І.Мазепи</w:t>
            </w:r>
          </w:p>
        </w:tc>
        <w:tc>
          <w:tcPr>
            <w:tcW w:w="1418" w:type="dxa"/>
            <w:shd w:val="clear" w:color="auto" w:fill="auto"/>
          </w:tcPr>
          <w:p w14:paraId="1AD6038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1F51C03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w:t>
            </w:r>
          </w:p>
        </w:tc>
        <w:tc>
          <w:tcPr>
            <w:tcW w:w="1470" w:type="dxa"/>
          </w:tcPr>
          <w:p w14:paraId="1E47A89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40034ACA" w14:textId="18D0A45B" w:rsidR="00AC6AC3" w:rsidRDefault="001B669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r>
      <w:tr w:rsidR="00AC6AC3" w:rsidRPr="00507978" w14:paraId="18BA0ABC" w14:textId="5958F010" w:rsidTr="00FB0565">
        <w:tc>
          <w:tcPr>
            <w:tcW w:w="546" w:type="dxa"/>
            <w:shd w:val="clear" w:color="auto" w:fill="auto"/>
          </w:tcPr>
          <w:p w14:paraId="64F873A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39</w:t>
            </w:r>
          </w:p>
        </w:tc>
        <w:tc>
          <w:tcPr>
            <w:tcW w:w="1545" w:type="dxa"/>
            <w:vMerge/>
            <w:shd w:val="clear" w:color="auto" w:fill="auto"/>
          </w:tcPr>
          <w:p w14:paraId="2A7922F6"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43EFCA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І.Сушинського</w:t>
            </w:r>
          </w:p>
        </w:tc>
        <w:tc>
          <w:tcPr>
            <w:tcW w:w="1418" w:type="dxa"/>
            <w:shd w:val="clear" w:color="auto" w:fill="auto"/>
          </w:tcPr>
          <w:p w14:paraId="7F70535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w:t>
            </w:r>
          </w:p>
        </w:tc>
        <w:tc>
          <w:tcPr>
            <w:tcW w:w="1738" w:type="dxa"/>
            <w:shd w:val="clear" w:color="auto" w:fill="auto"/>
          </w:tcPr>
          <w:p w14:paraId="133ADA7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158</w:t>
            </w:r>
          </w:p>
        </w:tc>
        <w:tc>
          <w:tcPr>
            <w:tcW w:w="1470" w:type="dxa"/>
          </w:tcPr>
          <w:p w14:paraId="53DB222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43FE76FF" w14:textId="5ED05971" w:rsidR="00AC6AC3" w:rsidRDefault="001B669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w:t>
            </w:r>
          </w:p>
        </w:tc>
      </w:tr>
      <w:tr w:rsidR="00AC6AC3" w:rsidRPr="00507978" w14:paraId="7E6CFF87" w14:textId="1427DEAB" w:rsidTr="00FB0565">
        <w:tc>
          <w:tcPr>
            <w:tcW w:w="546" w:type="dxa"/>
            <w:shd w:val="clear" w:color="auto" w:fill="auto"/>
          </w:tcPr>
          <w:p w14:paraId="343A9C9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40</w:t>
            </w:r>
          </w:p>
        </w:tc>
        <w:tc>
          <w:tcPr>
            <w:tcW w:w="1545" w:type="dxa"/>
            <w:vMerge/>
            <w:shd w:val="clear" w:color="auto" w:fill="auto"/>
          </w:tcPr>
          <w:p w14:paraId="47966C4D"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0C5B43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 xml:space="preserve"> Каденюка</w:t>
            </w:r>
          </w:p>
        </w:tc>
        <w:tc>
          <w:tcPr>
            <w:tcW w:w="1418" w:type="dxa"/>
            <w:shd w:val="clear" w:color="auto" w:fill="auto"/>
          </w:tcPr>
          <w:p w14:paraId="6B9E9D0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w:t>
            </w:r>
          </w:p>
        </w:tc>
        <w:tc>
          <w:tcPr>
            <w:tcW w:w="1738" w:type="dxa"/>
            <w:shd w:val="clear" w:color="auto" w:fill="auto"/>
          </w:tcPr>
          <w:p w14:paraId="3EFC199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91</w:t>
            </w:r>
          </w:p>
        </w:tc>
        <w:tc>
          <w:tcPr>
            <w:tcW w:w="1470" w:type="dxa"/>
          </w:tcPr>
          <w:p w14:paraId="686ED1A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58960B47" w14:textId="19EEE441" w:rsidR="00AC6AC3" w:rsidRDefault="001B669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w:t>
            </w:r>
          </w:p>
        </w:tc>
      </w:tr>
      <w:tr w:rsidR="00AC6AC3" w:rsidRPr="00507978" w14:paraId="6F6F845D" w14:textId="0F3B95BC" w:rsidTr="00FB0565">
        <w:tc>
          <w:tcPr>
            <w:tcW w:w="546" w:type="dxa"/>
            <w:shd w:val="clear" w:color="auto" w:fill="auto"/>
          </w:tcPr>
          <w:p w14:paraId="3693C96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41</w:t>
            </w:r>
          </w:p>
        </w:tc>
        <w:tc>
          <w:tcPr>
            <w:tcW w:w="1545" w:type="dxa"/>
            <w:vMerge/>
            <w:shd w:val="clear" w:color="auto" w:fill="auto"/>
          </w:tcPr>
          <w:p w14:paraId="5EA2CC96"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68F719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Калинова</w:t>
            </w:r>
          </w:p>
        </w:tc>
        <w:tc>
          <w:tcPr>
            <w:tcW w:w="1418" w:type="dxa"/>
            <w:shd w:val="clear" w:color="auto" w:fill="auto"/>
          </w:tcPr>
          <w:p w14:paraId="68061C5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c>
          <w:tcPr>
            <w:tcW w:w="1738" w:type="dxa"/>
            <w:shd w:val="clear" w:color="auto" w:fill="auto"/>
          </w:tcPr>
          <w:p w14:paraId="4D7A88C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w:t>
            </w:r>
          </w:p>
        </w:tc>
        <w:tc>
          <w:tcPr>
            <w:tcW w:w="1470" w:type="dxa"/>
          </w:tcPr>
          <w:p w14:paraId="70DD28B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7BEC1932" w14:textId="6D513D2C" w:rsidR="00AC6AC3" w:rsidRDefault="001B669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2CBDF7F0" w14:textId="2B8F9371" w:rsidTr="00FB0565">
        <w:tc>
          <w:tcPr>
            <w:tcW w:w="546" w:type="dxa"/>
            <w:shd w:val="clear" w:color="auto" w:fill="auto"/>
          </w:tcPr>
          <w:p w14:paraId="2435D11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42</w:t>
            </w:r>
          </w:p>
        </w:tc>
        <w:tc>
          <w:tcPr>
            <w:tcW w:w="1545" w:type="dxa"/>
            <w:vMerge/>
            <w:shd w:val="clear" w:color="auto" w:fill="auto"/>
          </w:tcPr>
          <w:p w14:paraId="3FA3D33F"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AEBFAF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Кармелюка</w:t>
            </w:r>
          </w:p>
        </w:tc>
        <w:tc>
          <w:tcPr>
            <w:tcW w:w="1418" w:type="dxa"/>
            <w:shd w:val="clear" w:color="auto" w:fill="auto"/>
          </w:tcPr>
          <w:p w14:paraId="1A06CE5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4,1</w:t>
            </w:r>
          </w:p>
        </w:tc>
        <w:tc>
          <w:tcPr>
            <w:tcW w:w="1738" w:type="dxa"/>
            <w:shd w:val="clear" w:color="auto" w:fill="auto"/>
          </w:tcPr>
          <w:p w14:paraId="12268A7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110</w:t>
            </w:r>
          </w:p>
        </w:tc>
        <w:tc>
          <w:tcPr>
            <w:tcW w:w="1470" w:type="dxa"/>
          </w:tcPr>
          <w:p w14:paraId="6B9ACD2C"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3E182EB1" w14:textId="42A4DF4D" w:rsidR="00AC6AC3" w:rsidRDefault="001B669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3,6</w:t>
            </w:r>
          </w:p>
        </w:tc>
      </w:tr>
      <w:tr w:rsidR="00AC6AC3" w:rsidRPr="00507978" w14:paraId="1B5C43B8" w14:textId="40C41192" w:rsidTr="00FB0565">
        <w:tc>
          <w:tcPr>
            <w:tcW w:w="546" w:type="dxa"/>
            <w:shd w:val="clear" w:color="auto" w:fill="auto"/>
          </w:tcPr>
          <w:p w14:paraId="0EDD7BD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43</w:t>
            </w:r>
          </w:p>
        </w:tc>
        <w:tc>
          <w:tcPr>
            <w:tcW w:w="1545" w:type="dxa"/>
            <w:vMerge/>
            <w:shd w:val="clear" w:color="auto" w:fill="auto"/>
          </w:tcPr>
          <w:p w14:paraId="61E4D626"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2F850F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Карпатська</w:t>
            </w:r>
          </w:p>
        </w:tc>
        <w:tc>
          <w:tcPr>
            <w:tcW w:w="1418" w:type="dxa"/>
            <w:shd w:val="clear" w:color="auto" w:fill="auto"/>
          </w:tcPr>
          <w:p w14:paraId="2B47C3F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c>
          <w:tcPr>
            <w:tcW w:w="1738" w:type="dxa"/>
            <w:shd w:val="clear" w:color="auto" w:fill="auto"/>
          </w:tcPr>
          <w:p w14:paraId="7B34B9B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w:t>
            </w:r>
          </w:p>
        </w:tc>
        <w:tc>
          <w:tcPr>
            <w:tcW w:w="1470" w:type="dxa"/>
          </w:tcPr>
          <w:p w14:paraId="30C547B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3CE2DCA4" w14:textId="42F25AE8" w:rsidR="00AC6AC3" w:rsidRDefault="001B669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0BE56224" w14:textId="663747CF" w:rsidTr="00FB0565">
        <w:tc>
          <w:tcPr>
            <w:tcW w:w="546" w:type="dxa"/>
            <w:shd w:val="clear" w:color="auto" w:fill="auto"/>
          </w:tcPr>
          <w:p w14:paraId="3D9EAB5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44</w:t>
            </w:r>
          </w:p>
        </w:tc>
        <w:tc>
          <w:tcPr>
            <w:tcW w:w="1545" w:type="dxa"/>
            <w:vMerge/>
            <w:shd w:val="clear" w:color="auto" w:fill="auto"/>
          </w:tcPr>
          <w:p w14:paraId="0B1FAC48"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920F5CF"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Квіткова</w:t>
            </w:r>
          </w:p>
        </w:tc>
        <w:tc>
          <w:tcPr>
            <w:tcW w:w="1418" w:type="dxa"/>
            <w:shd w:val="clear" w:color="auto" w:fill="auto"/>
          </w:tcPr>
          <w:p w14:paraId="6082F41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c>
          <w:tcPr>
            <w:tcW w:w="1738" w:type="dxa"/>
            <w:shd w:val="clear" w:color="auto" w:fill="auto"/>
          </w:tcPr>
          <w:p w14:paraId="1ADC0EA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63</w:t>
            </w:r>
          </w:p>
        </w:tc>
        <w:tc>
          <w:tcPr>
            <w:tcW w:w="1470" w:type="dxa"/>
          </w:tcPr>
          <w:p w14:paraId="072AB16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71CAADEF" w14:textId="373392D6" w:rsidR="00AC6AC3" w:rsidRDefault="001B669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r>
      <w:tr w:rsidR="00AC6AC3" w:rsidRPr="00507978" w14:paraId="7339D986" w14:textId="077F8C95" w:rsidTr="00FB0565">
        <w:tc>
          <w:tcPr>
            <w:tcW w:w="546" w:type="dxa"/>
            <w:shd w:val="clear" w:color="auto" w:fill="auto"/>
          </w:tcPr>
          <w:p w14:paraId="79F2B3C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45</w:t>
            </w:r>
          </w:p>
        </w:tc>
        <w:tc>
          <w:tcPr>
            <w:tcW w:w="1545" w:type="dxa"/>
            <w:vMerge/>
            <w:shd w:val="clear" w:color="auto" w:fill="auto"/>
          </w:tcPr>
          <w:p w14:paraId="6EE6C130"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58E32C5"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Київська</w:t>
            </w:r>
          </w:p>
        </w:tc>
        <w:tc>
          <w:tcPr>
            <w:tcW w:w="1418" w:type="dxa"/>
            <w:shd w:val="clear" w:color="auto" w:fill="auto"/>
          </w:tcPr>
          <w:p w14:paraId="5B3E6B6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1,4</w:t>
            </w:r>
          </w:p>
        </w:tc>
        <w:tc>
          <w:tcPr>
            <w:tcW w:w="1738" w:type="dxa"/>
            <w:shd w:val="clear" w:color="auto" w:fill="auto"/>
          </w:tcPr>
          <w:p w14:paraId="04AC603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45</w:t>
            </w:r>
          </w:p>
        </w:tc>
        <w:tc>
          <w:tcPr>
            <w:tcW w:w="1470" w:type="dxa"/>
          </w:tcPr>
          <w:p w14:paraId="63F2C34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4340F331" w14:textId="518689EE" w:rsidR="00AC6AC3" w:rsidRDefault="001B669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223B2F5A" w14:textId="2DBE6815" w:rsidTr="00FB0565">
        <w:tc>
          <w:tcPr>
            <w:tcW w:w="546" w:type="dxa"/>
            <w:shd w:val="clear" w:color="auto" w:fill="auto"/>
          </w:tcPr>
          <w:p w14:paraId="0D5AD10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46</w:t>
            </w:r>
          </w:p>
        </w:tc>
        <w:tc>
          <w:tcPr>
            <w:tcW w:w="1545" w:type="dxa"/>
            <w:vMerge/>
            <w:shd w:val="clear" w:color="auto" w:fill="auto"/>
          </w:tcPr>
          <w:p w14:paraId="7010FFC8"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731957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Княгині Ольги</w:t>
            </w:r>
          </w:p>
        </w:tc>
        <w:tc>
          <w:tcPr>
            <w:tcW w:w="1418" w:type="dxa"/>
            <w:shd w:val="clear" w:color="auto" w:fill="auto"/>
          </w:tcPr>
          <w:p w14:paraId="2440C3B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c>
          <w:tcPr>
            <w:tcW w:w="1738" w:type="dxa"/>
            <w:shd w:val="clear" w:color="auto" w:fill="auto"/>
          </w:tcPr>
          <w:p w14:paraId="63A1EFA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w:t>
            </w:r>
          </w:p>
        </w:tc>
        <w:tc>
          <w:tcPr>
            <w:tcW w:w="1470" w:type="dxa"/>
          </w:tcPr>
          <w:p w14:paraId="5673597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7CABB9D4" w14:textId="6FAEF319" w:rsidR="00AC6AC3" w:rsidRDefault="001B669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r>
      <w:tr w:rsidR="00AC6AC3" w:rsidRPr="00507978" w14:paraId="3193B065" w14:textId="6304EFCD" w:rsidTr="00FB0565">
        <w:tc>
          <w:tcPr>
            <w:tcW w:w="546" w:type="dxa"/>
            <w:shd w:val="clear" w:color="auto" w:fill="auto"/>
          </w:tcPr>
          <w:p w14:paraId="5394475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lastRenderedPageBreak/>
              <w:t>47</w:t>
            </w:r>
          </w:p>
        </w:tc>
        <w:tc>
          <w:tcPr>
            <w:tcW w:w="1545" w:type="dxa"/>
            <w:vMerge/>
            <w:shd w:val="clear" w:color="auto" w:fill="auto"/>
          </w:tcPr>
          <w:p w14:paraId="7A82B969"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40FF04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Ковальчука</w:t>
            </w:r>
          </w:p>
        </w:tc>
        <w:tc>
          <w:tcPr>
            <w:tcW w:w="1418" w:type="dxa"/>
            <w:shd w:val="clear" w:color="auto" w:fill="auto"/>
          </w:tcPr>
          <w:p w14:paraId="728276E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1217D62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27</w:t>
            </w:r>
          </w:p>
        </w:tc>
        <w:tc>
          <w:tcPr>
            <w:tcW w:w="1470" w:type="dxa"/>
          </w:tcPr>
          <w:p w14:paraId="377F816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4F7079FE" w14:textId="3BD362BA" w:rsidR="00AC6AC3" w:rsidRDefault="001B669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r>
      <w:tr w:rsidR="00AC6AC3" w:rsidRPr="00507978" w14:paraId="1E9426C8" w14:textId="2904DC0B" w:rsidTr="00FB0565">
        <w:tc>
          <w:tcPr>
            <w:tcW w:w="546" w:type="dxa"/>
            <w:shd w:val="clear" w:color="auto" w:fill="auto"/>
          </w:tcPr>
          <w:p w14:paraId="09E2EF1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lastRenderedPageBreak/>
              <w:t>48</w:t>
            </w:r>
          </w:p>
        </w:tc>
        <w:tc>
          <w:tcPr>
            <w:tcW w:w="1545" w:type="dxa"/>
            <w:vMerge/>
            <w:shd w:val="clear" w:color="auto" w:fill="auto"/>
          </w:tcPr>
          <w:p w14:paraId="61FAAAAE"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872BBEF"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Котляревського</w:t>
            </w:r>
          </w:p>
        </w:tc>
        <w:tc>
          <w:tcPr>
            <w:tcW w:w="1418" w:type="dxa"/>
            <w:shd w:val="clear" w:color="auto" w:fill="auto"/>
          </w:tcPr>
          <w:p w14:paraId="14A0C127" w14:textId="61CFDF70" w:rsidR="00AC6AC3" w:rsidRPr="00D1615F" w:rsidRDefault="005217CA"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3,0</w:t>
            </w:r>
          </w:p>
        </w:tc>
        <w:tc>
          <w:tcPr>
            <w:tcW w:w="1738" w:type="dxa"/>
            <w:shd w:val="clear" w:color="auto" w:fill="auto"/>
          </w:tcPr>
          <w:p w14:paraId="761EBC4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67</w:t>
            </w:r>
          </w:p>
        </w:tc>
        <w:tc>
          <w:tcPr>
            <w:tcW w:w="1470" w:type="dxa"/>
          </w:tcPr>
          <w:p w14:paraId="1429B1BC"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3A7A5283" w14:textId="10B973AE" w:rsidR="00AC6AC3" w:rsidRDefault="001B669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2,4</w:t>
            </w:r>
          </w:p>
        </w:tc>
      </w:tr>
      <w:tr w:rsidR="00AC6AC3" w:rsidRPr="00507978" w14:paraId="3A02E9CD" w14:textId="01BC2E21" w:rsidTr="00FB0565">
        <w:tc>
          <w:tcPr>
            <w:tcW w:w="546" w:type="dxa"/>
            <w:shd w:val="clear" w:color="auto" w:fill="auto"/>
          </w:tcPr>
          <w:p w14:paraId="34A083F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49</w:t>
            </w:r>
          </w:p>
        </w:tc>
        <w:tc>
          <w:tcPr>
            <w:tcW w:w="1545" w:type="dxa"/>
            <w:vMerge/>
            <w:shd w:val="clear" w:color="auto" w:fill="auto"/>
          </w:tcPr>
          <w:p w14:paraId="0CF2CB16"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965BB3F"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Кохановського</w:t>
            </w:r>
          </w:p>
        </w:tc>
        <w:tc>
          <w:tcPr>
            <w:tcW w:w="1418" w:type="dxa"/>
            <w:shd w:val="clear" w:color="auto" w:fill="auto"/>
          </w:tcPr>
          <w:p w14:paraId="2ECD38D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c>
          <w:tcPr>
            <w:tcW w:w="1738" w:type="dxa"/>
            <w:shd w:val="clear" w:color="auto" w:fill="auto"/>
          </w:tcPr>
          <w:p w14:paraId="1209E7C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w:t>
            </w:r>
          </w:p>
        </w:tc>
        <w:tc>
          <w:tcPr>
            <w:tcW w:w="1470" w:type="dxa"/>
          </w:tcPr>
          <w:p w14:paraId="210E3B3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2B4266DB" w14:textId="4AE9C4AC" w:rsidR="00AC6AC3" w:rsidRDefault="001B669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34361425" w14:textId="2D70A240" w:rsidTr="00FB0565">
        <w:tc>
          <w:tcPr>
            <w:tcW w:w="546" w:type="dxa"/>
            <w:shd w:val="clear" w:color="auto" w:fill="auto"/>
          </w:tcPr>
          <w:p w14:paraId="1CD02D2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50</w:t>
            </w:r>
          </w:p>
        </w:tc>
        <w:tc>
          <w:tcPr>
            <w:tcW w:w="1545" w:type="dxa"/>
            <w:vMerge/>
            <w:shd w:val="clear" w:color="auto" w:fill="auto"/>
          </w:tcPr>
          <w:p w14:paraId="795FDB52"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D6DC98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Л.Кобилиці</w:t>
            </w:r>
          </w:p>
        </w:tc>
        <w:tc>
          <w:tcPr>
            <w:tcW w:w="1418" w:type="dxa"/>
            <w:shd w:val="clear" w:color="auto" w:fill="auto"/>
          </w:tcPr>
          <w:p w14:paraId="27DA34A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79231CC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w:t>
            </w:r>
          </w:p>
        </w:tc>
        <w:tc>
          <w:tcPr>
            <w:tcW w:w="1470" w:type="dxa"/>
          </w:tcPr>
          <w:p w14:paraId="5313A88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550D2EB1" w14:textId="29354978" w:rsidR="00AC6AC3" w:rsidRDefault="001B669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r>
      <w:tr w:rsidR="00AC6AC3" w:rsidRPr="00507978" w14:paraId="3F466043" w14:textId="75C5140A" w:rsidTr="00FB0565">
        <w:tc>
          <w:tcPr>
            <w:tcW w:w="546" w:type="dxa"/>
            <w:shd w:val="clear" w:color="auto" w:fill="auto"/>
          </w:tcPr>
          <w:p w14:paraId="19AFB10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51</w:t>
            </w:r>
          </w:p>
        </w:tc>
        <w:tc>
          <w:tcPr>
            <w:tcW w:w="1545" w:type="dxa"/>
            <w:vMerge/>
            <w:shd w:val="clear" w:color="auto" w:fill="auto"/>
          </w:tcPr>
          <w:p w14:paraId="04261383"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43C73925"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Лугова</w:t>
            </w:r>
          </w:p>
        </w:tc>
        <w:tc>
          <w:tcPr>
            <w:tcW w:w="1418" w:type="dxa"/>
            <w:shd w:val="clear" w:color="auto" w:fill="auto"/>
          </w:tcPr>
          <w:p w14:paraId="4CE80EE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c>
          <w:tcPr>
            <w:tcW w:w="1738" w:type="dxa"/>
            <w:shd w:val="clear" w:color="auto" w:fill="auto"/>
          </w:tcPr>
          <w:p w14:paraId="7D90217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w:t>
            </w:r>
          </w:p>
        </w:tc>
        <w:tc>
          <w:tcPr>
            <w:tcW w:w="1470" w:type="dxa"/>
          </w:tcPr>
          <w:p w14:paraId="1D61780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249EB860" w14:textId="3F2774E9" w:rsidR="00AC6AC3" w:rsidRDefault="001B669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501B3E5B" w14:textId="7813EE59" w:rsidTr="00FB0565">
        <w:tc>
          <w:tcPr>
            <w:tcW w:w="546" w:type="dxa"/>
            <w:shd w:val="clear" w:color="auto" w:fill="auto"/>
          </w:tcPr>
          <w:p w14:paraId="09E7BB4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52</w:t>
            </w:r>
          </w:p>
        </w:tc>
        <w:tc>
          <w:tcPr>
            <w:tcW w:w="1545" w:type="dxa"/>
            <w:vMerge/>
            <w:shd w:val="clear" w:color="auto" w:fill="auto"/>
          </w:tcPr>
          <w:p w14:paraId="1A07D9C6"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A3A520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М.Рильського</w:t>
            </w:r>
          </w:p>
        </w:tc>
        <w:tc>
          <w:tcPr>
            <w:tcW w:w="1418" w:type="dxa"/>
            <w:shd w:val="clear" w:color="auto" w:fill="auto"/>
          </w:tcPr>
          <w:p w14:paraId="6A68B85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4E75DD5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29</w:t>
            </w:r>
          </w:p>
        </w:tc>
        <w:tc>
          <w:tcPr>
            <w:tcW w:w="1470" w:type="dxa"/>
          </w:tcPr>
          <w:p w14:paraId="1AB941B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2FABC45E" w14:textId="615D83C9"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42B0D6B4" w14:textId="6B9923AF" w:rsidTr="00FB0565">
        <w:tc>
          <w:tcPr>
            <w:tcW w:w="546" w:type="dxa"/>
            <w:shd w:val="clear" w:color="auto" w:fill="auto"/>
          </w:tcPr>
          <w:p w14:paraId="4034155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53</w:t>
            </w:r>
          </w:p>
        </w:tc>
        <w:tc>
          <w:tcPr>
            <w:tcW w:w="1545" w:type="dxa"/>
            <w:vMerge/>
            <w:shd w:val="clear" w:color="auto" w:fill="auto"/>
          </w:tcPr>
          <w:p w14:paraId="2923236A"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4412629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М.Суховерського</w:t>
            </w:r>
          </w:p>
        </w:tc>
        <w:tc>
          <w:tcPr>
            <w:tcW w:w="1418" w:type="dxa"/>
            <w:shd w:val="clear" w:color="auto" w:fill="auto"/>
          </w:tcPr>
          <w:p w14:paraId="105C0BF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1,4</w:t>
            </w:r>
          </w:p>
        </w:tc>
        <w:tc>
          <w:tcPr>
            <w:tcW w:w="1738" w:type="dxa"/>
            <w:shd w:val="clear" w:color="auto" w:fill="auto"/>
          </w:tcPr>
          <w:p w14:paraId="36442B3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97</w:t>
            </w:r>
          </w:p>
        </w:tc>
        <w:tc>
          <w:tcPr>
            <w:tcW w:w="1470" w:type="dxa"/>
          </w:tcPr>
          <w:p w14:paraId="703BD6E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6CFAF319" w14:textId="6FCC633E"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w:t>
            </w:r>
          </w:p>
        </w:tc>
      </w:tr>
      <w:tr w:rsidR="00AC6AC3" w:rsidRPr="00507978" w14:paraId="73E37380" w14:textId="724CF01A" w:rsidTr="00FB0565">
        <w:tc>
          <w:tcPr>
            <w:tcW w:w="546" w:type="dxa"/>
            <w:shd w:val="clear" w:color="auto" w:fill="auto"/>
          </w:tcPr>
          <w:p w14:paraId="15298F6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54</w:t>
            </w:r>
          </w:p>
        </w:tc>
        <w:tc>
          <w:tcPr>
            <w:tcW w:w="1545" w:type="dxa"/>
            <w:vMerge/>
            <w:shd w:val="clear" w:color="auto" w:fill="auto"/>
          </w:tcPr>
          <w:p w14:paraId="76705935"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4F1B35D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М.Черемшини</w:t>
            </w:r>
          </w:p>
        </w:tc>
        <w:tc>
          <w:tcPr>
            <w:tcW w:w="1418" w:type="dxa"/>
            <w:shd w:val="clear" w:color="auto" w:fill="auto"/>
          </w:tcPr>
          <w:p w14:paraId="61ECA4F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4E814BE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20</w:t>
            </w:r>
          </w:p>
        </w:tc>
        <w:tc>
          <w:tcPr>
            <w:tcW w:w="1470" w:type="dxa"/>
          </w:tcPr>
          <w:p w14:paraId="5148E0C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0CA4168D" w14:textId="73716643"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r>
      <w:tr w:rsidR="00AC6AC3" w:rsidRPr="00507978" w14:paraId="4CFC2050" w14:textId="0E01D181" w:rsidTr="00FB0565">
        <w:tc>
          <w:tcPr>
            <w:tcW w:w="546" w:type="dxa"/>
            <w:shd w:val="clear" w:color="auto" w:fill="auto"/>
          </w:tcPr>
          <w:p w14:paraId="77D2ED7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55</w:t>
            </w:r>
          </w:p>
        </w:tc>
        <w:tc>
          <w:tcPr>
            <w:tcW w:w="1545" w:type="dxa"/>
            <w:vMerge/>
            <w:shd w:val="clear" w:color="auto" w:fill="auto"/>
          </w:tcPr>
          <w:p w14:paraId="71EC9A5C"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CEABB2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Макаренка</w:t>
            </w:r>
          </w:p>
        </w:tc>
        <w:tc>
          <w:tcPr>
            <w:tcW w:w="1418" w:type="dxa"/>
            <w:shd w:val="clear" w:color="auto" w:fill="auto"/>
          </w:tcPr>
          <w:p w14:paraId="741B7BA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c>
          <w:tcPr>
            <w:tcW w:w="1738" w:type="dxa"/>
            <w:shd w:val="clear" w:color="auto" w:fill="auto"/>
          </w:tcPr>
          <w:p w14:paraId="5D63620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131</w:t>
            </w:r>
          </w:p>
        </w:tc>
        <w:tc>
          <w:tcPr>
            <w:tcW w:w="1470" w:type="dxa"/>
          </w:tcPr>
          <w:p w14:paraId="48B46E6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76CEF0C4" w14:textId="7FF273C0"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r>
      <w:tr w:rsidR="00AC6AC3" w:rsidRPr="00507978" w14:paraId="1CDFA274" w14:textId="7BF7842A" w:rsidTr="00FB0565">
        <w:tc>
          <w:tcPr>
            <w:tcW w:w="546" w:type="dxa"/>
            <w:shd w:val="clear" w:color="auto" w:fill="auto"/>
          </w:tcPr>
          <w:p w14:paraId="7F706E0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56</w:t>
            </w:r>
          </w:p>
        </w:tc>
        <w:tc>
          <w:tcPr>
            <w:tcW w:w="1545" w:type="dxa"/>
            <w:vMerge/>
            <w:shd w:val="clear" w:color="auto" w:fill="auto"/>
          </w:tcPr>
          <w:p w14:paraId="173B1CDA"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1CEA425"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Миколаївська</w:t>
            </w:r>
          </w:p>
        </w:tc>
        <w:tc>
          <w:tcPr>
            <w:tcW w:w="1418" w:type="dxa"/>
            <w:shd w:val="clear" w:color="auto" w:fill="auto"/>
          </w:tcPr>
          <w:p w14:paraId="7F7C0E2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c>
          <w:tcPr>
            <w:tcW w:w="1738" w:type="dxa"/>
            <w:shd w:val="clear" w:color="auto" w:fill="auto"/>
          </w:tcPr>
          <w:p w14:paraId="55390CB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58</w:t>
            </w:r>
          </w:p>
        </w:tc>
        <w:tc>
          <w:tcPr>
            <w:tcW w:w="1470" w:type="dxa"/>
          </w:tcPr>
          <w:p w14:paraId="08AAD5F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61962DED" w14:textId="52888C35"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r>
      <w:tr w:rsidR="00AC6AC3" w:rsidRPr="00507978" w14:paraId="202EC7E2" w14:textId="596CC1E0" w:rsidTr="00FB0565">
        <w:tc>
          <w:tcPr>
            <w:tcW w:w="546" w:type="dxa"/>
            <w:shd w:val="clear" w:color="auto" w:fill="auto"/>
          </w:tcPr>
          <w:p w14:paraId="4A67EC5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57</w:t>
            </w:r>
          </w:p>
        </w:tc>
        <w:tc>
          <w:tcPr>
            <w:tcW w:w="1545" w:type="dxa"/>
            <w:vMerge/>
            <w:shd w:val="clear" w:color="auto" w:fill="auto"/>
          </w:tcPr>
          <w:p w14:paraId="0FE1D7C4"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61F22B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Миру</w:t>
            </w:r>
          </w:p>
        </w:tc>
        <w:tc>
          <w:tcPr>
            <w:tcW w:w="1418" w:type="dxa"/>
            <w:shd w:val="clear" w:color="auto" w:fill="auto"/>
          </w:tcPr>
          <w:p w14:paraId="538490C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2,3</w:t>
            </w:r>
          </w:p>
        </w:tc>
        <w:tc>
          <w:tcPr>
            <w:tcW w:w="1738" w:type="dxa"/>
            <w:shd w:val="clear" w:color="auto" w:fill="auto"/>
          </w:tcPr>
          <w:p w14:paraId="1FB27C7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158</w:t>
            </w:r>
          </w:p>
        </w:tc>
        <w:tc>
          <w:tcPr>
            <w:tcW w:w="1470" w:type="dxa"/>
          </w:tcPr>
          <w:p w14:paraId="1D5D526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3C5693FA" w14:textId="4014FB70"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1,8</w:t>
            </w:r>
          </w:p>
        </w:tc>
      </w:tr>
      <w:tr w:rsidR="00AC6AC3" w:rsidRPr="00507978" w14:paraId="4024972E" w14:textId="6077C359" w:rsidTr="00FB0565">
        <w:tc>
          <w:tcPr>
            <w:tcW w:w="546" w:type="dxa"/>
            <w:shd w:val="clear" w:color="auto" w:fill="auto"/>
          </w:tcPr>
          <w:p w14:paraId="3DB6DEC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58</w:t>
            </w:r>
          </w:p>
        </w:tc>
        <w:tc>
          <w:tcPr>
            <w:tcW w:w="1545" w:type="dxa"/>
            <w:vMerge/>
            <w:shd w:val="clear" w:color="auto" w:fill="auto"/>
          </w:tcPr>
          <w:p w14:paraId="2B8C47B0"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FA6FFE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Молодіжна</w:t>
            </w:r>
          </w:p>
        </w:tc>
        <w:tc>
          <w:tcPr>
            <w:tcW w:w="1418" w:type="dxa"/>
            <w:shd w:val="clear" w:color="auto" w:fill="auto"/>
          </w:tcPr>
          <w:p w14:paraId="04B4406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1216553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49</w:t>
            </w:r>
          </w:p>
        </w:tc>
        <w:tc>
          <w:tcPr>
            <w:tcW w:w="1470" w:type="dxa"/>
          </w:tcPr>
          <w:p w14:paraId="7DD06E4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6D8E0BE4" w14:textId="32357ADF"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r>
      <w:tr w:rsidR="00AC6AC3" w:rsidRPr="00507978" w14:paraId="25F553BF" w14:textId="7D6B0C81" w:rsidTr="00FB0565">
        <w:tc>
          <w:tcPr>
            <w:tcW w:w="546" w:type="dxa"/>
            <w:shd w:val="clear" w:color="auto" w:fill="auto"/>
          </w:tcPr>
          <w:p w14:paraId="56C8887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59</w:t>
            </w:r>
          </w:p>
        </w:tc>
        <w:tc>
          <w:tcPr>
            <w:tcW w:w="1545" w:type="dxa"/>
            <w:vMerge/>
            <w:shd w:val="clear" w:color="auto" w:fill="auto"/>
          </w:tcPr>
          <w:p w14:paraId="66282561"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D2EE68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Монастирська</w:t>
            </w:r>
          </w:p>
        </w:tc>
        <w:tc>
          <w:tcPr>
            <w:tcW w:w="1418" w:type="dxa"/>
            <w:shd w:val="clear" w:color="auto" w:fill="auto"/>
          </w:tcPr>
          <w:p w14:paraId="7B4DF51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0,9</w:t>
            </w:r>
          </w:p>
        </w:tc>
        <w:tc>
          <w:tcPr>
            <w:tcW w:w="1738" w:type="dxa"/>
            <w:shd w:val="clear" w:color="auto" w:fill="auto"/>
          </w:tcPr>
          <w:p w14:paraId="78C195A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w:t>
            </w:r>
          </w:p>
        </w:tc>
        <w:tc>
          <w:tcPr>
            <w:tcW w:w="1470" w:type="dxa"/>
          </w:tcPr>
          <w:p w14:paraId="359811F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0ECBB99C" w14:textId="333B67BE"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104056E7" w14:textId="389C5C2E" w:rsidTr="00FB0565">
        <w:tc>
          <w:tcPr>
            <w:tcW w:w="546" w:type="dxa"/>
            <w:shd w:val="clear" w:color="auto" w:fill="auto"/>
          </w:tcPr>
          <w:p w14:paraId="4F9A904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60</w:t>
            </w:r>
          </w:p>
        </w:tc>
        <w:tc>
          <w:tcPr>
            <w:tcW w:w="1545" w:type="dxa"/>
            <w:vMerge/>
            <w:shd w:val="clear" w:color="auto" w:fill="auto"/>
          </w:tcPr>
          <w:p w14:paraId="779D5E49"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B3711B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Мрія</w:t>
            </w:r>
          </w:p>
        </w:tc>
        <w:tc>
          <w:tcPr>
            <w:tcW w:w="1418" w:type="dxa"/>
            <w:shd w:val="clear" w:color="auto" w:fill="auto"/>
          </w:tcPr>
          <w:p w14:paraId="3AAEF18B" w14:textId="1092D13C" w:rsidR="00AC6AC3" w:rsidRPr="00D1615F" w:rsidRDefault="005217CA"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6475428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w:t>
            </w:r>
          </w:p>
        </w:tc>
        <w:tc>
          <w:tcPr>
            <w:tcW w:w="1470" w:type="dxa"/>
          </w:tcPr>
          <w:p w14:paraId="0186178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618927A0" w14:textId="2D1CDD2E"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272D518D" w14:textId="65C219F0" w:rsidTr="00FB0565">
        <w:tc>
          <w:tcPr>
            <w:tcW w:w="546" w:type="dxa"/>
            <w:shd w:val="clear" w:color="auto" w:fill="auto"/>
          </w:tcPr>
          <w:p w14:paraId="0F52A7C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61</w:t>
            </w:r>
          </w:p>
        </w:tc>
        <w:tc>
          <w:tcPr>
            <w:tcW w:w="1545" w:type="dxa"/>
            <w:vMerge/>
            <w:shd w:val="clear" w:color="auto" w:fill="auto"/>
          </w:tcPr>
          <w:p w14:paraId="70FA28D5"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47FD5EC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О.Кобилянської</w:t>
            </w:r>
          </w:p>
        </w:tc>
        <w:tc>
          <w:tcPr>
            <w:tcW w:w="1418" w:type="dxa"/>
            <w:shd w:val="clear" w:color="auto" w:fill="auto"/>
          </w:tcPr>
          <w:p w14:paraId="5E2A40B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c>
          <w:tcPr>
            <w:tcW w:w="1738" w:type="dxa"/>
            <w:shd w:val="clear" w:color="auto" w:fill="auto"/>
          </w:tcPr>
          <w:p w14:paraId="1601F52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28</w:t>
            </w:r>
          </w:p>
        </w:tc>
        <w:tc>
          <w:tcPr>
            <w:tcW w:w="1470" w:type="dxa"/>
          </w:tcPr>
          <w:p w14:paraId="64262A3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6269ECD8" w14:textId="4580EC00"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r>
      <w:tr w:rsidR="00AC6AC3" w:rsidRPr="00507978" w14:paraId="447DEDD9" w14:textId="14B00073" w:rsidTr="00FB0565">
        <w:tc>
          <w:tcPr>
            <w:tcW w:w="546" w:type="dxa"/>
            <w:shd w:val="clear" w:color="auto" w:fill="auto"/>
          </w:tcPr>
          <w:p w14:paraId="109E471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62</w:t>
            </w:r>
          </w:p>
        </w:tc>
        <w:tc>
          <w:tcPr>
            <w:tcW w:w="1545" w:type="dxa"/>
            <w:vMerge/>
            <w:shd w:val="clear" w:color="auto" w:fill="auto"/>
          </w:tcPr>
          <w:p w14:paraId="231A3864"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FF2118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О.Кошового</w:t>
            </w:r>
          </w:p>
        </w:tc>
        <w:tc>
          <w:tcPr>
            <w:tcW w:w="1418" w:type="dxa"/>
            <w:shd w:val="clear" w:color="auto" w:fill="auto"/>
          </w:tcPr>
          <w:p w14:paraId="4497EAB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c>
          <w:tcPr>
            <w:tcW w:w="1738" w:type="dxa"/>
            <w:shd w:val="clear" w:color="auto" w:fill="auto"/>
          </w:tcPr>
          <w:p w14:paraId="1313896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30</w:t>
            </w:r>
          </w:p>
        </w:tc>
        <w:tc>
          <w:tcPr>
            <w:tcW w:w="1470" w:type="dxa"/>
          </w:tcPr>
          <w:p w14:paraId="6F8B0CF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3F0DF76C" w14:textId="73794F6B"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3861E986" w14:textId="15D9B431" w:rsidTr="00FB0565">
        <w:tc>
          <w:tcPr>
            <w:tcW w:w="546" w:type="dxa"/>
            <w:shd w:val="clear" w:color="auto" w:fill="auto"/>
          </w:tcPr>
          <w:p w14:paraId="2E1A70A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63</w:t>
            </w:r>
          </w:p>
        </w:tc>
        <w:tc>
          <w:tcPr>
            <w:tcW w:w="1545" w:type="dxa"/>
            <w:vMerge/>
            <w:shd w:val="clear" w:color="auto" w:fill="auto"/>
          </w:tcPr>
          <w:p w14:paraId="475F9F50"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A6F9D3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О.Пчілки</w:t>
            </w:r>
          </w:p>
        </w:tc>
        <w:tc>
          <w:tcPr>
            <w:tcW w:w="1418" w:type="dxa"/>
            <w:shd w:val="clear" w:color="auto" w:fill="auto"/>
          </w:tcPr>
          <w:p w14:paraId="66EE7EE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0,7</w:t>
            </w:r>
          </w:p>
        </w:tc>
        <w:tc>
          <w:tcPr>
            <w:tcW w:w="1738" w:type="dxa"/>
            <w:shd w:val="clear" w:color="auto" w:fill="auto"/>
          </w:tcPr>
          <w:p w14:paraId="6687216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w:t>
            </w:r>
          </w:p>
        </w:tc>
        <w:tc>
          <w:tcPr>
            <w:tcW w:w="1470" w:type="dxa"/>
          </w:tcPr>
          <w:p w14:paraId="691A7E0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5BE279FD" w14:textId="77EC630F"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31634198" w14:textId="1A6ED5F9" w:rsidTr="00FB0565">
        <w:tc>
          <w:tcPr>
            <w:tcW w:w="546" w:type="dxa"/>
            <w:shd w:val="clear" w:color="auto" w:fill="auto"/>
          </w:tcPr>
          <w:p w14:paraId="1F4893B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64</w:t>
            </w:r>
          </w:p>
        </w:tc>
        <w:tc>
          <w:tcPr>
            <w:tcW w:w="1545" w:type="dxa"/>
            <w:vMerge/>
            <w:shd w:val="clear" w:color="auto" w:fill="auto"/>
          </w:tcPr>
          <w:p w14:paraId="3E58C69A"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EC7CEF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Огієнка</w:t>
            </w:r>
          </w:p>
        </w:tc>
        <w:tc>
          <w:tcPr>
            <w:tcW w:w="1418" w:type="dxa"/>
            <w:shd w:val="clear" w:color="auto" w:fill="auto"/>
          </w:tcPr>
          <w:p w14:paraId="025BF5C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1CF1C77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w:t>
            </w:r>
          </w:p>
        </w:tc>
        <w:tc>
          <w:tcPr>
            <w:tcW w:w="1470" w:type="dxa"/>
          </w:tcPr>
          <w:p w14:paraId="027DDBB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29137CFD" w14:textId="539BE8E6"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33FD494C" w14:textId="6BAEACFB" w:rsidTr="00FB0565">
        <w:tc>
          <w:tcPr>
            <w:tcW w:w="546" w:type="dxa"/>
            <w:shd w:val="clear" w:color="auto" w:fill="auto"/>
          </w:tcPr>
          <w:p w14:paraId="47D8219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65</w:t>
            </w:r>
          </w:p>
        </w:tc>
        <w:tc>
          <w:tcPr>
            <w:tcW w:w="1545" w:type="dxa"/>
            <w:vMerge/>
            <w:shd w:val="clear" w:color="auto" w:fill="auto"/>
          </w:tcPr>
          <w:p w14:paraId="498D5F45"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4F8CA37F"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П.Амбросій</w:t>
            </w:r>
          </w:p>
        </w:tc>
        <w:tc>
          <w:tcPr>
            <w:tcW w:w="1418" w:type="dxa"/>
            <w:shd w:val="clear" w:color="auto" w:fill="auto"/>
          </w:tcPr>
          <w:p w14:paraId="6169194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c>
          <w:tcPr>
            <w:tcW w:w="1738" w:type="dxa"/>
            <w:shd w:val="clear" w:color="auto" w:fill="auto"/>
          </w:tcPr>
          <w:p w14:paraId="17FB7FF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30</w:t>
            </w:r>
          </w:p>
        </w:tc>
        <w:tc>
          <w:tcPr>
            <w:tcW w:w="1470" w:type="dxa"/>
          </w:tcPr>
          <w:p w14:paraId="266962B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272F066E" w14:textId="360E5975"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3AB41B46" w14:textId="52167D81" w:rsidTr="00FB0565">
        <w:tc>
          <w:tcPr>
            <w:tcW w:w="546" w:type="dxa"/>
            <w:shd w:val="clear" w:color="auto" w:fill="auto"/>
          </w:tcPr>
          <w:p w14:paraId="16F1A64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66</w:t>
            </w:r>
          </w:p>
        </w:tc>
        <w:tc>
          <w:tcPr>
            <w:tcW w:w="1545" w:type="dxa"/>
            <w:vMerge/>
            <w:shd w:val="clear" w:color="auto" w:fill="auto"/>
          </w:tcPr>
          <w:p w14:paraId="4F84B813"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196994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Перемоги</w:t>
            </w:r>
          </w:p>
        </w:tc>
        <w:tc>
          <w:tcPr>
            <w:tcW w:w="1418" w:type="dxa"/>
            <w:shd w:val="clear" w:color="auto" w:fill="auto"/>
          </w:tcPr>
          <w:p w14:paraId="7983139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w:t>
            </w:r>
          </w:p>
        </w:tc>
        <w:tc>
          <w:tcPr>
            <w:tcW w:w="1738" w:type="dxa"/>
            <w:shd w:val="clear" w:color="auto" w:fill="auto"/>
          </w:tcPr>
          <w:p w14:paraId="349400D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89</w:t>
            </w:r>
          </w:p>
        </w:tc>
        <w:tc>
          <w:tcPr>
            <w:tcW w:w="1470" w:type="dxa"/>
          </w:tcPr>
          <w:p w14:paraId="2CF128B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43D9AC02" w14:textId="03ACBBFC"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w:t>
            </w:r>
          </w:p>
        </w:tc>
      </w:tr>
      <w:tr w:rsidR="00AC6AC3" w:rsidRPr="00507978" w14:paraId="123E202A" w14:textId="10A8A305" w:rsidTr="00FB0565">
        <w:tc>
          <w:tcPr>
            <w:tcW w:w="546" w:type="dxa"/>
            <w:shd w:val="clear" w:color="auto" w:fill="auto"/>
          </w:tcPr>
          <w:p w14:paraId="2A870CA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67</w:t>
            </w:r>
          </w:p>
        </w:tc>
        <w:tc>
          <w:tcPr>
            <w:tcW w:w="1545" w:type="dxa"/>
            <w:vMerge/>
            <w:shd w:val="clear" w:color="auto" w:fill="auto"/>
          </w:tcPr>
          <w:p w14:paraId="19FCE2F8"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59C137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Польова</w:t>
            </w:r>
          </w:p>
        </w:tc>
        <w:tc>
          <w:tcPr>
            <w:tcW w:w="1418" w:type="dxa"/>
            <w:shd w:val="clear" w:color="auto" w:fill="auto"/>
          </w:tcPr>
          <w:p w14:paraId="1FA2BD9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2,0</w:t>
            </w:r>
          </w:p>
        </w:tc>
        <w:tc>
          <w:tcPr>
            <w:tcW w:w="1738" w:type="dxa"/>
            <w:shd w:val="clear" w:color="auto" w:fill="auto"/>
          </w:tcPr>
          <w:p w14:paraId="415097D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74</w:t>
            </w:r>
          </w:p>
        </w:tc>
        <w:tc>
          <w:tcPr>
            <w:tcW w:w="1470" w:type="dxa"/>
          </w:tcPr>
          <w:p w14:paraId="4BDDACE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3082A593" w14:textId="6D233F22"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2,0</w:t>
            </w:r>
          </w:p>
        </w:tc>
      </w:tr>
      <w:tr w:rsidR="00AC6AC3" w:rsidRPr="00507978" w14:paraId="3B0852D9" w14:textId="1F16B911" w:rsidTr="00FB0565">
        <w:tc>
          <w:tcPr>
            <w:tcW w:w="546" w:type="dxa"/>
            <w:shd w:val="clear" w:color="auto" w:fill="auto"/>
          </w:tcPr>
          <w:p w14:paraId="7464985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68</w:t>
            </w:r>
          </w:p>
        </w:tc>
        <w:tc>
          <w:tcPr>
            <w:tcW w:w="1545" w:type="dxa"/>
            <w:vMerge/>
            <w:shd w:val="clear" w:color="auto" w:fill="auto"/>
          </w:tcPr>
          <w:p w14:paraId="52360EF6"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EE8D1D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Поповича</w:t>
            </w:r>
          </w:p>
        </w:tc>
        <w:tc>
          <w:tcPr>
            <w:tcW w:w="1418" w:type="dxa"/>
            <w:shd w:val="clear" w:color="auto" w:fill="auto"/>
          </w:tcPr>
          <w:p w14:paraId="44C773E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w:t>
            </w:r>
          </w:p>
        </w:tc>
        <w:tc>
          <w:tcPr>
            <w:tcW w:w="1738" w:type="dxa"/>
            <w:shd w:val="clear" w:color="auto" w:fill="auto"/>
          </w:tcPr>
          <w:p w14:paraId="32B671B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56</w:t>
            </w:r>
          </w:p>
        </w:tc>
        <w:tc>
          <w:tcPr>
            <w:tcW w:w="1470" w:type="dxa"/>
          </w:tcPr>
          <w:p w14:paraId="1C35123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45C691A6" w14:textId="146270A2"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5C0B4CAE" w14:textId="6DCE6A4A" w:rsidTr="00FB0565">
        <w:tc>
          <w:tcPr>
            <w:tcW w:w="546" w:type="dxa"/>
            <w:shd w:val="clear" w:color="auto" w:fill="auto"/>
          </w:tcPr>
          <w:p w14:paraId="495F0F4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69</w:t>
            </w:r>
          </w:p>
        </w:tc>
        <w:tc>
          <w:tcPr>
            <w:tcW w:w="1545" w:type="dxa"/>
            <w:vMerge/>
            <w:shd w:val="clear" w:color="auto" w:fill="auto"/>
          </w:tcPr>
          <w:p w14:paraId="5ED9ABFF"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FA83EFC"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Поштова</w:t>
            </w:r>
          </w:p>
        </w:tc>
        <w:tc>
          <w:tcPr>
            <w:tcW w:w="1418" w:type="dxa"/>
            <w:shd w:val="clear" w:color="auto" w:fill="auto"/>
          </w:tcPr>
          <w:p w14:paraId="5485323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0,1</w:t>
            </w:r>
          </w:p>
        </w:tc>
        <w:tc>
          <w:tcPr>
            <w:tcW w:w="1738" w:type="dxa"/>
            <w:shd w:val="clear" w:color="auto" w:fill="auto"/>
          </w:tcPr>
          <w:p w14:paraId="14E4850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31</w:t>
            </w:r>
          </w:p>
        </w:tc>
        <w:tc>
          <w:tcPr>
            <w:tcW w:w="1470" w:type="dxa"/>
          </w:tcPr>
          <w:p w14:paraId="1DD052F5"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22D082AF" w14:textId="6E438109"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01577E88" w14:textId="34323955" w:rsidTr="00FB0565">
        <w:tc>
          <w:tcPr>
            <w:tcW w:w="546" w:type="dxa"/>
            <w:shd w:val="clear" w:color="auto" w:fill="auto"/>
          </w:tcPr>
          <w:p w14:paraId="38899A9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70</w:t>
            </w:r>
          </w:p>
        </w:tc>
        <w:tc>
          <w:tcPr>
            <w:tcW w:w="1545" w:type="dxa"/>
            <w:vMerge/>
            <w:shd w:val="clear" w:color="auto" w:fill="auto"/>
          </w:tcPr>
          <w:p w14:paraId="11FC2B23"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20F8B8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Приозерна</w:t>
            </w:r>
          </w:p>
        </w:tc>
        <w:tc>
          <w:tcPr>
            <w:tcW w:w="1418" w:type="dxa"/>
            <w:shd w:val="clear" w:color="auto" w:fill="auto"/>
          </w:tcPr>
          <w:p w14:paraId="7967604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0DE649A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46</w:t>
            </w:r>
          </w:p>
        </w:tc>
        <w:tc>
          <w:tcPr>
            <w:tcW w:w="1470" w:type="dxa"/>
          </w:tcPr>
          <w:p w14:paraId="56A48A3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05CE4FD8" w14:textId="1B95D684"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0D641251" w14:textId="56D9BC67" w:rsidTr="00FB0565">
        <w:tc>
          <w:tcPr>
            <w:tcW w:w="546" w:type="dxa"/>
            <w:shd w:val="clear" w:color="auto" w:fill="auto"/>
          </w:tcPr>
          <w:p w14:paraId="149DE85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71</w:t>
            </w:r>
          </w:p>
        </w:tc>
        <w:tc>
          <w:tcPr>
            <w:tcW w:w="1545" w:type="dxa"/>
            <w:vMerge/>
            <w:shd w:val="clear" w:color="auto" w:fill="auto"/>
          </w:tcPr>
          <w:p w14:paraId="08E84A80"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27EC22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Проліскова</w:t>
            </w:r>
          </w:p>
        </w:tc>
        <w:tc>
          <w:tcPr>
            <w:tcW w:w="1418" w:type="dxa"/>
            <w:shd w:val="clear" w:color="auto" w:fill="auto"/>
          </w:tcPr>
          <w:p w14:paraId="63EAB2A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c>
          <w:tcPr>
            <w:tcW w:w="1738" w:type="dxa"/>
            <w:shd w:val="clear" w:color="auto" w:fill="auto"/>
          </w:tcPr>
          <w:p w14:paraId="3DD4DBC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19</w:t>
            </w:r>
          </w:p>
        </w:tc>
        <w:tc>
          <w:tcPr>
            <w:tcW w:w="1470" w:type="dxa"/>
          </w:tcPr>
          <w:p w14:paraId="2A014295"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7A1D9853" w14:textId="4D8EDAE0"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5617162D" w14:textId="5C69B158" w:rsidTr="00FB0565">
        <w:tc>
          <w:tcPr>
            <w:tcW w:w="546" w:type="dxa"/>
            <w:shd w:val="clear" w:color="auto" w:fill="auto"/>
          </w:tcPr>
          <w:p w14:paraId="531F6C2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72</w:t>
            </w:r>
          </w:p>
        </w:tc>
        <w:tc>
          <w:tcPr>
            <w:tcW w:w="1545" w:type="dxa"/>
            <w:vMerge/>
            <w:shd w:val="clear" w:color="auto" w:fill="auto"/>
          </w:tcPr>
          <w:p w14:paraId="77847C30"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09D38D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Річкова</w:t>
            </w:r>
          </w:p>
        </w:tc>
        <w:tc>
          <w:tcPr>
            <w:tcW w:w="1418" w:type="dxa"/>
            <w:shd w:val="clear" w:color="auto" w:fill="auto"/>
          </w:tcPr>
          <w:p w14:paraId="1A9A969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c>
          <w:tcPr>
            <w:tcW w:w="1738" w:type="dxa"/>
            <w:shd w:val="clear" w:color="auto" w:fill="auto"/>
          </w:tcPr>
          <w:p w14:paraId="37906D8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40</w:t>
            </w:r>
          </w:p>
        </w:tc>
        <w:tc>
          <w:tcPr>
            <w:tcW w:w="1470" w:type="dxa"/>
          </w:tcPr>
          <w:p w14:paraId="3AC5ECB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5DC56D49" w14:textId="4597B7B6"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r>
      <w:tr w:rsidR="00AC6AC3" w:rsidRPr="00507978" w14:paraId="01C4ACC2" w14:textId="79FE6E12" w:rsidTr="00FB0565">
        <w:tc>
          <w:tcPr>
            <w:tcW w:w="546" w:type="dxa"/>
            <w:shd w:val="clear" w:color="auto" w:fill="auto"/>
          </w:tcPr>
          <w:p w14:paraId="4EBA933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73</w:t>
            </w:r>
          </w:p>
        </w:tc>
        <w:tc>
          <w:tcPr>
            <w:tcW w:w="1545" w:type="dxa"/>
            <w:vMerge/>
            <w:shd w:val="clear" w:color="auto" w:fill="auto"/>
          </w:tcPr>
          <w:p w14:paraId="66AD8648"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A055CF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С.Бандери</w:t>
            </w:r>
          </w:p>
        </w:tc>
        <w:tc>
          <w:tcPr>
            <w:tcW w:w="1418" w:type="dxa"/>
            <w:shd w:val="clear" w:color="auto" w:fill="auto"/>
          </w:tcPr>
          <w:p w14:paraId="2ACB226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1,3</w:t>
            </w:r>
          </w:p>
        </w:tc>
        <w:tc>
          <w:tcPr>
            <w:tcW w:w="1738" w:type="dxa"/>
            <w:shd w:val="clear" w:color="auto" w:fill="auto"/>
          </w:tcPr>
          <w:p w14:paraId="4DF4952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w:t>
            </w:r>
          </w:p>
        </w:tc>
        <w:tc>
          <w:tcPr>
            <w:tcW w:w="1470" w:type="dxa"/>
          </w:tcPr>
          <w:p w14:paraId="3B09CB2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30D19F9A" w14:textId="3C09C495"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28C2D0D0" w14:textId="74E4A28C" w:rsidTr="00FB0565">
        <w:tc>
          <w:tcPr>
            <w:tcW w:w="546" w:type="dxa"/>
            <w:shd w:val="clear" w:color="auto" w:fill="auto"/>
          </w:tcPr>
          <w:p w14:paraId="71244A6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74</w:t>
            </w:r>
          </w:p>
        </w:tc>
        <w:tc>
          <w:tcPr>
            <w:tcW w:w="1545" w:type="dxa"/>
            <w:vMerge/>
            <w:shd w:val="clear" w:color="auto" w:fill="auto"/>
          </w:tcPr>
          <w:p w14:paraId="1847D0B4"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61E4E1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Сагайдачного</w:t>
            </w:r>
          </w:p>
        </w:tc>
        <w:tc>
          <w:tcPr>
            <w:tcW w:w="1418" w:type="dxa"/>
            <w:shd w:val="clear" w:color="auto" w:fill="auto"/>
          </w:tcPr>
          <w:p w14:paraId="23A7049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c>
          <w:tcPr>
            <w:tcW w:w="1738" w:type="dxa"/>
            <w:shd w:val="clear" w:color="auto" w:fill="auto"/>
          </w:tcPr>
          <w:p w14:paraId="5967600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40</w:t>
            </w:r>
          </w:p>
        </w:tc>
        <w:tc>
          <w:tcPr>
            <w:tcW w:w="1470" w:type="dxa"/>
          </w:tcPr>
          <w:p w14:paraId="6DDBEA9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023CB944" w14:textId="2D0DD5E8"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r>
      <w:tr w:rsidR="00AC6AC3" w:rsidRPr="00507978" w14:paraId="7B8284FE" w14:textId="6E9C2876" w:rsidTr="00FB0565">
        <w:tc>
          <w:tcPr>
            <w:tcW w:w="546" w:type="dxa"/>
            <w:shd w:val="clear" w:color="auto" w:fill="auto"/>
          </w:tcPr>
          <w:p w14:paraId="54D1731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75</w:t>
            </w:r>
          </w:p>
        </w:tc>
        <w:tc>
          <w:tcPr>
            <w:tcW w:w="1545" w:type="dxa"/>
            <w:vMerge/>
            <w:shd w:val="clear" w:color="auto" w:fill="auto"/>
          </w:tcPr>
          <w:p w14:paraId="0238DD53"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A8F73D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Світанкова</w:t>
            </w:r>
          </w:p>
        </w:tc>
        <w:tc>
          <w:tcPr>
            <w:tcW w:w="1418" w:type="dxa"/>
            <w:shd w:val="clear" w:color="auto" w:fill="auto"/>
          </w:tcPr>
          <w:p w14:paraId="4C5B21B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0,1</w:t>
            </w:r>
          </w:p>
        </w:tc>
        <w:tc>
          <w:tcPr>
            <w:tcW w:w="1738" w:type="dxa"/>
            <w:shd w:val="clear" w:color="auto" w:fill="auto"/>
          </w:tcPr>
          <w:p w14:paraId="5F2A80C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w:t>
            </w:r>
          </w:p>
        </w:tc>
        <w:tc>
          <w:tcPr>
            <w:tcW w:w="1470" w:type="dxa"/>
          </w:tcPr>
          <w:p w14:paraId="7C9BAE8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77C93100" w14:textId="5968B68B"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72F04B22" w14:textId="7C69C0C3" w:rsidTr="00FB0565">
        <w:tc>
          <w:tcPr>
            <w:tcW w:w="546" w:type="dxa"/>
            <w:shd w:val="clear" w:color="auto" w:fill="auto"/>
          </w:tcPr>
          <w:p w14:paraId="5935077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76</w:t>
            </w:r>
          </w:p>
        </w:tc>
        <w:tc>
          <w:tcPr>
            <w:tcW w:w="1545" w:type="dxa"/>
            <w:vMerge/>
            <w:shd w:val="clear" w:color="auto" w:fill="auto"/>
          </w:tcPr>
          <w:p w14:paraId="626C88E4"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8CC8E2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Свободи</w:t>
            </w:r>
          </w:p>
        </w:tc>
        <w:tc>
          <w:tcPr>
            <w:tcW w:w="1418" w:type="dxa"/>
            <w:shd w:val="clear" w:color="auto" w:fill="auto"/>
          </w:tcPr>
          <w:p w14:paraId="5A7693F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w:t>
            </w:r>
          </w:p>
        </w:tc>
        <w:tc>
          <w:tcPr>
            <w:tcW w:w="1738" w:type="dxa"/>
            <w:shd w:val="clear" w:color="auto" w:fill="auto"/>
          </w:tcPr>
          <w:p w14:paraId="1218035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w:t>
            </w:r>
          </w:p>
        </w:tc>
        <w:tc>
          <w:tcPr>
            <w:tcW w:w="1470" w:type="dxa"/>
          </w:tcPr>
          <w:p w14:paraId="3E44DD7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0014EB1C" w14:textId="64978B06"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66BB982C" w14:textId="3D8C44CC" w:rsidTr="00FB0565">
        <w:tc>
          <w:tcPr>
            <w:tcW w:w="546" w:type="dxa"/>
            <w:shd w:val="clear" w:color="auto" w:fill="auto"/>
          </w:tcPr>
          <w:p w14:paraId="077F46B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lastRenderedPageBreak/>
              <w:t>77</w:t>
            </w:r>
          </w:p>
        </w:tc>
        <w:tc>
          <w:tcPr>
            <w:tcW w:w="1545" w:type="dxa"/>
            <w:vMerge/>
            <w:shd w:val="clear" w:color="auto" w:fill="auto"/>
          </w:tcPr>
          <w:p w14:paraId="38C7F182"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988CFB5"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Селищанська</w:t>
            </w:r>
          </w:p>
        </w:tc>
        <w:tc>
          <w:tcPr>
            <w:tcW w:w="1418" w:type="dxa"/>
            <w:shd w:val="clear" w:color="auto" w:fill="auto"/>
          </w:tcPr>
          <w:p w14:paraId="4095378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3,1</w:t>
            </w:r>
          </w:p>
        </w:tc>
        <w:tc>
          <w:tcPr>
            <w:tcW w:w="1738" w:type="dxa"/>
            <w:shd w:val="clear" w:color="auto" w:fill="auto"/>
          </w:tcPr>
          <w:p w14:paraId="3780420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490</w:t>
            </w:r>
          </w:p>
        </w:tc>
        <w:tc>
          <w:tcPr>
            <w:tcW w:w="1470" w:type="dxa"/>
          </w:tcPr>
          <w:p w14:paraId="4E712C4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493825B8" w14:textId="3B1CFA87"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3,1</w:t>
            </w:r>
          </w:p>
        </w:tc>
      </w:tr>
      <w:tr w:rsidR="00AC6AC3" w:rsidRPr="00507978" w14:paraId="70AFA013" w14:textId="0A0BE2A2" w:rsidTr="00FB0565">
        <w:tc>
          <w:tcPr>
            <w:tcW w:w="546" w:type="dxa"/>
            <w:shd w:val="clear" w:color="auto" w:fill="auto"/>
          </w:tcPr>
          <w:p w14:paraId="45C9B2A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lastRenderedPageBreak/>
              <w:t>78</w:t>
            </w:r>
          </w:p>
        </w:tc>
        <w:tc>
          <w:tcPr>
            <w:tcW w:w="1545" w:type="dxa"/>
            <w:vMerge/>
            <w:shd w:val="clear" w:color="auto" w:fill="auto"/>
          </w:tcPr>
          <w:p w14:paraId="65D80610"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B6D79A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Смерекова</w:t>
            </w:r>
          </w:p>
        </w:tc>
        <w:tc>
          <w:tcPr>
            <w:tcW w:w="1418" w:type="dxa"/>
            <w:shd w:val="clear" w:color="auto" w:fill="auto"/>
          </w:tcPr>
          <w:p w14:paraId="21E05CA6" w14:textId="27D06C06" w:rsidR="00AC6AC3" w:rsidRPr="00D1615F" w:rsidRDefault="005217CA"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374F1E8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w:t>
            </w:r>
          </w:p>
        </w:tc>
        <w:tc>
          <w:tcPr>
            <w:tcW w:w="1470" w:type="dxa"/>
          </w:tcPr>
          <w:p w14:paraId="7151F84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05020BB7" w14:textId="6EF06256"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24A87763" w14:textId="3A881B10" w:rsidTr="00FB0565">
        <w:tc>
          <w:tcPr>
            <w:tcW w:w="546" w:type="dxa"/>
            <w:shd w:val="clear" w:color="auto" w:fill="auto"/>
          </w:tcPr>
          <w:p w14:paraId="1C9CEDB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79</w:t>
            </w:r>
          </w:p>
        </w:tc>
        <w:tc>
          <w:tcPr>
            <w:tcW w:w="1545" w:type="dxa"/>
            <w:vMerge/>
            <w:shd w:val="clear" w:color="auto" w:fill="auto"/>
          </w:tcPr>
          <w:p w14:paraId="4B586636"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956129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Солов'їна</w:t>
            </w:r>
          </w:p>
        </w:tc>
        <w:tc>
          <w:tcPr>
            <w:tcW w:w="1418" w:type="dxa"/>
            <w:shd w:val="clear" w:color="auto" w:fill="auto"/>
          </w:tcPr>
          <w:p w14:paraId="1612FC3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c>
          <w:tcPr>
            <w:tcW w:w="1738" w:type="dxa"/>
            <w:shd w:val="clear" w:color="auto" w:fill="auto"/>
          </w:tcPr>
          <w:p w14:paraId="7161FAD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w:t>
            </w:r>
          </w:p>
        </w:tc>
        <w:tc>
          <w:tcPr>
            <w:tcW w:w="1470" w:type="dxa"/>
          </w:tcPr>
          <w:p w14:paraId="56E1849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1282F567" w14:textId="0F0B6403"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22BAABBB" w14:textId="450D39EC" w:rsidTr="00FB0565">
        <w:tc>
          <w:tcPr>
            <w:tcW w:w="546" w:type="dxa"/>
            <w:shd w:val="clear" w:color="auto" w:fill="auto"/>
          </w:tcPr>
          <w:p w14:paraId="6DF8E55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80</w:t>
            </w:r>
          </w:p>
        </w:tc>
        <w:tc>
          <w:tcPr>
            <w:tcW w:w="1545" w:type="dxa"/>
            <w:vMerge/>
            <w:shd w:val="clear" w:color="auto" w:fill="auto"/>
          </w:tcPr>
          <w:p w14:paraId="0082DBF4"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73CCCAC"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Спортивна</w:t>
            </w:r>
          </w:p>
        </w:tc>
        <w:tc>
          <w:tcPr>
            <w:tcW w:w="1418" w:type="dxa"/>
            <w:shd w:val="clear" w:color="auto" w:fill="auto"/>
          </w:tcPr>
          <w:p w14:paraId="3284C2B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2A2DEE4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w:t>
            </w:r>
          </w:p>
        </w:tc>
        <w:tc>
          <w:tcPr>
            <w:tcW w:w="1470" w:type="dxa"/>
          </w:tcPr>
          <w:p w14:paraId="3F1BA5F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2773F3D8" w14:textId="6817301F"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2C891424" w14:textId="265E6888" w:rsidTr="00FB0565">
        <w:tc>
          <w:tcPr>
            <w:tcW w:w="546" w:type="dxa"/>
            <w:shd w:val="clear" w:color="auto" w:fill="auto"/>
          </w:tcPr>
          <w:p w14:paraId="6E5AE4D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81</w:t>
            </w:r>
          </w:p>
        </w:tc>
        <w:tc>
          <w:tcPr>
            <w:tcW w:w="1545" w:type="dxa"/>
            <w:vMerge/>
            <w:shd w:val="clear" w:color="auto" w:fill="auto"/>
          </w:tcPr>
          <w:p w14:paraId="300A3059"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1EDA62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Степова</w:t>
            </w:r>
          </w:p>
        </w:tc>
        <w:tc>
          <w:tcPr>
            <w:tcW w:w="1418" w:type="dxa"/>
            <w:shd w:val="clear" w:color="auto" w:fill="auto"/>
          </w:tcPr>
          <w:p w14:paraId="650C7F4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c>
          <w:tcPr>
            <w:tcW w:w="1738" w:type="dxa"/>
            <w:shd w:val="clear" w:color="auto" w:fill="auto"/>
          </w:tcPr>
          <w:p w14:paraId="2B7CE2A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w:t>
            </w:r>
          </w:p>
        </w:tc>
        <w:tc>
          <w:tcPr>
            <w:tcW w:w="1470" w:type="dxa"/>
          </w:tcPr>
          <w:p w14:paraId="7110CCA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0EDCF2B0" w14:textId="2BA669E5"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469DA73F" w14:textId="4D571624" w:rsidTr="00FB0565">
        <w:tc>
          <w:tcPr>
            <w:tcW w:w="546" w:type="dxa"/>
            <w:shd w:val="clear" w:color="auto" w:fill="auto"/>
          </w:tcPr>
          <w:p w14:paraId="21D6765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82</w:t>
            </w:r>
          </w:p>
        </w:tc>
        <w:tc>
          <w:tcPr>
            <w:tcW w:w="1545" w:type="dxa"/>
            <w:vMerge/>
            <w:shd w:val="clear" w:color="auto" w:fill="auto"/>
          </w:tcPr>
          <w:p w14:paraId="3B8658C5"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C0858C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Стеценка</w:t>
            </w:r>
          </w:p>
        </w:tc>
        <w:tc>
          <w:tcPr>
            <w:tcW w:w="1418" w:type="dxa"/>
            <w:shd w:val="clear" w:color="auto" w:fill="auto"/>
          </w:tcPr>
          <w:p w14:paraId="5741C020" w14:textId="4A936706" w:rsidR="00AC6AC3" w:rsidRPr="00D1615F" w:rsidRDefault="005217CA"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1,3</w:t>
            </w:r>
          </w:p>
        </w:tc>
        <w:tc>
          <w:tcPr>
            <w:tcW w:w="1738" w:type="dxa"/>
            <w:shd w:val="clear" w:color="auto" w:fill="auto"/>
          </w:tcPr>
          <w:p w14:paraId="1074679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13</w:t>
            </w:r>
          </w:p>
        </w:tc>
        <w:tc>
          <w:tcPr>
            <w:tcW w:w="1470" w:type="dxa"/>
          </w:tcPr>
          <w:p w14:paraId="5CB5D44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20F93281" w14:textId="04F4C99A"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3399E518" w14:textId="13134706" w:rsidTr="00FB0565">
        <w:tc>
          <w:tcPr>
            <w:tcW w:w="546" w:type="dxa"/>
            <w:shd w:val="clear" w:color="auto" w:fill="auto"/>
          </w:tcPr>
          <w:p w14:paraId="2925F49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83</w:t>
            </w:r>
          </w:p>
        </w:tc>
        <w:tc>
          <w:tcPr>
            <w:tcW w:w="1545" w:type="dxa"/>
            <w:vMerge/>
            <w:shd w:val="clear" w:color="auto" w:fill="auto"/>
          </w:tcPr>
          <w:p w14:paraId="3025942F"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CB2998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Стінкова</w:t>
            </w:r>
          </w:p>
        </w:tc>
        <w:tc>
          <w:tcPr>
            <w:tcW w:w="1418" w:type="dxa"/>
            <w:shd w:val="clear" w:color="auto" w:fill="auto"/>
          </w:tcPr>
          <w:p w14:paraId="5AB9A53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4,2</w:t>
            </w:r>
          </w:p>
        </w:tc>
        <w:tc>
          <w:tcPr>
            <w:tcW w:w="1738" w:type="dxa"/>
            <w:shd w:val="clear" w:color="auto" w:fill="auto"/>
          </w:tcPr>
          <w:p w14:paraId="1F03230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94</w:t>
            </w:r>
          </w:p>
        </w:tc>
        <w:tc>
          <w:tcPr>
            <w:tcW w:w="1470" w:type="dxa"/>
          </w:tcPr>
          <w:p w14:paraId="56631E9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65986195" w14:textId="4A1DCA09"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3B1B70EA" w14:textId="21E47802" w:rsidTr="00FB0565">
        <w:tc>
          <w:tcPr>
            <w:tcW w:w="546" w:type="dxa"/>
            <w:shd w:val="clear" w:color="auto" w:fill="auto"/>
          </w:tcPr>
          <w:p w14:paraId="31F699D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84</w:t>
            </w:r>
          </w:p>
        </w:tc>
        <w:tc>
          <w:tcPr>
            <w:tcW w:w="1545" w:type="dxa"/>
            <w:vMerge/>
            <w:shd w:val="clear" w:color="auto" w:fill="auto"/>
          </w:tcPr>
          <w:p w14:paraId="5C77C76F"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A2AC55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Сторожинецька</w:t>
            </w:r>
          </w:p>
        </w:tc>
        <w:tc>
          <w:tcPr>
            <w:tcW w:w="1418" w:type="dxa"/>
            <w:shd w:val="clear" w:color="auto" w:fill="auto"/>
          </w:tcPr>
          <w:p w14:paraId="55E26B0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1,5</w:t>
            </w:r>
          </w:p>
        </w:tc>
        <w:tc>
          <w:tcPr>
            <w:tcW w:w="1738" w:type="dxa"/>
            <w:shd w:val="clear" w:color="auto" w:fill="auto"/>
          </w:tcPr>
          <w:p w14:paraId="6A31019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189</w:t>
            </w:r>
          </w:p>
        </w:tc>
        <w:tc>
          <w:tcPr>
            <w:tcW w:w="1470" w:type="dxa"/>
          </w:tcPr>
          <w:p w14:paraId="75182A4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54DCA743" w14:textId="0A952743"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1,5</w:t>
            </w:r>
          </w:p>
        </w:tc>
      </w:tr>
      <w:tr w:rsidR="00AC6AC3" w:rsidRPr="00507978" w14:paraId="6D39D3E9" w14:textId="30099A92" w:rsidTr="00FB0565">
        <w:tc>
          <w:tcPr>
            <w:tcW w:w="546" w:type="dxa"/>
            <w:shd w:val="clear" w:color="auto" w:fill="auto"/>
          </w:tcPr>
          <w:p w14:paraId="26C7899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85</w:t>
            </w:r>
          </w:p>
        </w:tc>
        <w:tc>
          <w:tcPr>
            <w:tcW w:w="1545" w:type="dxa"/>
            <w:vMerge/>
            <w:shd w:val="clear" w:color="auto" w:fill="auto"/>
          </w:tcPr>
          <w:p w14:paraId="4FF72640"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783336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Т.Шевченка</w:t>
            </w:r>
          </w:p>
        </w:tc>
        <w:tc>
          <w:tcPr>
            <w:tcW w:w="1418" w:type="dxa"/>
            <w:shd w:val="clear" w:color="auto" w:fill="auto"/>
          </w:tcPr>
          <w:p w14:paraId="5F57BB3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w:t>
            </w:r>
          </w:p>
        </w:tc>
        <w:tc>
          <w:tcPr>
            <w:tcW w:w="1738" w:type="dxa"/>
            <w:shd w:val="clear" w:color="auto" w:fill="auto"/>
          </w:tcPr>
          <w:p w14:paraId="43B589F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304</w:t>
            </w:r>
          </w:p>
        </w:tc>
        <w:tc>
          <w:tcPr>
            <w:tcW w:w="1470" w:type="dxa"/>
          </w:tcPr>
          <w:p w14:paraId="267B8F6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7B7B95B9" w14:textId="4D2FDF57"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w:t>
            </w:r>
          </w:p>
        </w:tc>
      </w:tr>
      <w:tr w:rsidR="00AC6AC3" w:rsidRPr="00507978" w14:paraId="37948F24" w14:textId="4F2BCD5F" w:rsidTr="00FB0565">
        <w:tc>
          <w:tcPr>
            <w:tcW w:w="546" w:type="dxa"/>
            <w:shd w:val="clear" w:color="auto" w:fill="auto"/>
          </w:tcPr>
          <w:p w14:paraId="5E837BE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86</w:t>
            </w:r>
          </w:p>
        </w:tc>
        <w:tc>
          <w:tcPr>
            <w:tcW w:w="1545" w:type="dxa"/>
            <w:vMerge/>
            <w:shd w:val="clear" w:color="auto" w:fill="auto"/>
          </w:tcPr>
          <w:p w14:paraId="7534C98B"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524D30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Терешкової</w:t>
            </w:r>
          </w:p>
        </w:tc>
        <w:tc>
          <w:tcPr>
            <w:tcW w:w="1418" w:type="dxa"/>
            <w:shd w:val="clear" w:color="auto" w:fill="auto"/>
          </w:tcPr>
          <w:p w14:paraId="70C0A55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c>
          <w:tcPr>
            <w:tcW w:w="1738" w:type="dxa"/>
            <w:shd w:val="clear" w:color="auto" w:fill="auto"/>
          </w:tcPr>
          <w:p w14:paraId="299490E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13</w:t>
            </w:r>
          </w:p>
        </w:tc>
        <w:tc>
          <w:tcPr>
            <w:tcW w:w="1470" w:type="dxa"/>
          </w:tcPr>
          <w:p w14:paraId="438745F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5E729664" w14:textId="7D1BB58B" w:rsidR="00AC6AC3" w:rsidRDefault="00037125"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r>
      <w:tr w:rsidR="00AC6AC3" w:rsidRPr="00507978" w14:paraId="12EA5B99" w14:textId="6D007535" w:rsidTr="00FB0565">
        <w:tc>
          <w:tcPr>
            <w:tcW w:w="546" w:type="dxa"/>
            <w:shd w:val="clear" w:color="auto" w:fill="auto"/>
          </w:tcPr>
          <w:p w14:paraId="5944339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87</w:t>
            </w:r>
          </w:p>
        </w:tc>
        <w:tc>
          <w:tcPr>
            <w:tcW w:w="1545" w:type="dxa"/>
            <w:vMerge/>
            <w:shd w:val="clear" w:color="auto" w:fill="auto"/>
          </w:tcPr>
          <w:p w14:paraId="287B1333"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49C56FC"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Тичини</w:t>
            </w:r>
          </w:p>
        </w:tc>
        <w:tc>
          <w:tcPr>
            <w:tcW w:w="1418" w:type="dxa"/>
            <w:shd w:val="clear" w:color="auto" w:fill="auto"/>
          </w:tcPr>
          <w:p w14:paraId="4CC1B1A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3DC91EA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13</w:t>
            </w:r>
          </w:p>
        </w:tc>
        <w:tc>
          <w:tcPr>
            <w:tcW w:w="1470" w:type="dxa"/>
          </w:tcPr>
          <w:p w14:paraId="67AA7F8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459D6E43" w14:textId="070CE26C" w:rsidR="00AC6AC3" w:rsidRDefault="00E5180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18749706" w14:textId="439BCB7E" w:rsidTr="00FB0565">
        <w:tc>
          <w:tcPr>
            <w:tcW w:w="546" w:type="dxa"/>
            <w:shd w:val="clear" w:color="auto" w:fill="auto"/>
          </w:tcPr>
          <w:p w14:paraId="43C8A6F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88</w:t>
            </w:r>
          </w:p>
        </w:tc>
        <w:tc>
          <w:tcPr>
            <w:tcW w:w="1545" w:type="dxa"/>
            <w:vMerge/>
            <w:shd w:val="clear" w:color="auto" w:fill="auto"/>
          </w:tcPr>
          <w:p w14:paraId="03BB30C6"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F4ACEE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Трояндова</w:t>
            </w:r>
          </w:p>
        </w:tc>
        <w:tc>
          <w:tcPr>
            <w:tcW w:w="1418" w:type="dxa"/>
            <w:shd w:val="clear" w:color="auto" w:fill="auto"/>
          </w:tcPr>
          <w:p w14:paraId="33EF7B5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c>
          <w:tcPr>
            <w:tcW w:w="1738" w:type="dxa"/>
            <w:shd w:val="clear" w:color="auto" w:fill="auto"/>
          </w:tcPr>
          <w:p w14:paraId="055C484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w:t>
            </w:r>
          </w:p>
        </w:tc>
        <w:tc>
          <w:tcPr>
            <w:tcW w:w="1470" w:type="dxa"/>
          </w:tcPr>
          <w:p w14:paraId="404E573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4ADA81BB" w14:textId="25E85EA0" w:rsidR="00AC6AC3" w:rsidRDefault="00E5180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21FA0C2A" w14:textId="3BAFBE6C" w:rsidTr="00FB0565">
        <w:tc>
          <w:tcPr>
            <w:tcW w:w="546" w:type="dxa"/>
            <w:shd w:val="clear" w:color="auto" w:fill="auto"/>
          </w:tcPr>
          <w:p w14:paraId="4BD283F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89</w:t>
            </w:r>
          </w:p>
        </w:tc>
        <w:tc>
          <w:tcPr>
            <w:tcW w:w="1545" w:type="dxa"/>
            <w:vMerge/>
            <w:shd w:val="clear" w:color="auto" w:fill="auto"/>
          </w:tcPr>
          <w:p w14:paraId="661C8852"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FA68E7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Турлуцька</w:t>
            </w:r>
          </w:p>
        </w:tc>
        <w:tc>
          <w:tcPr>
            <w:tcW w:w="1418" w:type="dxa"/>
            <w:shd w:val="clear" w:color="auto" w:fill="auto"/>
          </w:tcPr>
          <w:p w14:paraId="63B4AC3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w:t>
            </w:r>
          </w:p>
        </w:tc>
        <w:tc>
          <w:tcPr>
            <w:tcW w:w="1738" w:type="dxa"/>
            <w:shd w:val="clear" w:color="auto" w:fill="auto"/>
          </w:tcPr>
          <w:p w14:paraId="2540C32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66</w:t>
            </w:r>
          </w:p>
        </w:tc>
        <w:tc>
          <w:tcPr>
            <w:tcW w:w="1470" w:type="dxa"/>
          </w:tcPr>
          <w:p w14:paraId="408AA57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602906C1" w14:textId="5B3D2DBA" w:rsidR="00AC6AC3" w:rsidRDefault="00E5180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w:t>
            </w:r>
          </w:p>
        </w:tc>
      </w:tr>
      <w:tr w:rsidR="00AC6AC3" w:rsidRPr="00507978" w14:paraId="4FD4E1C2" w14:textId="20F50BEE" w:rsidTr="00FB0565">
        <w:tc>
          <w:tcPr>
            <w:tcW w:w="546" w:type="dxa"/>
            <w:shd w:val="clear" w:color="auto" w:fill="auto"/>
          </w:tcPr>
          <w:p w14:paraId="10B1638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90</w:t>
            </w:r>
          </w:p>
        </w:tc>
        <w:tc>
          <w:tcPr>
            <w:tcW w:w="1545" w:type="dxa"/>
            <w:vMerge/>
            <w:shd w:val="clear" w:color="auto" w:fill="auto"/>
          </w:tcPr>
          <w:p w14:paraId="004300D8"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583FBB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Українська</w:t>
            </w:r>
          </w:p>
        </w:tc>
        <w:tc>
          <w:tcPr>
            <w:tcW w:w="1418" w:type="dxa"/>
            <w:shd w:val="clear" w:color="auto" w:fill="auto"/>
          </w:tcPr>
          <w:p w14:paraId="535B88F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c>
          <w:tcPr>
            <w:tcW w:w="1738" w:type="dxa"/>
            <w:shd w:val="clear" w:color="auto" w:fill="auto"/>
          </w:tcPr>
          <w:p w14:paraId="79A382B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w:t>
            </w:r>
          </w:p>
        </w:tc>
        <w:tc>
          <w:tcPr>
            <w:tcW w:w="1470" w:type="dxa"/>
          </w:tcPr>
          <w:p w14:paraId="10DB804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73D77FED" w14:textId="6892041A" w:rsidR="00AC6AC3" w:rsidRDefault="00E5180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50E6B24D" w14:textId="2D539877" w:rsidTr="00FB0565">
        <w:tc>
          <w:tcPr>
            <w:tcW w:w="546" w:type="dxa"/>
            <w:shd w:val="clear" w:color="auto" w:fill="auto"/>
          </w:tcPr>
          <w:p w14:paraId="34E5B1A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91</w:t>
            </w:r>
          </w:p>
        </w:tc>
        <w:tc>
          <w:tcPr>
            <w:tcW w:w="1545" w:type="dxa"/>
            <w:vMerge/>
            <w:shd w:val="clear" w:color="auto" w:fill="auto"/>
          </w:tcPr>
          <w:p w14:paraId="6ADC6BBD"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51E345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Чернівецька</w:t>
            </w:r>
          </w:p>
        </w:tc>
        <w:tc>
          <w:tcPr>
            <w:tcW w:w="1418" w:type="dxa"/>
            <w:shd w:val="clear" w:color="auto" w:fill="auto"/>
          </w:tcPr>
          <w:p w14:paraId="12CA98B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3,1</w:t>
            </w:r>
          </w:p>
        </w:tc>
        <w:tc>
          <w:tcPr>
            <w:tcW w:w="1738" w:type="dxa"/>
            <w:shd w:val="clear" w:color="auto" w:fill="auto"/>
          </w:tcPr>
          <w:p w14:paraId="015082C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250</w:t>
            </w:r>
          </w:p>
        </w:tc>
        <w:tc>
          <w:tcPr>
            <w:tcW w:w="1470" w:type="dxa"/>
          </w:tcPr>
          <w:p w14:paraId="08B6339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7B0CE053" w14:textId="0EF3576A" w:rsidR="00AC6AC3" w:rsidRDefault="00E5180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2,4</w:t>
            </w:r>
          </w:p>
        </w:tc>
      </w:tr>
      <w:tr w:rsidR="00AC6AC3" w:rsidRPr="00507978" w14:paraId="5ACE93CB" w14:textId="3806BADA" w:rsidTr="00FB0565">
        <w:tc>
          <w:tcPr>
            <w:tcW w:w="546" w:type="dxa"/>
            <w:shd w:val="clear" w:color="auto" w:fill="auto"/>
          </w:tcPr>
          <w:p w14:paraId="3D53160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92</w:t>
            </w:r>
          </w:p>
        </w:tc>
        <w:tc>
          <w:tcPr>
            <w:tcW w:w="1545" w:type="dxa"/>
            <w:vMerge/>
            <w:shd w:val="clear" w:color="auto" w:fill="auto"/>
          </w:tcPr>
          <w:p w14:paraId="3780781D"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68CB02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Щаслива</w:t>
            </w:r>
          </w:p>
        </w:tc>
        <w:tc>
          <w:tcPr>
            <w:tcW w:w="1418" w:type="dxa"/>
            <w:shd w:val="clear" w:color="auto" w:fill="auto"/>
          </w:tcPr>
          <w:p w14:paraId="6E4E83C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1,6</w:t>
            </w:r>
          </w:p>
        </w:tc>
        <w:tc>
          <w:tcPr>
            <w:tcW w:w="1738" w:type="dxa"/>
            <w:shd w:val="clear" w:color="auto" w:fill="auto"/>
          </w:tcPr>
          <w:p w14:paraId="55238C8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83</w:t>
            </w:r>
          </w:p>
        </w:tc>
        <w:tc>
          <w:tcPr>
            <w:tcW w:w="1470" w:type="dxa"/>
          </w:tcPr>
          <w:p w14:paraId="4FD28895"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753B09D8" w14:textId="5251D65E" w:rsidR="00AC6AC3" w:rsidRDefault="00E5180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w:t>
            </w:r>
          </w:p>
        </w:tc>
      </w:tr>
      <w:tr w:rsidR="00AC6AC3" w:rsidRPr="00507978" w14:paraId="40636BFB" w14:textId="74F59CB3" w:rsidTr="00FB0565">
        <w:tc>
          <w:tcPr>
            <w:tcW w:w="546" w:type="dxa"/>
            <w:shd w:val="clear" w:color="auto" w:fill="auto"/>
          </w:tcPr>
          <w:p w14:paraId="4208C08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93</w:t>
            </w:r>
          </w:p>
        </w:tc>
        <w:tc>
          <w:tcPr>
            <w:tcW w:w="1545" w:type="dxa"/>
            <w:vMerge/>
            <w:shd w:val="clear" w:color="auto" w:fill="auto"/>
          </w:tcPr>
          <w:p w14:paraId="64CE65C3"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D22D39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Ю.Федьковича</w:t>
            </w:r>
          </w:p>
        </w:tc>
        <w:tc>
          <w:tcPr>
            <w:tcW w:w="1418" w:type="dxa"/>
            <w:shd w:val="clear" w:color="auto" w:fill="auto"/>
          </w:tcPr>
          <w:p w14:paraId="1C1B207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57B9574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w:t>
            </w:r>
          </w:p>
        </w:tc>
        <w:tc>
          <w:tcPr>
            <w:tcW w:w="1470" w:type="dxa"/>
          </w:tcPr>
          <w:p w14:paraId="7C5768F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0D897B56" w14:textId="07FC3825" w:rsidR="00AC6AC3" w:rsidRDefault="00E5180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23593D11" w14:textId="6E4D52E7" w:rsidTr="00FB0565">
        <w:tc>
          <w:tcPr>
            <w:tcW w:w="546" w:type="dxa"/>
            <w:shd w:val="clear" w:color="auto" w:fill="auto"/>
          </w:tcPr>
          <w:p w14:paraId="41324D5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94</w:t>
            </w:r>
          </w:p>
        </w:tc>
        <w:tc>
          <w:tcPr>
            <w:tcW w:w="1545" w:type="dxa"/>
            <w:vMerge/>
            <w:shd w:val="clear" w:color="auto" w:fill="auto"/>
          </w:tcPr>
          <w:p w14:paraId="41CD84DB"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46E8A4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Я.Стецька</w:t>
            </w:r>
          </w:p>
        </w:tc>
        <w:tc>
          <w:tcPr>
            <w:tcW w:w="1418" w:type="dxa"/>
            <w:shd w:val="clear" w:color="auto" w:fill="auto"/>
          </w:tcPr>
          <w:p w14:paraId="1FBB423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6DE75CC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w:t>
            </w:r>
          </w:p>
        </w:tc>
        <w:tc>
          <w:tcPr>
            <w:tcW w:w="1470" w:type="dxa"/>
          </w:tcPr>
          <w:p w14:paraId="5FDFAF6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27725EC2" w14:textId="51B6D6D5" w:rsidR="00AC6AC3" w:rsidRDefault="00E5180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0,1</w:t>
            </w:r>
          </w:p>
        </w:tc>
      </w:tr>
      <w:tr w:rsidR="00AC6AC3" w:rsidRPr="00507978" w14:paraId="324F5578" w14:textId="69A9EF3F" w:rsidTr="00FB0565">
        <w:tc>
          <w:tcPr>
            <w:tcW w:w="546" w:type="dxa"/>
            <w:shd w:val="clear" w:color="auto" w:fill="auto"/>
          </w:tcPr>
          <w:p w14:paraId="31887A9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95</w:t>
            </w:r>
          </w:p>
        </w:tc>
        <w:tc>
          <w:tcPr>
            <w:tcW w:w="1545" w:type="dxa"/>
            <w:vMerge/>
            <w:shd w:val="clear" w:color="auto" w:fill="auto"/>
          </w:tcPr>
          <w:p w14:paraId="5BD2A16E"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A87DED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Б.Хмельницького</w:t>
            </w:r>
          </w:p>
        </w:tc>
        <w:tc>
          <w:tcPr>
            <w:tcW w:w="1418" w:type="dxa"/>
            <w:shd w:val="clear" w:color="auto" w:fill="auto"/>
          </w:tcPr>
          <w:p w14:paraId="097D9F5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3356013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14</w:t>
            </w:r>
          </w:p>
        </w:tc>
        <w:tc>
          <w:tcPr>
            <w:tcW w:w="1470" w:type="dxa"/>
          </w:tcPr>
          <w:p w14:paraId="0579F24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374C3B9F" w14:textId="71DB5774" w:rsidR="00AC6AC3" w:rsidRDefault="00E5180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362EE246" w14:textId="029826A5" w:rsidTr="00FB0565">
        <w:tc>
          <w:tcPr>
            <w:tcW w:w="546" w:type="dxa"/>
            <w:shd w:val="clear" w:color="auto" w:fill="auto"/>
          </w:tcPr>
          <w:p w14:paraId="288EBCB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96</w:t>
            </w:r>
          </w:p>
        </w:tc>
        <w:tc>
          <w:tcPr>
            <w:tcW w:w="1545" w:type="dxa"/>
            <w:vMerge/>
            <w:shd w:val="clear" w:color="auto" w:fill="auto"/>
          </w:tcPr>
          <w:p w14:paraId="06EB0723"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17D7BD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Березовий</w:t>
            </w:r>
          </w:p>
        </w:tc>
        <w:tc>
          <w:tcPr>
            <w:tcW w:w="1418" w:type="dxa"/>
            <w:shd w:val="clear" w:color="auto" w:fill="auto"/>
          </w:tcPr>
          <w:p w14:paraId="4604D4C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4264935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15</w:t>
            </w:r>
          </w:p>
        </w:tc>
        <w:tc>
          <w:tcPr>
            <w:tcW w:w="1470" w:type="dxa"/>
          </w:tcPr>
          <w:p w14:paraId="27745D6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220F404A" w14:textId="5FA4081D" w:rsidR="00AC6AC3" w:rsidRDefault="00E5180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49189DCA" w14:textId="3E222124" w:rsidTr="00FB0565">
        <w:tc>
          <w:tcPr>
            <w:tcW w:w="546" w:type="dxa"/>
            <w:shd w:val="clear" w:color="auto" w:fill="auto"/>
          </w:tcPr>
          <w:p w14:paraId="3FAB6C5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97</w:t>
            </w:r>
          </w:p>
        </w:tc>
        <w:tc>
          <w:tcPr>
            <w:tcW w:w="1545" w:type="dxa"/>
            <w:vMerge/>
            <w:shd w:val="clear" w:color="auto" w:fill="auto"/>
          </w:tcPr>
          <w:p w14:paraId="2E677E46"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364204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Буковинський</w:t>
            </w:r>
          </w:p>
        </w:tc>
        <w:tc>
          <w:tcPr>
            <w:tcW w:w="1418" w:type="dxa"/>
            <w:shd w:val="clear" w:color="auto" w:fill="auto"/>
          </w:tcPr>
          <w:p w14:paraId="4336AC9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c>
          <w:tcPr>
            <w:tcW w:w="1738" w:type="dxa"/>
            <w:shd w:val="clear" w:color="auto" w:fill="auto"/>
          </w:tcPr>
          <w:p w14:paraId="238704A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w:t>
            </w:r>
          </w:p>
        </w:tc>
        <w:tc>
          <w:tcPr>
            <w:tcW w:w="1470" w:type="dxa"/>
          </w:tcPr>
          <w:p w14:paraId="0DCB3E1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3E5E2CC8" w14:textId="27DC81F5" w:rsidR="00AC6AC3" w:rsidRDefault="00E5180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r>
      <w:tr w:rsidR="00AC6AC3" w:rsidRPr="00507978" w14:paraId="160B7930" w14:textId="3DE8D22B" w:rsidTr="00FB0565">
        <w:tc>
          <w:tcPr>
            <w:tcW w:w="546" w:type="dxa"/>
            <w:shd w:val="clear" w:color="auto" w:fill="auto"/>
          </w:tcPr>
          <w:p w14:paraId="506A2E2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98</w:t>
            </w:r>
          </w:p>
        </w:tc>
        <w:tc>
          <w:tcPr>
            <w:tcW w:w="1545" w:type="dxa"/>
            <w:vMerge/>
            <w:shd w:val="clear" w:color="auto" w:fill="auto"/>
          </w:tcPr>
          <w:p w14:paraId="1478FA2A"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021E3FF"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Володимира Бузенка</w:t>
            </w:r>
          </w:p>
        </w:tc>
        <w:tc>
          <w:tcPr>
            <w:tcW w:w="1418" w:type="dxa"/>
            <w:shd w:val="clear" w:color="auto" w:fill="auto"/>
          </w:tcPr>
          <w:p w14:paraId="2F344CB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c>
          <w:tcPr>
            <w:tcW w:w="1738" w:type="dxa"/>
            <w:shd w:val="clear" w:color="auto" w:fill="auto"/>
          </w:tcPr>
          <w:p w14:paraId="04708A6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69</w:t>
            </w:r>
          </w:p>
        </w:tc>
        <w:tc>
          <w:tcPr>
            <w:tcW w:w="1470" w:type="dxa"/>
          </w:tcPr>
          <w:p w14:paraId="6C79C1C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27D38979" w14:textId="4D894A3A" w:rsidR="00AC6AC3" w:rsidRDefault="00E5180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r>
      <w:tr w:rsidR="00AC6AC3" w:rsidRPr="00507978" w14:paraId="77EFBE72" w14:textId="794DB63A" w:rsidTr="00FB0565">
        <w:tc>
          <w:tcPr>
            <w:tcW w:w="546" w:type="dxa"/>
            <w:shd w:val="clear" w:color="auto" w:fill="auto"/>
          </w:tcPr>
          <w:p w14:paraId="5134D90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99</w:t>
            </w:r>
          </w:p>
        </w:tc>
        <w:tc>
          <w:tcPr>
            <w:tcW w:w="1545" w:type="dxa"/>
            <w:vMerge/>
            <w:shd w:val="clear" w:color="auto" w:fill="auto"/>
          </w:tcPr>
          <w:p w14:paraId="7376393B"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97E70E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Весняний</w:t>
            </w:r>
          </w:p>
        </w:tc>
        <w:tc>
          <w:tcPr>
            <w:tcW w:w="1418" w:type="dxa"/>
            <w:shd w:val="clear" w:color="auto" w:fill="auto"/>
          </w:tcPr>
          <w:p w14:paraId="22BE8AD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0,07</w:t>
            </w:r>
          </w:p>
        </w:tc>
        <w:tc>
          <w:tcPr>
            <w:tcW w:w="1738" w:type="dxa"/>
            <w:shd w:val="clear" w:color="auto" w:fill="auto"/>
          </w:tcPr>
          <w:p w14:paraId="02E0242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w:t>
            </w:r>
          </w:p>
        </w:tc>
        <w:tc>
          <w:tcPr>
            <w:tcW w:w="1470" w:type="dxa"/>
          </w:tcPr>
          <w:p w14:paraId="6BD8D1A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3554D604" w14:textId="0B7121AC" w:rsidR="00AC6AC3" w:rsidRDefault="00E5180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3215D402" w14:textId="12A3368A" w:rsidTr="00FB0565">
        <w:tc>
          <w:tcPr>
            <w:tcW w:w="546" w:type="dxa"/>
            <w:shd w:val="clear" w:color="auto" w:fill="auto"/>
          </w:tcPr>
          <w:p w14:paraId="436A16F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100</w:t>
            </w:r>
          </w:p>
        </w:tc>
        <w:tc>
          <w:tcPr>
            <w:tcW w:w="1545" w:type="dxa"/>
            <w:vMerge/>
            <w:shd w:val="clear" w:color="auto" w:fill="auto"/>
          </w:tcPr>
          <w:p w14:paraId="5800162A"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65F1C95"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Гайовий</w:t>
            </w:r>
          </w:p>
        </w:tc>
        <w:tc>
          <w:tcPr>
            <w:tcW w:w="1418" w:type="dxa"/>
            <w:shd w:val="clear" w:color="auto" w:fill="auto"/>
          </w:tcPr>
          <w:p w14:paraId="59D8330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5629940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w:t>
            </w:r>
          </w:p>
        </w:tc>
        <w:tc>
          <w:tcPr>
            <w:tcW w:w="1470" w:type="dxa"/>
          </w:tcPr>
          <w:p w14:paraId="1420317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1A7012DE" w14:textId="45AA9DA5" w:rsidR="00AC6AC3" w:rsidRDefault="00E5180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2A061E91" w14:textId="5890941B" w:rsidTr="00FB0565">
        <w:tc>
          <w:tcPr>
            <w:tcW w:w="546" w:type="dxa"/>
            <w:shd w:val="clear" w:color="auto" w:fill="auto"/>
          </w:tcPr>
          <w:p w14:paraId="0A73124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101</w:t>
            </w:r>
          </w:p>
        </w:tc>
        <w:tc>
          <w:tcPr>
            <w:tcW w:w="1545" w:type="dxa"/>
            <w:vMerge/>
            <w:shd w:val="clear" w:color="auto" w:fill="auto"/>
          </w:tcPr>
          <w:p w14:paraId="7B91783F"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6BF012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Глінки</w:t>
            </w:r>
          </w:p>
        </w:tc>
        <w:tc>
          <w:tcPr>
            <w:tcW w:w="1418" w:type="dxa"/>
            <w:shd w:val="clear" w:color="auto" w:fill="auto"/>
          </w:tcPr>
          <w:p w14:paraId="389BD6D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0,7</w:t>
            </w:r>
          </w:p>
        </w:tc>
        <w:tc>
          <w:tcPr>
            <w:tcW w:w="1738" w:type="dxa"/>
            <w:shd w:val="clear" w:color="auto" w:fill="auto"/>
          </w:tcPr>
          <w:p w14:paraId="4D8CB26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w:t>
            </w:r>
          </w:p>
        </w:tc>
        <w:tc>
          <w:tcPr>
            <w:tcW w:w="1470" w:type="dxa"/>
          </w:tcPr>
          <w:p w14:paraId="29A4957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3D8EB842" w14:textId="5073F7A8" w:rsidR="00AC6AC3" w:rsidRDefault="00E5180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38F1E641" w14:textId="273F9DC3" w:rsidTr="00FB0565">
        <w:tc>
          <w:tcPr>
            <w:tcW w:w="546" w:type="dxa"/>
            <w:shd w:val="clear" w:color="auto" w:fill="auto"/>
          </w:tcPr>
          <w:p w14:paraId="47CF669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102</w:t>
            </w:r>
          </w:p>
        </w:tc>
        <w:tc>
          <w:tcPr>
            <w:tcW w:w="1545" w:type="dxa"/>
            <w:vMerge/>
            <w:shd w:val="clear" w:color="auto" w:fill="auto"/>
          </w:tcPr>
          <w:p w14:paraId="7A9F4E06"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4C812B9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Горблянський</w:t>
            </w:r>
          </w:p>
        </w:tc>
        <w:tc>
          <w:tcPr>
            <w:tcW w:w="1418" w:type="dxa"/>
            <w:shd w:val="clear" w:color="auto" w:fill="auto"/>
          </w:tcPr>
          <w:p w14:paraId="12726A5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4A65882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w:t>
            </w:r>
          </w:p>
        </w:tc>
        <w:tc>
          <w:tcPr>
            <w:tcW w:w="1470" w:type="dxa"/>
          </w:tcPr>
          <w:p w14:paraId="342635FC"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4E93F6E3" w14:textId="375ECF9E" w:rsidR="00AC6AC3" w:rsidRDefault="00E5180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7F58C552" w14:textId="1D735362" w:rsidTr="00FB0565">
        <w:tc>
          <w:tcPr>
            <w:tcW w:w="546" w:type="dxa"/>
            <w:shd w:val="clear" w:color="auto" w:fill="auto"/>
          </w:tcPr>
          <w:p w14:paraId="331B200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lastRenderedPageBreak/>
              <w:t>103</w:t>
            </w:r>
          </w:p>
        </w:tc>
        <w:tc>
          <w:tcPr>
            <w:tcW w:w="1545" w:type="dxa"/>
            <w:vMerge/>
            <w:shd w:val="clear" w:color="auto" w:fill="auto"/>
          </w:tcPr>
          <w:p w14:paraId="32A9AE20"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289D0D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Д.Ботушанської</w:t>
            </w:r>
          </w:p>
        </w:tc>
        <w:tc>
          <w:tcPr>
            <w:tcW w:w="1418" w:type="dxa"/>
            <w:shd w:val="clear" w:color="auto" w:fill="auto"/>
          </w:tcPr>
          <w:p w14:paraId="6C1D084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30D2FBD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21</w:t>
            </w:r>
          </w:p>
        </w:tc>
        <w:tc>
          <w:tcPr>
            <w:tcW w:w="1470" w:type="dxa"/>
          </w:tcPr>
          <w:p w14:paraId="29140035"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6C52A62C" w14:textId="0B53C738" w:rsidR="00AC6AC3" w:rsidRDefault="00E5180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r>
      <w:tr w:rsidR="00AC6AC3" w:rsidRPr="00507978" w14:paraId="4B9A3DF1" w14:textId="39BDE271" w:rsidTr="00FB0565">
        <w:tc>
          <w:tcPr>
            <w:tcW w:w="546" w:type="dxa"/>
            <w:shd w:val="clear" w:color="auto" w:fill="auto"/>
          </w:tcPr>
          <w:p w14:paraId="0B96D35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lastRenderedPageBreak/>
              <w:t>104</w:t>
            </w:r>
          </w:p>
        </w:tc>
        <w:tc>
          <w:tcPr>
            <w:tcW w:w="1545" w:type="dxa"/>
            <w:vMerge/>
            <w:shd w:val="clear" w:color="auto" w:fill="auto"/>
          </w:tcPr>
          <w:p w14:paraId="3436E136"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86AB35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І.Сушинського</w:t>
            </w:r>
          </w:p>
        </w:tc>
        <w:tc>
          <w:tcPr>
            <w:tcW w:w="1418" w:type="dxa"/>
            <w:shd w:val="clear" w:color="auto" w:fill="auto"/>
          </w:tcPr>
          <w:p w14:paraId="706E67C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568FCAA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29</w:t>
            </w:r>
          </w:p>
        </w:tc>
        <w:tc>
          <w:tcPr>
            <w:tcW w:w="1470" w:type="dxa"/>
          </w:tcPr>
          <w:p w14:paraId="655D693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44A4D7A7" w14:textId="6A2DB4BE" w:rsidR="00AC6AC3" w:rsidRDefault="00E5180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r>
      <w:tr w:rsidR="00AC6AC3" w:rsidRPr="00507978" w14:paraId="6DA5AD82" w14:textId="02F1E9E7" w:rsidTr="00FB0565">
        <w:tc>
          <w:tcPr>
            <w:tcW w:w="546" w:type="dxa"/>
            <w:shd w:val="clear" w:color="auto" w:fill="auto"/>
          </w:tcPr>
          <w:p w14:paraId="7747340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105</w:t>
            </w:r>
          </w:p>
        </w:tc>
        <w:tc>
          <w:tcPr>
            <w:tcW w:w="1545" w:type="dxa"/>
            <w:vMerge/>
            <w:shd w:val="clear" w:color="auto" w:fill="auto"/>
          </w:tcPr>
          <w:p w14:paraId="01A38C1F"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A432EB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Кармелюка</w:t>
            </w:r>
          </w:p>
        </w:tc>
        <w:tc>
          <w:tcPr>
            <w:tcW w:w="1418" w:type="dxa"/>
            <w:shd w:val="clear" w:color="auto" w:fill="auto"/>
          </w:tcPr>
          <w:p w14:paraId="7E6512A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c>
          <w:tcPr>
            <w:tcW w:w="1738" w:type="dxa"/>
            <w:shd w:val="clear" w:color="auto" w:fill="auto"/>
          </w:tcPr>
          <w:p w14:paraId="068A728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22</w:t>
            </w:r>
          </w:p>
        </w:tc>
        <w:tc>
          <w:tcPr>
            <w:tcW w:w="1470" w:type="dxa"/>
          </w:tcPr>
          <w:p w14:paraId="0859873C"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15A6FA4B" w14:textId="7E4580E8" w:rsidR="00AC6AC3" w:rsidRDefault="00E5180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5BF86A34" w14:textId="41DCCBA4" w:rsidTr="00FB0565">
        <w:tc>
          <w:tcPr>
            <w:tcW w:w="546" w:type="dxa"/>
            <w:shd w:val="clear" w:color="auto" w:fill="auto"/>
          </w:tcPr>
          <w:p w14:paraId="07FE549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106</w:t>
            </w:r>
          </w:p>
        </w:tc>
        <w:tc>
          <w:tcPr>
            <w:tcW w:w="1545" w:type="dxa"/>
            <w:vMerge/>
            <w:shd w:val="clear" w:color="auto" w:fill="auto"/>
          </w:tcPr>
          <w:p w14:paraId="42FF9173"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17BC0E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Квітковий</w:t>
            </w:r>
          </w:p>
        </w:tc>
        <w:tc>
          <w:tcPr>
            <w:tcW w:w="1418" w:type="dxa"/>
            <w:shd w:val="clear" w:color="auto" w:fill="auto"/>
          </w:tcPr>
          <w:p w14:paraId="63A3DC0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0,7</w:t>
            </w:r>
          </w:p>
        </w:tc>
        <w:tc>
          <w:tcPr>
            <w:tcW w:w="1738" w:type="dxa"/>
            <w:shd w:val="clear" w:color="auto" w:fill="auto"/>
          </w:tcPr>
          <w:p w14:paraId="203D7D7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23</w:t>
            </w:r>
          </w:p>
        </w:tc>
        <w:tc>
          <w:tcPr>
            <w:tcW w:w="1470" w:type="dxa"/>
          </w:tcPr>
          <w:p w14:paraId="72024405"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4E7D2C7E" w14:textId="6AFA21D6" w:rsidR="00AC6AC3" w:rsidRDefault="00E5180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7799BFE3" w14:textId="3320B66A" w:rsidTr="00FB0565">
        <w:tc>
          <w:tcPr>
            <w:tcW w:w="546" w:type="dxa"/>
            <w:shd w:val="clear" w:color="auto" w:fill="auto"/>
          </w:tcPr>
          <w:p w14:paraId="640F266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107</w:t>
            </w:r>
          </w:p>
        </w:tc>
        <w:tc>
          <w:tcPr>
            <w:tcW w:w="1545" w:type="dxa"/>
            <w:vMerge/>
            <w:shd w:val="clear" w:color="auto" w:fill="auto"/>
          </w:tcPr>
          <w:p w14:paraId="34422620"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8BD5D2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Київський</w:t>
            </w:r>
          </w:p>
        </w:tc>
        <w:tc>
          <w:tcPr>
            <w:tcW w:w="1418" w:type="dxa"/>
            <w:shd w:val="clear" w:color="auto" w:fill="auto"/>
          </w:tcPr>
          <w:p w14:paraId="43AAD471" w14:textId="05EDC478" w:rsidR="00AC6AC3" w:rsidRPr="00D1615F" w:rsidRDefault="004526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3,5</w:t>
            </w:r>
          </w:p>
        </w:tc>
        <w:tc>
          <w:tcPr>
            <w:tcW w:w="1738" w:type="dxa"/>
            <w:shd w:val="clear" w:color="auto" w:fill="auto"/>
          </w:tcPr>
          <w:p w14:paraId="0BA4CCE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30</w:t>
            </w:r>
          </w:p>
        </w:tc>
        <w:tc>
          <w:tcPr>
            <w:tcW w:w="1470" w:type="dxa"/>
          </w:tcPr>
          <w:p w14:paraId="4C55188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0902D5C8" w14:textId="0B4D6344" w:rsidR="00AC6AC3" w:rsidRDefault="00E5180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7409C000" w14:textId="4CD001E4" w:rsidTr="00FB0565">
        <w:tc>
          <w:tcPr>
            <w:tcW w:w="546" w:type="dxa"/>
            <w:shd w:val="clear" w:color="auto" w:fill="auto"/>
          </w:tcPr>
          <w:p w14:paraId="60635C0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108</w:t>
            </w:r>
          </w:p>
        </w:tc>
        <w:tc>
          <w:tcPr>
            <w:tcW w:w="1545" w:type="dxa"/>
            <w:vMerge/>
            <w:shd w:val="clear" w:color="auto" w:fill="auto"/>
          </w:tcPr>
          <w:p w14:paraId="5ECF50D6"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25D1415"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Кобилянської</w:t>
            </w:r>
          </w:p>
        </w:tc>
        <w:tc>
          <w:tcPr>
            <w:tcW w:w="1418" w:type="dxa"/>
            <w:shd w:val="clear" w:color="auto" w:fill="auto"/>
          </w:tcPr>
          <w:p w14:paraId="57D84A8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1FAF581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24</w:t>
            </w:r>
          </w:p>
        </w:tc>
        <w:tc>
          <w:tcPr>
            <w:tcW w:w="1470" w:type="dxa"/>
          </w:tcPr>
          <w:p w14:paraId="24D3FFD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62E5766C" w14:textId="34242F0C" w:rsidR="00AC6AC3" w:rsidRDefault="00E5180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r>
      <w:tr w:rsidR="00AC6AC3" w:rsidRPr="00507978" w14:paraId="30E2D08A" w14:textId="17FCEAF9" w:rsidTr="00FB0565">
        <w:tc>
          <w:tcPr>
            <w:tcW w:w="546" w:type="dxa"/>
            <w:shd w:val="clear" w:color="auto" w:fill="auto"/>
          </w:tcPr>
          <w:p w14:paraId="3517C05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109</w:t>
            </w:r>
          </w:p>
        </w:tc>
        <w:tc>
          <w:tcPr>
            <w:tcW w:w="1545" w:type="dxa"/>
            <w:vMerge/>
            <w:shd w:val="clear" w:color="auto" w:fill="auto"/>
          </w:tcPr>
          <w:p w14:paraId="6B3B1C60"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5BC8D5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Котляревського</w:t>
            </w:r>
          </w:p>
        </w:tc>
        <w:tc>
          <w:tcPr>
            <w:tcW w:w="1418" w:type="dxa"/>
            <w:shd w:val="clear" w:color="auto" w:fill="auto"/>
          </w:tcPr>
          <w:p w14:paraId="3D87A6E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181B241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55</w:t>
            </w:r>
          </w:p>
        </w:tc>
        <w:tc>
          <w:tcPr>
            <w:tcW w:w="1470" w:type="dxa"/>
          </w:tcPr>
          <w:p w14:paraId="6444725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5CCF0ED9" w14:textId="042BB9C5" w:rsidR="00AC6AC3" w:rsidRDefault="00E5180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38B4FF26" w14:textId="0E79841C" w:rsidTr="00FB0565">
        <w:tc>
          <w:tcPr>
            <w:tcW w:w="546" w:type="dxa"/>
            <w:shd w:val="clear" w:color="auto" w:fill="auto"/>
          </w:tcPr>
          <w:p w14:paraId="086717A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110</w:t>
            </w:r>
          </w:p>
        </w:tc>
        <w:tc>
          <w:tcPr>
            <w:tcW w:w="1545" w:type="dxa"/>
            <w:vMerge/>
            <w:shd w:val="clear" w:color="auto" w:fill="auto"/>
          </w:tcPr>
          <w:p w14:paraId="7603FDA5"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2268CD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Польовий</w:t>
            </w:r>
          </w:p>
        </w:tc>
        <w:tc>
          <w:tcPr>
            <w:tcW w:w="1418" w:type="dxa"/>
            <w:shd w:val="clear" w:color="auto" w:fill="auto"/>
          </w:tcPr>
          <w:p w14:paraId="6BF4FAB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3043926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33</w:t>
            </w:r>
          </w:p>
        </w:tc>
        <w:tc>
          <w:tcPr>
            <w:tcW w:w="1470" w:type="dxa"/>
          </w:tcPr>
          <w:p w14:paraId="2B5360C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66CDE183" w14:textId="500D96A0" w:rsidR="00AC6AC3" w:rsidRDefault="00E5180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r>
      <w:tr w:rsidR="00AC6AC3" w:rsidRPr="00507978" w14:paraId="4DFC0728" w14:textId="03515967" w:rsidTr="00FB0565">
        <w:tc>
          <w:tcPr>
            <w:tcW w:w="546" w:type="dxa"/>
            <w:shd w:val="clear" w:color="auto" w:fill="auto"/>
          </w:tcPr>
          <w:p w14:paraId="12AD1F8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111</w:t>
            </w:r>
          </w:p>
        </w:tc>
        <w:tc>
          <w:tcPr>
            <w:tcW w:w="1545" w:type="dxa"/>
            <w:vMerge/>
            <w:shd w:val="clear" w:color="auto" w:fill="auto"/>
          </w:tcPr>
          <w:p w14:paraId="169E9BBD"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DC96F8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Приозерний</w:t>
            </w:r>
          </w:p>
        </w:tc>
        <w:tc>
          <w:tcPr>
            <w:tcW w:w="1418" w:type="dxa"/>
            <w:shd w:val="clear" w:color="auto" w:fill="auto"/>
          </w:tcPr>
          <w:p w14:paraId="13C7C3D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71B1D5D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w:t>
            </w:r>
          </w:p>
        </w:tc>
        <w:tc>
          <w:tcPr>
            <w:tcW w:w="1470" w:type="dxa"/>
          </w:tcPr>
          <w:p w14:paraId="4E6684A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62DF6CBA" w14:textId="37719CA8" w:rsidR="00AC6AC3" w:rsidRDefault="00E5180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3E915A17" w14:textId="305B1123" w:rsidTr="00FB0565">
        <w:tc>
          <w:tcPr>
            <w:tcW w:w="546" w:type="dxa"/>
            <w:shd w:val="clear" w:color="auto" w:fill="auto"/>
          </w:tcPr>
          <w:p w14:paraId="58AB797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112</w:t>
            </w:r>
          </w:p>
        </w:tc>
        <w:tc>
          <w:tcPr>
            <w:tcW w:w="1545" w:type="dxa"/>
            <w:vMerge/>
            <w:shd w:val="clear" w:color="auto" w:fill="auto"/>
          </w:tcPr>
          <w:p w14:paraId="455FFF08"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EC7BB3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Річковий</w:t>
            </w:r>
          </w:p>
        </w:tc>
        <w:tc>
          <w:tcPr>
            <w:tcW w:w="1418" w:type="dxa"/>
            <w:shd w:val="clear" w:color="auto" w:fill="auto"/>
          </w:tcPr>
          <w:p w14:paraId="1F65D04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1FF3D61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26</w:t>
            </w:r>
          </w:p>
        </w:tc>
        <w:tc>
          <w:tcPr>
            <w:tcW w:w="1470" w:type="dxa"/>
          </w:tcPr>
          <w:p w14:paraId="6869D15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30AD35F8" w14:textId="1AF2A43F" w:rsidR="00AC6AC3" w:rsidRDefault="00E5180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r>
      <w:tr w:rsidR="00AC6AC3" w:rsidRPr="00507978" w14:paraId="4D61F8DE" w14:textId="7FFC4527" w:rsidTr="00FB0565">
        <w:tc>
          <w:tcPr>
            <w:tcW w:w="546" w:type="dxa"/>
            <w:shd w:val="clear" w:color="auto" w:fill="auto"/>
          </w:tcPr>
          <w:p w14:paraId="6939E98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113</w:t>
            </w:r>
          </w:p>
        </w:tc>
        <w:tc>
          <w:tcPr>
            <w:tcW w:w="1545" w:type="dxa"/>
            <w:vMerge/>
            <w:shd w:val="clear" w:color="auto" w:fill="auto"/>
          </w:tcPr>
          <w:p w14:paraId="6DC03987"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26BE25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Сторожинецький</w:t>
            </w:r>
          </w:p>
        </w:tc>
        <w:tc>
          <w:tcPr>
            <w:tcW w:w="1418" w:type="dxa"/>
            <w:shd w:val="clear" w:color="auto" w:fill="auto"/>
          </w:tcPr>
          <w:p w14:paraId="7FD5CAA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47CDA18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w:t>
            </w:r>
          </w:p>
        </w:tc>
        <w:tc>
          <w:tcPr>
            <w:tcW w:w="1470" w:type="dxa"/>
          </w:tcPr>
          <w:p w14:paraId="36BB601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0BF5F61D" w14:textId="61A497D1" w:rsidR="00AC6AC3" w:rsidRDefault="00E5180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32424147" w14:textId="75EF5D45" w:rsidTr="00FB0565">
        <w:tc>
          <w:tcPr>
            <w:tcW w:w="546" w:type="dxa"/>
            <w:shd w:val="clear" w:color="auto" w:fill="auto"/>
          </w:tcPr>
          <w:p w14:paraId="4295446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114</w:t>
            </w:r>
          </w:p>
        </w:tc>
        <w:tc>
          <w:tcPr>
            <w:tcW w:w="1545" w:type="dxa"/>
            <w:vMerge/>
            <w:shd w:val="clear" w:color="auto" w:fill="auto"/>
          </w:tcPr>
          <w:p w14:paraId="736ED306"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DA28DA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Суховерського</w:t>
            </w:r>
          </w:p>
        </w:tc>
        <w:tc>
          <w:tcPr>
            <w:tcW w:w="1418" w:type="dxa"/>
            <w:shd w:val="clear" w:color="auto" w:fill="auto"/>
          </w:tcPr>
          <w:p w14:paraId="602239D4" w14:textId="2085F83B" w:rsidR="00AC6AC3" w:rsidRPr="00D1615F" w:rsidRDefault="004526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1C11705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21</w:t>
            </w:r>
          </w:p>
        </w:tc>
        <w:tc>
          <w:tcPr>
            <w:tcW w:w="1470" w:type="dxa"/>
          </w:tcPr>
          <w:p w14:paraId="640F191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7ADA1CBE" w14:textId="21C03441" w:rsidR="00AC6AC3" w:rsidRDefault="00DA59D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0,1</w:t>
            </w:r>
          </w:p>
        </w:tc>
      </w:tr>
      <w:tr w:rsidR="00AC6AC3" w:rsidRPr="00507978" w14:paraId="284AD358" w14:textId="1C8DAED2" w:rsidTr="00FB0565">
        <w:tc>
          <w:tcPr>
            <w:tcW w:w="546" w:type="dxa"/>
            <w:shd w:val="clear" w:color="auto" w:fill="auto"/>
          </w:tcPr>
          <w:p w14:paraId="32CF03E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115</w:t>
            </w:r>
          </w:p>
        </w:tc>
        <w:tc>
          <w:tcPr>
            <w:tcW w:w="1545" w:type="dxa"/>
            <w:vMerge/>
            <w:shd w:val="clear" w:color="auto" w:fill="auto"/>
          </w:tcPr>
          <w:p w14:paraId="4AD691B5"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4A0BB3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Чернівецький</w:t>
            </w:r>
          </w:p>
        </w:tc>
        <w:tc>
          <w:tcPr>
            <w:tcW w:w="1418" w:type="dxa"/>
            <w:shd w:val="clear" w:color="auto" w:fill="auto"/>
          </w:tcPr>
          <w:p w14:paraId="453A635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6C01522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18</w:t>
            </w:r>
          </w:p>
        </w:tc>
        <w:tc>
          <w:tcPr>
            <w:tcW w:w="1470" w:type="dxa"/>
          </w:tcPr>
          <w:p w14:paraId="09B96455"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02786344" w14:textId="0179DFCA" w:rsidR="00AC6AC3" w:rsidRDefault="00DA59D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1F69767E" w14:textId="5F84EB49" w:rsidTr="00FB0565">
        <w:tc>
          <w:tcPr>
            <w:tcW w:w="546" w:type="dxa"/>
            <w:shd w:val="clear" w:color="auto" w:fill="auto"/>
          </w:tcPr>
          <w:p w14:paraId="599A8ED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116</w:t>
            </w:r>
          </w:p>
        </w:tc>
        <w:tc>
          <w:tcPr>
            <w:tcW w:w="1545" w:type="dxa"/>
            <w:vMerge/>
            <w:shd w:val="clear" w:color="auto" w:fill="auto"/>
          </w:tcPr>
          <w:p w14:paraId="1967A175"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7A9D1E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Шевченка</w:t>
            </w:r>
          </w:p>
        </w:tc>
        <w:tc>
          <w:tcPr>
            <w:tcW w:w="1418" w:type="dxa"/>
            <w:shd w:val="clear" w:color="auto" w:fill="auto"/>
          </w:tcPr>
          <w:p w14:paraId="08E77BC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3384D68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51</w:t>
            </w:r>
          </w:p>
        </w:tc>
        <w:tc>
          <w:tcPr>
            <w:tcW w:w="1470" w:type="dxa"/>
          </w:tcPr>
          <w:p w14:paraId="0A27440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09434995" w14:textId="038E11C9" w:rsidR="00AC6AC3" w:rsidRDefault="00DA59D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0,1</w:t>
            </w:r>
          </w:p>
        </w:tc>
      </w:tr>
      <w:tr w:rsidR="00AC6AC3" w:rsidRPr="00507978" w14:paraId="74E98747" w14:textId="756A9F7C" w:rsidTr="00FB0565">
        <w:tc>
          <w:tcPr>
            <w:tcW w:w="546" w:type="dxa"/>
            <w:shd w:val="clear" w:color="auto" w:fill="auto"/>
          </w:tcPr>
          <w:p w14:paraId="2BF3913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117</w:t>
            </w:r>
          </w:p>
        </w:tc>
        <w:tc>
          <w:tcPr>
            <w:tcW w:w="1545" w:type="dxa"/>
            <w:vMerge/>
            <w:shd w:val="clear" w:color="auto" w:fill="auto"/>
          </w:tcPr>
          <w:p w14:paraId="3A16FC31"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ED5BE6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Щасливий</w:t>
            </w:r>
          </w:p>
        </w:tc>
        <w:tc>
          <w:tcPr>
            <w:tcW w:w="1418" w:type="dxa"/>
            <w:shd w:val="clear" w:color="auto" w:fill="auto"/>
          </w:tcPr>
          <w:p w14:paraId="08F5CCF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c>
          <w:tcPr>
            <w:tcW w:w="1738" w:type="dxa"/>
            <w:shd w:val="clear" w:color="auto" w:fill="auto"/>
          </w:tcPr>
          <w:p w14:paraId="58C4A98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90</w:t>
            </w:r>
          </w:p>
        </w:tc>
        <w:tc>
          <w:tcPr>
            <w:tcW w:w="1470" w:type="dxa"/>
          </w:tcPr>
          <w:p w14:paraId="0BA931D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16754765" w14:textId="6408CD32" w:rsidR="00AC6AC3" w:rsidRDefault="00DA59D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4A47D54D" w14:textId="2C409E2C" w:rsidTr="00FB0565">
        <w:tc>
          <w:tcPr>
            <w:tcW w:w="546" w:type="dxa"/>
            <w:shd w:val="clear" w:color="auto" w:fill="auto"/>
          </w:tcPr>
          <w:p w14:paraId="3DF792E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118</w:t>
            </w:r>
          </w:p>
        </w:tc>
        <w:tc>
          <w:tcPr>
            <w:tcW w:w="1545" w:type="dxa"/>
            <w:vMerge/>
            <w:shd w:val="clear" w:color="auto" w:fill="auto"/>
          </w:tcPr>
          <w:p w14:paraId="5DCB4ECE"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B9B191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1-й провулок Б.Хмельницького</w:t>
            </w:r>
          </w:p>
        </w:tc>
        <w:tc>
          <w:tcPr>
            <w:tcW w:w="1418" w:type="dxa"/>
            <w:shd w:val="clear" w:color="auto" w:fill="auto"/>
          </w:tcPr>
          <w:p w14:paraId="681E628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70B74A8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15</w:t>
            </w:r>
          </w:p>
        </w:tc>
        <w:tc>
          <w:tcPr>
            <w:tcW w:w="1470" w:type="dxa"/>
          </w:tcPr>
          <w:p w14:paraId="42B2392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4600C577" w14:textId="455BE4F9" w:rsidR="00AC6AC3" w:rsidRDefault="00DA59D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r>
      <w:tr w:rsidR="00AC6AC3" w:rsidRPr="00507978" w14:paraId="67B78D60" w14:textId="26A44B03" w:rsidTr="00FB0565">
        <w:tc>
          <w:tcPr>
            <w:tcW w:w="546" w:type="dxa"/>
            <w:shd w:val="clear" w:color="auto" w:fill="auto"/>
          </w:tcPr>
          <w:p w14:paraId="40CECB0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119</w:t>
            </w:r>
          </w:p>
        </w:tc>
        <w:tc>
          <w:tcPr>
            <w:tcW w:w="1545" w:type="dxa"/>
            <w:vMerge/>
            <w:shd w:val="clear" w:color="auto" w:fill="auto"/>
          </w:tcPr>
          <w:p w14:paraId="584FC680"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77EF91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1-й провулок Володимира Великого</w:t>
            </w:r>
          </w:p>
        </w:tc>
        <w:tc>
          <w:tcPr>
            <w:tcW w:w="1418" w:type="dxa"/>
            <w:shd w:val="clear" w:color="auto" w:fill="auto"/>
          </w:tcPr>
          <w:p w14:paraId="2D27947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c>
          <w:tcPr>
            <w:tcW w:w="1738" w:type="dxa"/>
            <w:shd w:val="clear" w:color="auto" w:fill="auto"/>
          </w:tcPr>
          <w:p w14:paraId="6278802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w:t>
            </w:r>
          </w:p>
        </w:tc>
        <w:tc>
          <w:tcPr>
            <w:tcW w:w="1470" w:type="dxa"/>
          </w:tcPr>
          <w:p w14:paraId="43D89AC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07DE7155" w14:textId="40EBCD5D" w:rsidR="00AC6AC3" w:rsidRDefault="00DA59D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r>
      <w:tr w:rsidR="00AC6AC3" w:rsidRPr="00507978" w14:paraId="703E5388" w14:textId="7BAE890A" w:rsidTr="00FB0565">
        <w:tc>
          <w:tcPr>
            <w:tcW w:w="546" w:type="dxa"/>
            <w:shd w:val="clear" w:color="auto" w:fill="auto"/>
          </w:tcPr>
          <w:p w14:paraId="07B7931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120</w:t>
            </w:r>
          </w:p>
        </w:tc>
        <w:tc>
          <w:tcPr>
            <w:tcW w:w="1545" w:type="dxa"/>
            <w:vMerge/>
            <w:shd w:val="clear" w:color="auto" w:fill="auto"/>
          </w:tcPr>
          <w:p w14:paraId="28928C75"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92339B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1-й провулок Володимира Бузенка</w:t>
            </w:r>
          </w:p>
        </w:tc>
        <w:tc>
          <w:tcPr>
            <w:tcW w:w="1418" w:type="dxa"/>
            <w:shd w:val="clear" w:color="auto" w:fill="auto"/>
          </w:tcPr>
          <w:p w14:paraId="77694FA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c>
          <w:tcPr>
            <w:tcW w:w="1738" w:type="dxa"/>
            <w:shd w:val="clear" w:color="auto" w:fill="auto"/>
          </w:tcPr>
          <w:p w14:paraId="1E21D2C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54</w:t>
            </w:r>
          </w:p>
        </w:tc>
        <w:tc>
          <w:tcPr>
            <w:tcW w:w="1470" w:type="dxa"/>
          </w:tcPr>
          <w:p w14:paraId="129EC6D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71CC498E" w14:textId="2260B97A" w:rsidR="00AC6AC3" w:rsidRDefault="00DA59D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r>
      <w:tr w:rsidR="00AC6AC3" w:rsidRPr="00507978" w14:paraId="5797D51A" w14:textId="452EAF6B" w:rsidTr="00FB0565">
        <w:tc>
          <w:tcPr>
            <w:tcW w:w="546" w:type="dxa"/>
            <w:shd w:val="clear" w:color="auto" w:fill="auto"/>
          </w:tcPr>
          <w:p w14:paraId="2217822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lastRenderedPageBreak/>
              <w:t>121</w:t>
            </w:r>
          </w:p>
        </w:tc>
        <w:tc>
          <w:tcPr>
            <w:tcW w:w="1545" w:type="dxa"/>
            <w:vMerge/>
            <w:shd w:val="clear" w:color="auto" w:fill="auto"/>
          </w:tcPr>
          <w:p w14:paraId="7AE9658A"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6E948A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1-й провулок Головний</w:t>
            </w:r>
          </w:p>
        </w:tc>
        <w:tc>
          <w:tcPr>
            <w:tcW w:w="1418" w:type="dxa"/>
            <w:shd w:val="clear" w:color="auto" w:fill="auto"/>
          </w:tcPr>
          <w:p w14:paraId="1E943F1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c>
          <w:tcPr>
            <w:tcW w:w="1738" w:type="dxa"/>
            <w:shd w:val="clear" w:color="auto" w:fill="auto"/>
          </w:tcPr>
          <w:p w14:paraId="3845908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52</w:t>
            </w:r>
          </w:p>
        </w:tc>
        <w:tc>
          <w:tcPr>
            <w:tcW w:w="1470" w:type="dxa"/>
          </w:tcPr>
          <w:p w14:paraId="5FC65AD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2B0C65D4" w14:textId="498F57B6" w:rsidR="00AC6AC3" w:rsidRDefault="00DA59D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r>
      <w:tr w:rsidR="00AC6AC3" w:rsidRPr="00507978" w14:paraId="4C224C63" w14:textId="15AB3436" w:rsidTr="00FB0565">
        <w:tc>
          <w:tcPr>
            <w:tcW w:w="546" w:type="dxa"/>
            <w:shd w:val="clear" w:color="auto" w:fill="auto"/>
          </w:tcPr>
          <w:p w14:paraId="76D72EF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lastRenderedPageBreak/>
              <w:t>122</w:t>
            </w:r>
          </w:p>
        </w:tc>
        <w:tc>
          <w:tcPr>
            <w:tcW w:w="1545" w:type="dxa"/>
            <w:vMerge/>
            <w:shd w:val="clear" w:color="auto" w:fill="auto"/>
          </w:tcPr>
          <w:p w14:paraId="3831C8D8"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8F2DDE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1-й провулок Горблянський</w:t>
            </w:r>
          </w:p>
        </w:tc>
        <w:tc>
          <w:tcPr>
            <w:tcW w:w="1418" w:type="dxa"/>
            <w:shd w:val="clear" w:color="auto" w:fill="auto"/>
          </w:tcPr>
          <w:p w14:paraId="48380C8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w:t>
            </w:r>
          </w:p>
        </w:tc>
        <w:tc>
          <w:tcPr>
            <w:tcW w:w="1738" w:type="dxa"/>
            <w:shd w:val="clear" w:color="auto" w:fill="auto"/>
          </w:tcPr>
          <w:p w14:paraId="2944C16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22</w:t>
            </w:r>
          </w:p>
        </w:tc>
        <w:tc>
          <w:tcPr>
            <w:tcW w:w="1470" w:type="dxa"/>
          </w:tcPr>
          <w:p w14:paraId="4DBC4EA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63FEA5F3" w14:textId="2BC3FE73" w:rsidR="00AC6AC3" w:rsidRDefault="00DA59D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r>
      <w:tr w:rsidR="00AC6AC3" w:rsidRPr="00507978" w14:paraId="5872019D" w14:textId="3B314D2B" w:rsidTr="00FB0565">
        <w:tc>
          <w:tcPr>
            <w:tcW w:w="546" w:type="dxa"/>
            <w:shd w:val="clear" w:color="auto" w:fill="auto"/>
          </w:tcPr>
          <w:p w14:paraId="5AD9452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123</w:t>
            </w:r>
          </w:p>
        </w:tc>
        <w:tc>
          <w:tcPr>
            <w:tcW w:w="1545" w:type="dxa"/>
            <w:vMerge/>
            <w:shd w:val="clear" w:color="auto" w:fill="auto"/>
          </w:tcPr>
          <w:p w14:paraId="5C3E1B04"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59F575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1-й провулок Горіховий</w:t>
            </w:r>
          </w:p>
        </w:tc>
        <w:tc>
          <w:tcPr>
            <w:tcW w:w="1418" w:type="dxa"/>
            <w:shd w:val="clear" w:color="auto" w:fill="auto"/>
          </w:tcPr>
          <w:p w14:paraId="5CE6C49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c>
          <w:tcPr>
            <w:tcW w:w="1738" w:type="dxa"/>
            <w:shd w:val="clear" w:color="auto" w:fill="auto"/>
          </w:tcPr>
          <w:p w14:paraId="1C10340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w:t>
            </w:r>
          </w:p>
        </w:tc>
        <w:tc>
          <w:tcPr>
            <w:tcW w:w="1470" w:type="dxa"/>
          </w:tcPr>
          <w:p w14:paraId="34A9280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6D6A480E" w14:textId="1E390C9A" w:rsidR="00AC6AC3" w:rsidRDefault="00427960"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r>
      <w:tr w:rsidR="00AC6AC3" w:rsidRPr="00507978" w14:paraId="26A0CB58" w14:textId="215B2E55" w:rsidTr="00FB0565">
        <w:tc>
          <w:tcPr>
            <w:tcW w:w="546" w:type="dxa"/>
            <w:shd w:val="clear" w:color="auto" w:fill="auto"/>
          </w:tcPr>
          <w:p w14:paraId="28B4D92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124</w:t>
            </w:r>
          </w:p>
        </w:tc>
        <w:tc>
          <w:tcPr>
            <w:tcW w:w="1545" w:type="dxa"/>
            <w:vMerge/>
            <w:shd w:val="clear" w:color="auto" w:fill="auto"/>
          </w:tcPr>
          <w:p w14:paraId="3CFB5CF9"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22A91F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1-й провулок Кармелюка</w:t>
            </w:r>
          </w:p>
        </w:tc>
        <w:tc>
          <w:tcPr>
            <w:tcW w:w="1418" w:type="dxa"/>
            <w:shd w:val="clear" w:color="auto" w:fill="auto"/>
          </w:tcPr>
          <w:p w14:paraId="062DFAC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2CFAACE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w:t>
            </w:r>
          </w:p>
        </w:tc>
        <w:tc>
          <w:tcPr>
            <w:tcW w:w="1470" w:type="dxa"/>
          </w:tcPr>
          <w:p w14:paraId="27C75F5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420D466D" w14:textId="4B4E968E" w:rsidR="00AC6AC3" w:rsidRDefault="00427960"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0,1</w:t>
            </w:r>
          </w:p>
        </w:tc>
      </w:tr>
      <w:tr w:rsidR="00AC6AC3" w:rsidRPr="00507978" w14:paraId="56A672F5" w14:textId="12538B62" w:rsidTr="00FB0565">
        <w:tc>
          <w:tcPr>
            <w:tcW w:w="546" w:type="dxa"/>
            <w:shd w:val="clear" w:color="auto" w:fill="auto"/>
          </w:tcPr>
          <w:p w14:paraId="01A5C0C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125</w:t>
            </w:r>
          </w:p>
        </w:tc>
        <w:tc>
          <w:tcPr>
            <w:tcW w:w="1545" w:type="dxa"/>
            <w:vMerge/>
            <w:shd w:val="clear" w:color="auto" w:fill="auto"/>
          </w:tcPr>
          <w:p w14:paraId="4EE1ECB5"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4C42C81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1-й провулок Кохановського</w:t>
            </w:r>
          </w:p>
        </w:tc>
        <w:tc>
          <w:tcPr>
            <w:tcW w:w="1418" w:type="dxa"/>
            <w:shd w:val="clear" w:color="auto" w:fill="auto"/>
          </w:tcPr>
          <w:p w14:paraId="39036569" w14:textId="09E340F7" w:rsidR="00AC6AC3" w:rsidRPr="00D1615F" w:rsidRDefault="004526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5256506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w:t>
            </w:r>
          </w:p>
        </w:tc>
        <w:tc>
          <w:tcPr>
            <w:tcW w:w="1470" w:type="dxa"/>
          </w:tcPr>
          <w:p w14:paraId="545832EC"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2A16E287" w14:textId="65C37F01" w:rsidR="00AC6AC3" w:rsidRDefault="00427960"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286741A0" w14:textId="4AFD2A29" w:rsidTr="00FB0565">
        <w:tc>
          <w:tcPr>
            <w:tcW w:w="546" w:type="dxa"/>
            <w:shd w:val="clear" w:color="auto" w:fill="auto"/>
          </w:tcPr>
          <w:p w14:paraId="4A94F81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126</w:t>
            </w:r>
          </w:p>
        </w:tc>
        <w:tc>
          <w:tcPr>
            <w:tcW w:w="1545" w:type="dxa"/>
            <w:vMerge/>
            <w:shd w:val="clear" w:color="auto" w:fill="auto"/>
          </w:tcPr>
          <w:p w14:paraId="4FFDA6ED"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0F9AA8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1-й провулок Макаренка</w:t>
            </w:r>
          </w:p>
        </w:tc>
        <w:tc>
          <w:tcPr>
            <w:tcW w:w="1418" w:type="dxa"/>
            <w:shd w:val="clear" w:color="auto" w:fill="auto"/>
          </w:tcPr>
          <w:p w14:paraId="150F4A5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06A2E06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w:t>
            </w:r>
          </w:p>
        </w:tc>
        <w:tc>
          <w:tcPr>
            <w:tcW w:w="1470" w:type="dxa"/>
          </w:tcPr>
          <w:p w14:paraId="3187237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6D474DEB" w14:textId="0D1FC4F2" w:rsidR="00AC6AC3" w:rsidRDefault="00427960"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0,1</w:t>
            </w:r>
          </w:p>
        </w:tc>
      </w:tr>
      <w:tr w:rsidR="00AC6AC3" w:rsidRPr="00507978" w14:paraId="6902B402" w14:textId="63852735" w:rsidTr="00FB0565">
        <w:tc>
          <w:tcPr>
            <w:tcW w:w="546" w:type="dxa"/>
            <w:shd w:val="clear" w:color="auto" w:fill="auto"/>
          </w:tcPr>
          <w:p w14:paraId="1C4D6AF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127</w:t>
            </w:r>
          </w:p>
        </w:tc>
        <w:tc>
          <w:tcPr>
            <w:tcW w:w="1545" w:type="dxa"/>
            <w:vMerge/>
            <w:shd w:val="clear" w:color="auto" w:fill="auto"/>
          </w:tcPr>
          <w:p w14:paraId="610D8FBF"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050828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1-й провулок Миру</w:t>
            </w:r>
          </w:p>
        </w:tc>
        <w:tc>
          <w:tcPr>
            <w:tcW w:w="1418" w:type="dxa"/>
            <w:shd w:val="clear" w:color="auto" w:fill="auto"/>
          </w:tcPr>
          <w:p w14:paraId="0BAD5835" w14:textId="06E1F7BA" w:rsidR="00AC6AC3" w:rsidRPr="00D1615F" w:rsidRDefault="004526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c>
          <w:tcPr>
            <w:tcW w:w="1738" w:type="dxa"/>
            <w:shd w:val="clear" w:color="auto" w:fill="auto"/>
          </w:tcPr>
          <w:p w14:paraId="141D9BD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w:t>
            </w:r>
          </w:p>
        </w:tc>
        <w:tc>
          <w:tcPr>
            <w:tcW w:w="1470" w:type="dxa"/>
          </w:tcPr>
          <w:p w14:paraId="4EF0052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063DF965" w14:textId="18E6EF31" w:rsidR="00AC6AC3" w:rsidRDefault="00427960"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r>
      <w:tr w:rsidR="00AC6AC3" w:rsidRPr="00507978" w14:paraId="529E4E5B" w14:textId="129542B4" w:rsidTr="00FB0565">
        <w:tc>
          <w:tcPr>
            <w:tcW w:w="546" w:type="dxa"/>
            <w:shd w:val="clear" w:color="auto" w:fill="auto"/>
          </w:tcPr>
          <w:p w14:paraId="27C0A0D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128</w:t>
            </w:r>
          </w:p>
        </w:tc>
        <w:tc>
          <w:tcPr>
            <w:tcW w:w="1545" w:type="dxa"/>
            <w:vMerge/>
            <w:shd w:val="clear" w:color="auto" w:fill="auto"/>
          </w:tcPr>
          <w:p w14:paraId="23E667F1"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92E3F3F"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1-й провулок Пролісковий</w:t>
            </w:r>
          </w:p>
        </w:tc>
        <w:tc>
          <w:tcPr>
            <w:tcW w:w="1418" w:type="dxa"/>
            <w:shd w:val="clear" w:color="auto" w:fill="auto"/>
          </w:tcPr>
          <w:p w14:paraId="5E3D44A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0,08</w:t>
            </w:r>
          </w:p>
        </w:tc>
        <w:tc>
          <w:tcPr>
            <w:tcW w:w="1738" w:type="dxa"/>
            <w:shd w:val="clear" w:color="auto" w:fill="auto"/>
          </w:tcPr>
          <w:p w14:paraId="6F7FA2A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w:t>
            </w:r>
          </w:p>
        </w:tc>
        <w:tc>
          <w:tcPr>
            <w:tcW w:w="1470" w:type="dxa"/>
          </w:tcPr>
          <w:p w14:paraId="0E90587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032CB0E9" w14:textId="5023DA79" w:rsidR="00AC6AC3" w:rsidRDefault="00427960"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5902AAED" w14:textId="648B92FD" w:rsidTr="00FB0565">
        <w:tc>
          <w:tcPr>
            <w:tcW w:w="546" w:type="dxa"/>
            <w:shd w:val="clear" w:color="auto" w:fill="auto"/>
          </w:tcPr>
          <w:p w14:paraId="1E30C85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129</w:t>
            </w:r>
          </w:p>
        </w:tc>
        <w:tc>
          <w:tcPr>
            <w:tcW w:w="1545" w:type="dxa"/>
            <w:vMerge/>
            <w:shd w:val="clear" w:color="auto" w:fill="auto"/>
          </w:tcPr>
          <w:p w14:paraId="50824576"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0AF9EE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1-й провулок Сагайдачного</w:t>
            </w:r>
          </w:p>
        </w:tc>
        <w:tc>
          <w:tcPr>
            <w:tcW w:w="1418" w:type="dxa"/>
            <w:shd w:val="clear" w:color="auto" w:fill="auto"/>
          </w:tcPr>
          <w:p w14:paraId="5C6EDD8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2434677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w:t>
            </w:r>
          </w:p>
        </w:tc>
        <w:tc>
          <w:tcPr>
            <w:tcW w:w="1470" w:type="dxa"/>
          </w:tcPr>
          <w:p w14:paraId="0971422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5992E487" w14:textId="2359AC10" w:rsidR="00AC6AC3" w:rsidRDefault="00427960"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0,1</w:t>
            </w:r>
          </w:p>
        </w:tc>
      </w:tr>
      <w:tr w:rsidR="00AC6AC3" w:rsidRPr="00507978" w14:paraId="1D3B5468" w14:textId="7356001B" w:rsidTr="00FB0565">
        <w:tc>
          <w:tcPr>
            <w:tcW w:w="546" w:type="dxa"/>
            <w:shd w:val="clear" w:color="auto" w:fill="auto"/>
          </w:tcPr>
          <w:p w14:paraId="5664361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130</w:t>
            </w:r>
          </w:p>
        </w:tc>
        <w:tc>
          <w:tcPr>
            <w:tcW w:w="1545" w:type="dxa"/>
            <w:vMerge/>
            <w:shd w:val="clear" w:color="auto" w:fill="auto"/>
          </w:tcPr>
          <w:p w14:paraId="5D7CE594"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B803FF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1-й провулок Селищанський</w:t>
            </w:r>
          </w:p>
        </w:tc>
        <w:tc>
          <w:tcPr>
            <w:tcW w:w="1418" w:type="dxa"/>
            <w:shd w:val="clear" w:color="auto" w:fill="auto"/>
          </w:tcPr>
          <w:p w14:paraId="2222174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c>
          <w:tcPr>
            <w:tcW w:w="1738" w:type="dxa"/>
            <w:shd w:val="clear" w:color="auto" w:fill="auto"/>
          </w:tcPr>
          <w:p w14:paraId="10E4F6D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30</w:t>
            </w:r>
          </w:p>
        </w:tc>
        <w:tc>
          <w:tcPr>
            <w:tcW w:w="1470" w:type="dxa"/>
          </w:tcPr>
          <w:p w14:paraId="3ADF228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454F0FAF" w14:textId="00E59ED5" w:rsidR="00AC6AC3" w:rsidRDefault="00427960"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244473D9" w14:textId="05197A6E" w:rsidTr="00FB0565">
        <w:tc>
          <w:tcPr>
            <w:tcW w:w="546" w:type="dxa"/>
            <w:shd w:val="clear" w:color="auto" w:fill="auto"/>
          </w:tcPr>
          <w:p w14:paraId="0821CD5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131</w:t>
            </w:r>
          </w:p>
        </w:tc>
        <w:tc>
          <w:tcPr>
            <w:tcW w:w="1545" w:type="dxa"/>
            <w:vMerge/>
            <w:shd w:val="clear" w:color="auto" w:fill="auto"/>
          </w:tcPr>
          <w:p w14:paraId="13CF0E86"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96CD99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1-й провулок Сковороди</w:t>
            </w:r>
          </w:p>
        </w:tc>
        <w:tc>
          <w:tcPr>
            <w:tcW w:w="1418" w:type="dxa"/>
            <w:shd w:val="clear" w:color="auto" w:fill="auto"/>
          </w:tcPr>
          <w:p w14:paraId="2FE41E1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0,08</w:t>
            </w:r>
          </w:p>
        </w:tc>
        <w:tc>
          <w:tcPr>
            <w:tcW w:w="1738" w:type="dxa"/>
            <w:shd w:val="clear" w:color="auto" w:fill="auto"/>
          </w:tcPr>
          <w:p w14:paraId="5D6346F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w:t>
            </w:r>
          </w:p>
        </w:tc>
        <w:tc>
          <w:tcPr>
            <w:tcW w:w="1470" w:type="dxa"/>
          </w:tcPr>
          <w:p w14:paraId="44A5B60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3D7A76DF" w14:textId="65E2327B" w:rsidR="00AC6AC3" w:rsidRDefault="00427960"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2846C34A" w14:textId="1E2F2999" w:rsidTr="00FB0565">
        <w:tc>
          <w:tcPr>
            <w:tcW w:w="546" w:type="dxa"/>
            <w:shd w:val="clear" w:color="auto" w:fill="auto"/>
          </w:tcPr>
          <w:p w14:paraId="711D0EB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132</w:t>
            </w:r>
          </w:p>
        </w:tc>
        <w:tc>
          <w:tcPr>
            <w:tcW w:w="1545" w:type="dxa"/>
            <w:vMerge/>
            <w:shd w:val="clear" w:color="auto" w:fill="auto"/>
          </w:tcPr>
          <w:p w14:paraId="02CB70BC"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1B08A6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1-й провулок Сторожинецький</w:t>
            </w:r>
          </w:p>
        </w:tc>
        <w:tc>
          <w:tcPr>
            <w:tcW w:w="1418" w:type="dxa"/>
            <w:shd w:val="clear" w:color="auto" w:fill="auto"/>
          </w:tcPr>
          <w:p w14:paraId="7CB979E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c>
          <w:tcPr>
            <w:tcW w:w="1738" w:type="dxa"/>
            <w:shd w:val="clear" w:color="auto" w:fill="auto"/>
          </w:tcPr>
          <w:p w14:paraId="7286EC3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23</w:t>
            </w:r>
          </w:p>
        </w:tc>
        <w:tc>
          <w:tcPr>
            <w:tcW w:w="1470" w:type="dxa"/>
          </w:tcPr>
          <w:p w14:paraId="3D20A42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125B8B3B" w14:textId="21B574D2" w:rsidR="00AC6AC3" w:rsidRDefault="00427960"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0,1</w:t>
            </w:r>
          </w:p>
        </w:tc>
      </w:tr>
      <w:tr w:rsidR="00AC6AC3" w:rsidRPr="00507978" w14:paraId="68AFF0FF" w14:textId="5CF91632" w:rsidTr="00FB0565">
        <w:tc>
          <w:tcPr>
            <w:tcW w:w="546" w:type="dxa"/>
            <w:shd w:val="clear" w:color="auto" w:fill="auto"/>
          </w:tcPr>
          <w:p w14:paraId="3DBEB42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133</w:t>
            </w:r>
          </w:p>
        </w:tc>
        <w:tc>
          <w:tcPr>
            <w:tcW w:w="1545" w:type="dxa"/>
            <w:vMerge/>
            <w:shd w:val="clear" w:color="auto" w:fill="auto"/>
          </w:tcPr>
          <w:p w14:paraId="581297A2"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C4FFCA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1-й провулок Терешкової</w:t>
            </w:r>
          </w:p>
        </w:tc>
        <w:tc>
          <w:tcPr>
            <w:tcW w:w="1418" w:type="dxa"/>
            <w:shd w:val="clear" w:color="auto" w:fill="auto"/>
          </w:tcPr>
          <w:p w14:paraId="039CE54C" w14:textId="013B7917" w:rsidR="00AC6AC3" w:rsidRPr="00D1615F" w:rsidRDefault="004526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c>
          <w:tcPr>
            <w:tcW w:w="1738" w:type="dxa"/>
            <w:shd w:val="clear" w:color="auto" w:fill="auto"/>
          </w:tcPr>
          <w:p w14:paraId="3515386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15</w:t>
            </w:r>
          </w:p>
        </w:tc>
        <w:tc>
          <w:tcPr>
            <w:tcW w:w="1470" w:type="dxa"/>
          </w:tcPr>
          <w:p w14:paraId="0A2280B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5AD56C1B" w14:textId="005B962E" w:rsidR="00AC6AC3" w:rsidRDefault="00427960"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054FA810" w14:textId="48A12FE2" w:rsidTr="00FB0565">
        <w:tc>
          <w:tcPr>
            <w:tcW w:w="546" w:type="dxa"/>
            <w:shd w:val="clear" w:color="auto" w:fill="auto"/>
          </w:tcPr>
          <w:p w14:paraId="40BD59A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134</w:t>
            </w:r>
          </w:p>
        </w:tc>
        <w:tc>
          <w:tcPr>
            <w:tcW w:w="1545" w:type="dxa"/>
            <w:vMerge/>
            <w:shd w:val="clear" w:color="auto" w:fill="auto"/>
          </w:tcPr>
          <w:p w14:paraId="3B252E8A"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C7739E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1-й провулок Турлуцький</w:t>
            </w:r>
          </w:p>
        </w:tc>
        <w:tc>
          <w:tcPr>
            <w:tcW w:w="1418" w:type="dxa"/>
            <w:shd w:val="clear" w:color="auto" w:fill="auto"/>
          </w:tcPr>
          <w:p w14:paraId="24F6121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0F21B44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30</w:t>
            </w:r>
          </w:p>
        </w:tc>
        <w:tc>
          <w:tcPr>
            <w:tcW w:w="1470" w:type="dxa"/>
          </w:tcPr>
          <w:p w14:paraId="1B0E0E8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6AB6D667" w14:textId="3F2DD18E" w:rsidR="00AC6AC3" w:rsidRDefault="001056C6"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3F6EBB00" w14:textId="034C1D71" w:rsidTr="00FB0565">
        <w:tc>
          <w:tcPr>
            <w:tcW w:w="546" w:type="dxa"/>
            <w:shd w:val="clear" w:color="auto" w:fill="auto"/>
          </w:tcPr>
          <w:p w14:paraId="5BEF139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135</w:t>
            </w:r>
          </w:p>
        </w:tc>
        <w:tc>
          <w:tcPr>
            <w:tcW w:w="1545" w:type="dxa"/>
            <w:vMerge/>
            <w:shd w:val="clear" w:color="auto" w:fill="auto"/>
          </w:tcPr>
          <w:p w14:paraId="7DCEDD38"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4099FF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1-й провулок Чернівецький</w:t>
            </w:r>
          </w:p>
        </w:tc>
        <w:tc>
          <w:tcPr>
            <w:tcW w:w="1418" w:type="dxa"/>
            <w:shd w:val="clear" w:color="auto" w:fill="auto"/>
          </w:tcPr>
          <w:p w14:paraId="004B5D18" w14:textId="38C05802" w:rsidR="00AC6AC3" w:rsidRPr="00D1615F" w:rsidRDefault="004526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0,1</w:t>
            </w:r>
          </w:p>
        </w:tc>
        <w:tc>
          <w:tcPr>
            <w:tcW w:w="1738" w:type="dxa"/>
            <w:shd w:val="clear" w:color="auto" w:fill="auto"/>
          </w:tcPr>
          <w:p w14:paraId="663F0D5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w:t>
            </w:r>
          </w:p>
        </w:tc>
        <w:tc>
          <w:tcPr>
            <w:tcW w:w="1470" w:type="dxa"/>
          </w:tcPr>
          <w:p w14:paraId="1BEF1E6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1A121A5F" w14:textId="1609EC96" w:rsidR="00AC6AC3" w:rsidRDefault="001056C6"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16C23169" w14:textId="438A6955" w:rsidTr="00FB0565">
        <w:tc>
          <w:tcPr>
            <w:tcW w:w="546" w:type="dxa"/>
            <w:shd w:val="clear" w:color="auto" w:fill="auto"/>
          </w:tcPr>
          <w:p w14:paraId="1608B77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136</w:t>
            </w:r>
          </w:p>
        </w:tc>
        <w:tc>
          <w:tcPr>
            <w:tcW w:w="1545" w:type="dxa"/>
            <w:vMerge/>
            <w:shd w:val="clear" w:color="auto" w:fill="auto"/>
          </w:tcPr>
          <w:p w14:paraId="6772CFC7"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A9A020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1-й провулок Шевченка</w:t>
            </w:r>
          </w:p>
        </w:tc>
        <w:tc>
          <w:tcPr>
            <w:tcW w:w="1418" w:type="dxa"/>
            <w:shd w:val="clear" w:color="auto" w:fill="auto"/>
          </w:tcPr>
          <w:p w14:paraId="414D70C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52EB999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17</w:t>
            </w:r>
          </w:p>
        </w:tc>
        <w:tc>
          <w:tcPr>
            <w:tcW w:w="1470" w:type="dxa"/>
          </w:tcPr>
          <w:p w14:paraId="337125C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2FF7C2EA" w14:textId="0C8D788E" w:rsidR="00AC6AC3" w:rsidRDefault="001056C6"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08E49F99" w14:textId="4EFD471A" w:rsidTr="00FB0565">
        <w:tc>
          <w:tcPr>
            <w:tcW w:w="546" w:type="dxa"/>
            <w:shd w:val="clear" w:color="auto" w:fill="auto"/>
          </w:tcPr>
          <w:p w14:paraId="32EE49E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137</w:t>
            </w:r>
          </w:p>
        </w:tc>
        <w:tc>
          <w:tcPr>
            <w:tcW w:w="1545" w:type="dxa"/>
            <w:vMerge/>
            <w:shd w:val="clear" w:color="auto" w:fill="auto"/>
          </w:tcPr>
          <w:p w14:paraId="7A953A8A"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49F3BF5C"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1-й провулок Щасливий</w:t>
            </w:r>
          </w:p>
        </w:tc>
        <w:tc>
          <w:tcPr>
            <w:tcW w:w="1418" w:type="dxa"/>
            <w:shd w:val="clear" w:color="auto" w:fill="auto"/>
          </w:tcPr>
          <w:p w14:paraId="270116BF" w14:textId="3BF26980" w:rsidR="00AC6AC3" w:rsidRPr="00D1615F" w:rsidRDefault="004526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w:t>
            </w:r>
          </w:p>
        </w:tc>
        <w:tc>
          <w:tcPr>
            <w:tcW w:w="1738" w:type="dxa"/>
            <w:shd w:val="clear" w:color="auto" w:fill="auto"/>
          </w:tcPr>
          <w:p w14:paraId="6FD26D8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37</w:t>
            </w:r>
          </w:p>
        </w:tc>
        <w:tc>
          <w:tcPr>
            <w:tcW w:w="1470" w:type="dxa"/>
          </w:tcPr>
          <w:p w14:paraId="76C1EE6C"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659D7DD8" w14:textId="36ED6F61" w:rsidR="00AC6AC3" w:rsidRDefault="001056C6"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0,7</w:t>
            </w:r>
          </w:p>
        </w:tc>
      </w:tr>
      <w:tr w:rsidR="00AC6AC3" w:rsidRPr="00507978" w14:paraId="680D5FBE" w14:textId="65F1B9A8" w:rsidTr="00FB0565">
        <w:tc>
          <w:tcPr>
            <w:tcW w:w="546" w:type="dxa"/>
            <w:shd w:val="clear" w:color="auto" w:fill="auto"/>
          </w:tcPr>
          <w:p w14:paraId="45CB558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138</w:t>
            </w:r>
          </w:p>
        </w:tc>
        <w:tc>
          <w:tcPr>
            <w:tcW w:w="1545" w:type="dxa"/>
            <w:vMerge/>
            <w:shd w:val="clear" w:color="auto" w:fill="auto"/>
          </w:tcPr>
          <w:p w14:paraId="249CBE36"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C39F0D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2-й провулок Б.Хмельницького</w:t>
            </w:r>
          </w:p>
        </w:tc>
        <w:tc>
          <w:tcPr>
            <w:tcW w:w="1418" w:type="dxa"/>
            <w:shd w:val="clear" w:color="auto" w:fill="auto"/>
          </w:tcPr>
          <w:p w14:paraId="45DA208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c>
          <w:tcPr>
            <w:tcW w:w="1738" w:type="dxa"/>
            <w:shd w:val="clear" w:color="auto" w:fill="auto"/>
          </w:tcPr>
          <w:p w14:paraId="5C1FD25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w:t>
            </w:r>
          </w:p>
        </w:tc>
        <w:tc>
          <w:tcPr>
            <w:tcW w:w="1470" w:type="dxa"/>
          </w:tcPr>
          <w:p w14:paraId="4BD5E70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056C5B58" w14:textId="1F57B22B" w:rsidR="00AC6AC3" w:rsidRDefault="001056C6"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52F7C215" w14:textId="28F8F55E" w:rsidTr="00FB0565">
        <w:tc>
          <w:tcPr>
            <w:tcW w:w="546" w:type="dxa"/>
            <w:shd w:val="clear" w:color="auto" w:fill="auto"/>
          </w:tcPr>
          <w:p w14:paraId="641EF88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lastRenderedPageBreak/>
              <w:t>139</w:t>
            </w:r>
          </w:p>
        </w:tc>
        <w:tc>
          <w:tcPr>
            <w:tcW w:w="1545" w:type="dxa"/>
            <w:vMerge/>
            <w:shd w:val="clear" w:color="auto" w:fill="auto"/>
          </w:tcPr>
          <w:p w14:paraId="13323515"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82B23C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2-й провулок Володимира Бузенка</w:t>
            </w:r>
          </w:p>
        </w:tc>
        <w:tc>
          <w:tcPr>
            <w:tcW w:w="1418" w:type="dxa"/>
            <w:shd w:val="clear" w:color="auto" w:fill="auto"/>
          </w:tcPr>
          <w:p w14:paraId="7A081ECB" w14:textId="4FB59EAA" w:rsidR="00AC6AC3" w:rsidRPr="00D1615F" w:rsidRDefault="004526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1,4</w:t>
            </w:r>
          </w:p>
        </w:tc>
        <w:tc>
          <w:tcPr>
            <w:tcW w:w="1738" w:type="dxa"/>
            <w:shd w:val="clear" w:color="auto" w:fill="auto"/>
          </w:tcPr>
          <w:p w14:paraId="249256F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83</w:t>
            </w:r>
          </w:p>
        </w:tc>
        <w:tc>
          <w:tcPr>
            <w:tcW w:w="1470" w:type="dxa"/>
          </w:tcPr>
          <w:p w14:paraId="1D1F407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71E9EC0A" w14:textId="05DE02AB" w:rsidR="00AC6AC3" w:rsidRDefault="006204A0"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1,4</w:t>
            </w:r>
          </w:p>
        </w:tc>
      </w:tr>
      <w:tr w:rsidR="00AC6AC3" w:rsidRPr="00507978" w14:paraId="1429EFC8" w14:textId="3611341E" w:rsidTr="00FB0565">
        <w:tc>
          <w:tcPr>
            <w:tcW w:w="546" w:type="dxa"/>
            <w:shd w:val="clear" w:color="auto" w:fill="auto"/>
          </w:tcPr>
          <w:p w14:paraId="05DD7EB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lastRenderedPageBreak/>
              <w:t>140</w:t>
            </w:r>
          </w:p>
        </w:tc>
        <w:tc>
          <w:tcPr>
            <w:tcW w:w="1545" w:type="dxa"/>
            <w:vMerge/>
            <w:shd w:val="clear" w:color="auto" w:fill="auto"/>
          </w:tcPr>
          <w:p w14:paraId="1D52F937"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32F787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2-й провулок Головний</w:t>
            </w:r>
          </w:p>
        </w:tc>
        <w:tc>
          <w:tcPr>
            <w:tcW w:w="1418" w:type="dxa"/>
            <w:shd w:val="clear" w:color="auto" w:fill="auto"/>
          </w:tcPr>
          <w:p w14:paraId="1F2C4924" w14:textId="1EB75798" w:rsidR="00AC6AC3" w:rsidRPr="00D1615F" w:rsidRDefault="004526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0,1</w:t>
            </w:r>
          </w:p>
        </w:tc>
        <w:tc>
          <w:tcPr>
            <w:tcW w:w="1738" w:type="dxa"/>
            <w:shd w:val="clear" w:color="auto" w:fill="auto"/>
          </w:tcPr>
          <w:p w14:paraId="00FEA58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w:t>
            </w:r>
          </w:p>
        </w:tc>
        <w:tc>
          <w:tcPr>
            <w:tcW w:w="1470" w:type="dxa"/>
          </w:tcPr>
          <w:p w14:paraId="441FD48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4D093FBC" w14:textId="2B591F2B" w:rsidR="00AC6AC3" w:rsidRDefault="001056C6"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r w:rsidR="006204A0">
              <w:rPr>
                <w:rFonts w:ascii="Times New Roman" w:eastAsia="Times New Roman" w:hAnsi="Times New Roman"/>
                <w:szCs w:val="20"/>
                <w:lang w:val="uk-UA"/>
              </w:rPr>
              <w:t>1</w:t>
            </w:r>
          </w:p>
        </w:tc>
      </w:tr>
      <w:tr w:rsidR="00AC6AC3" w:rsidRPr="00507978" w14:paraId="4E011509" w14:textId="76DEEB28" w:rsidTr="00FB0565">
        <w:tc>
          <w:tcPr>
            <w:tcW w:w="546" w:type="dxa"/>
            <w:shd w:val="clear" w:color="auto" w:fill="auto"/>
          </w:tcPr>
          <w:p w14:paraId="27E0805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141</w:t>
            </w:r>
          </w:p>
        </w:tc>
        <w:tc>
          <w:tcPr>
            <w:tcW w:w="1545" w:type="dxa"/>
            <w:vMerge/>
            <w:shd w:val="clear" w:color="auto" w:fill="auto"/>
          </w:tcPr>
          <w:p w14:paraId="6AA80AF4"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4BB916D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2-й провулок Горблянський</w:t>
            </w:r>
          </w:p>
        </w:tc>
        <w:tc>
          <w:tcPr>
            <w:tcW w:w="1418" w:type="dxa"/>
            <w:shd w:val="clear" w:color="auto" w:fill="auto"/>
          </w:tcPr>
          <w:p w14:paraId="16AD4A8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0,7</w:t>
            </w:r>
          </w:p>
        </w:tc>
        <w:tc>
          <w:tcPr>
            <w:tcW w:w="1738" w:type="dxa"/>
            <w:shd w:val="clear" w:color="auto" w:fill="auto"/>
          </w:tcPr>
          <w:p w14:paraId="11103D5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15</w:t>
            </w:r>
          </w:p>
        </w:tc>
        <w:tc>
          <w:tcPr>
            <w:tcW w:w="1470" w:type="dxa"/>
          </w:tcPr>
          <w:p w14:paraId="370ECDFC"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60F051E5" w14:textId="46D3C07F" w:rsidR="00AC6AC3" w:rsidRDefault="001056C6"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5B5567E9" w14:textId="7E829B79" w:rsidTr="00FB0565">
        <w:tc>
          <w:tcPr>
            <w:tcW w:w="546" w:type="dxa"/>
            <w:shd w:val="clear" w:color="auto" w:fill="auto"/>
          </w:tcPr>
          <w:p w14:paraId="1A90E7F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142</w:t>
            </w:r>
          </w:p>
        </w:tc>
        <w:tc>
          <w:tcPr>
            <w:tcW w:w="1545" w:type="dxa"/>
            <w:vMerge/>
            <w:shd w:val="clear" w:color="auto" w:fill="auto"/>
          </w:tcPr>
          <w:p w14:paraId="441FC593"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1EB5FE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2-й провулок Горіховий</w:t>
            </w:r>
          </w:p>
        </w:tc>
        <w:tc>
          <w:tcPr>
            <w:tcW w:w="1418" w:type="dxa"/>
            <w:shd w:val="clear" w:color="auto" w:fill="auto"/>
          </w:tcPr>
          <w:p w14:paraId="0DCA45E2" w14:textId="77756809" w:rsidR="00AC6AC3" w:rsidRPr="00D1615F" w:rsidRDefault="004526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0,1</w:t>
            </w:r>
          </w:p>
        </w:tc>
        <w:tc>
          <w:tcPr>
            <w:tcW w:w="1738" w:type="dxa"/>
            <w:shd w:val="clear" w:color="auto" w:fill="auto"/>
          </w:tcPr>
          <w:p w14:paraId="23E7AE5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w:t>
            </w:r>
          </w:p>
        </w:tc>
        <w:tc>
          <w:tcPr>
            <w:tcW w:w="1470" w:type="dxa"/>
          </w:tcPr>
          <w:p w14:paraId="0A182523" w14:textId="2C069B80" w:rsidR="00AC6AC3" w:rsidRDefault="006204A0"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739376A0" w14:textId="25E00FB4" w:rsidR="00AC6AC3" w:rsidRDefault="001056C6"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0,1</w:t>
            </w:r>
          </w:p>
        </w:tc>
      </w:tr>
      <w:tr w:rsidR="00AC6AC3" w:rsidRPr="00507978" w14:paraId="1BE8FD95" w14:textId="7B3ADA1F" w:rsidTr="00FB0565">
        <w:tc>
          <w:tcPr>
            <w:tcW w:w="546" w:type="dxa"/>
            <w:shd w:val="clear" w:color="auto" w:fill="auto"/>
          </w:tcPr>
          <w:p w14:paraId="7680385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143</w:t>
            </w:r>
          </w:p>
        </w:tc>
        <w:tc>
          <w:tcPr>
            <w:tcW w:w="1545" w:type="dxa"/>
            <w:vMerge/>
            <w:shd w:val="clear" w:color="auto" w:fill="auto"/>
          </w:tcPr>
          <w:p w14:paraId="2FFDAA76"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1813055"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2-й провулок Д.Ончуленка</w:t>
            </w:r>
          </w:p>
        </w:tc>
        <w:tc>
          <w:tcPr>
            <w:tcW w:w="1418" w:type="dxa"/>
            <w:shd w:val="clear" w:color="auto" w:fill="auto"/>
          </w:tcPr>
          <w:p w14:paraId="442800F3" w14:textId="768C6237" w:rsidR="00AC6AC3" w:rsidRPr="00D1615F" w:rsidRDefault="004526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0,1</w:t>
            </w:r>
          </w:p>
        </w:tc>
        <w:tc>
          <w:tcPr>
            <w:tcW w:w="1738" w:type="dxa"/>
            <w:shd w:val="clear" w:color="auto" w:fill="auto"/>
          </w:tcPr>
          <w:p w14:paraId="4DB93C7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13</w:t>
            </w:r>
          </w:p>
        </w:tc>
        <w:tc>
          <w:tcPr>
            <w:tcW w:w="1470" w:type="dxa"/>
          </w:tcPr>
          <w:p w14:paraId="5651D1C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1BCEDD29" w14:textId="681C8A3A" w:rsidR="00AC6AC3" w:rsidRDefault="001056C6"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788358B8" w14:textId="6A073825" w:rsidTr="00FB0565">
        <w:tc>
          <w:tcPr>
            <w:tcW w:w="546" w:type="dxa"/>
            <w:shd w:val="clear" w:color="auto" w:fill="auto"/>
          </w:tcPr>
          <w:p w14:paraId="54550B8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144</w:t>
            </w:r>
          </w:p>
        </w:tc>
        <w:tc>
          <w:tcPr>
            <w:tcW w:w="1545" w:type="dxa"/>
            <w:vMerge/>
            <w:shd w:val="clear" w:color="auto" w:fill="auto"/>
          </w:tcPr>
          <w:p w14:paraId="5DA72D8D"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18B645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2-й провулок І.Сушинського</w:t>
            </w:r>
          </w:p>
        </w:tc>
        <w:tc>
          <w:tcPr>
            <w:tcW w:w="1418" w:type="dxa"/>
            <w:shd w:val="clear" w:color="auto" w:fill="auto"/>
          </w:tcPr>
          <w:p w14:paraId="0B947F6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5AE91FC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23</w:t>
            </w:r>
          </w:p>
        </w:tc>
        <w:tc>
          <w:tcPr>
            <w:tcW w:w="1470" w:type="dxa"/>
          </w:tcPr>
          <w:p w14:paraId="3C753BC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3201E3DF" w14:textId="214A81F0" w:rsidR="00AC6AC3" w:rsidRDefault="001056C6"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396623FD" w14:textId="0D8FA23B" w:rsidTr="00FB0565">
        <w:tc>
          <w:tcPr>
            <w:tcW w:w="546" w:type="dxa"/>
            <w:shd w:val="clear" w:color="auto" w:fill="auto"/>
          </w:tcPr>
          <w:p w14:paraId="61EF8EB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145</w:t>
            </w:r>
          </w:p>
        </w:tc>
        <w:tc>
          <w:tcPr>
            <w:tcW w:w="1545" w:type="dxa"/>
            <w:vMerge/>
            <w:shd w:val="clear" w:color="auto" w:fill="auto"/>
          </w:tcPr>
          <w:p w14:paraId="3E42F6B2"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9FED9F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2-й провулок Кармелюка</w:t>
            </w:r>
          </w:p>
        </w:tc>
        <w:tc>
          <w:tcPr>
            <w:tcW w:w="1418" w:type="dxa"/>
            <w:shd w:val="clear" w:color="auto" w:fill="auto"/>
          </w:tcPr>
          <w:p w14:paraId="30FBACC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421FE09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27</w:t>
            </w:r>
          </w:p>
        </w:tc>
        <w:tc>
          <w:tcPr>
            <w:tcW w:w="1470" w:type="dxa"/>
          </w:tcPr>
          <w:p w14:paraId="5BF74D8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5A4F5818" w14:textId="01E75BDD" w:rsidR="00AC6AC3" w:rsidRPr="007E0CA9" w:rsidRDefault="007E0CA9"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0.1</w:t>
            </w:r>
          </w:p>
        </w:tc>
      </w:tr>
      <w:tr w:rsidR="00AC6AC3" w:rsidRPr="00507978" w14:paraId="2FA85343" w14:textId="30F3866F" w:rsidTr="00FB0565">
        <w:tc>
          <w:tcPr>
            <w:tcW w:w="546" w:type="dxa"/>
            <w:shd w:val="clear" w:color="auto" w:fill="auto"/>
          </w:tcPr>
          <w:p w14:paraId="1E7F62A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146</w:t>
            </w:r>
          </w:p>
        </w:tc>
        <w:tc>
          <w:tcPr>
            <w:tcW w:w="1545" w:type="dxa"/>
            <w:vMerge/>
            <w:shd w:val="clear" w:color="auto" w:fill="auto"/>
          </w:tcPr>
          <w:p w14:paraId="17F75311"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63A7CD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2-й провулок Макаренка</w:t>
            </w:r>
          </w:p>
        </w:tc>
        <w:tc>
          <w:tcPr>
            <w:tcW w:w="1418" w:type="dxa"/>
            <w:shd w:val="clear" w:color="auto" w:fill="auto"/>
          </w:tcPr>
          <w:p w14:paraId="0CD3C01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327BE0A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16</w:t>
            </w:r>
          </w:p>
        </w:tc>
        <w:tc>
          <w:tcPr>
            <w:tcW w:w="1470" w:type="dxa"/>
          </w:tcPr>
          <w:p w14:paraId="556570E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09791184" w14:textId="34CCFCAF" w:rsidR="00AC6AC3" w:rsidRPr="007E0CA9" w:rsidRDefault="007E0CA9"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w:t>
            </w:r>
          </w:p>
        </w:tc>
      </w:tr>
      <w:tr w:rsidR="00AC6AC3" w:rsidRPr="00507978" w14:paraId="5F6DA479" w14:textId="04A1A97B" w:rsidTr="00FB0565">
        <w:tc>
          <w:tcPr>
            <w:tcW w:w="546" w:type="dxa"/>
            <w:shd w:val="clear" w:color="auto" w:fill="auto"/>
          </w:tcPr>
          <w:p w14:paraId="678EFDE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147</w:t>
            </w:r>
          </w:p>
        </w:tc>
        <w:tc>
          <w:tcPr>
            <w:tcW w:w="1545" w:type="dxa"/>
            <w:vMerge/>
            <w:shd w:val="clear" w:color="auto" w:fill="auto"/>
          </w:tcPr>
          <w:p w14:paraId="73AFEC45"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F08135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2-й провулок Миру</w:t>
            </w:r>
          </w:p>
        </w:tc>
        <w:tc>
          <w:tcPr>
            <w:tcW w:w="1418" w:type="dxa"/>
            <w:shd w:val="clear" w:color="auto" w:fill="auto"/>
          </w:tcPr>
          <w:p w14:paraId="33DAEF9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712708F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18</w:t>
            </w:r>
          </w:p>
        </w:tc>
        <w:tc>
          <w:tcPr>
            <w:tcW w:w="1470" w:type="dxa"/>
          </w:tcPr>
          <w:p w14:paraId="018ED42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48EF93D2" w14:textId="2AA8C227" w:rsidR="00AC6AC3" w:rsidRPr="007E0CA9" w:rsidRDefault="007E0CA9"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w:t>
            </w:r>
          </w:p>
        </w:tc>
      </w:tr>
      <w:tr w:rsidR="00AC6AC3" w:rsidRPr="00507978" w14:paraId="08571E8D" w14:textId="2A06CBB6" w:rsidTr="00FB0565">
        <w:tc>
          <w:tcPr>
            <w:tcW w:w="546" w:type="dxa"/>
            <w:shd w:val="clear" w:color="auto" w:fill="auto"/>
          </w:tcPr>
          <w:p w14:paraId="0C4B9AA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148</w:t>
            </w:r>
          </w:p>
        </w:tc>
        <w:tc>
          <w:tcPr>
            <w:tcW w:w="1545" w:type="dxa"/>
            <w:vMerge/>
            <w:shd w:val="clear" w:color="auto" w:fill="auto"/>
          </w:tcPr>
          <w:p w14:paraId="4B792F7E"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31FD66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2-й провулок Сагайдачного</w:t>
            </w:r>
          </w:p>
        </w:tc>
        <w:tc>
          <w:tcPr>
            <w:tcW w:w="1418" w:type="dxa"/>
            <w:shd w:val="clear" w:color="auto" w:fill="auto"/>
          </w:tcPr>
          <w:p w14:paraId="7771214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4A15B3C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17</w:t>
            </w:r>
          </w:p>
        </w:tc>
        <w:tc>
          <w:tcPr>
            <w:tcW w:w="1470" w:type="dxa"/>
          </w:tcPr>
          <w:p w14:paraId="3D9E98C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61C1D896" w14:textId="71C0703E" w:rsidR="007E0CA9" w:rsidRPr="007E0CA9" w:rsidRDefault="007E0CA9" w:rsidP="007E0CA9">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0.1</w:t>
            </w:r>
          </w:p>
        </w:tc>
      </w:tr>
      <w:tr w:rsidR="00AC6AC3" w:rsidRPr="00507978" w14:paraId="7B1423F8" w14:textId="649ED9AB" w:rsidTr="00FB0565">
        <w:tc>
          <w:tcPr>
            <w:tcW w:w="546" w:type="dxa"/>
            <w:shd w:val="clear" w:color="auto" w:fill="auto"/>
          </w:tcPr>
          <w:p w14:paraId="113BB30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149</w:t>
            </w:r>
          </w:p>
        </w:tc>
        <w:tc>
          <w:tcPr>
            <w:tcW w:w="1545" w:type="dxa"/>
            <w:vMerge/>
            <w:shd w:val="clear" w:color="auto" w:fill="auto"/>
          </w:tcPr>
          <w:p w14:paraId="3A5103E4"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10F199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2-й провулок Селищанський</w:t>
            </w:r>
          </w:p>
        </w:tc>
        <w:tc>
          <w:tcPr>
            <w:tcW w:w="1418" w:type="dxa"/>
            <w:shd w:val="clear" w:color="auto" w:fill="auto"/>
          </w:tcPr>
          <w:p w14:paraId="4B54C46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1,5</w:t>
            </w:r>
          </w:p>
        </w:tc>
        <w:tc>
          <w:tcPr>
            <w:tcW w:w="1738" w:type="dxa"/>
            <w:shd w:val="clear" w:color="auto" w:fill="auto"/>
          </w:tcPr>
          <w:p w14:paraId="0DFFF03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20</w:t>
            </w:r>
          </w:p>
        </w:tc>
        <w:tc>
          <w:tcPr>
            <w:tcW w:w="1470" w:type="dxa"/>
          </w:tcPr>
          <w:p w14:paraId="2EAE984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3D115388" w14:textId="03690086" w:rsidR="00AC6AC3" w:rsidRPr="007E0CA9" w:rsidRDefault="007E0CA9"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w:t>
            </w:r>
          </w:p>
        </w:tc>
      </w:tr>
      <w:tr w:rsidR="00AC6AC3" w:rsidRPr="00507978" w14:paraId="2B7374FF" w14:textId="5CBE5D26" w:rsidTr="00FB0565">
        <w:tc>
          <w:tcPr>
            <w:tcW w:w="546" w:type="dxa"/>
            <w:shd w:val="clear" w:color="auto" w:fill="auto"/>
          </w:tcPr>
          <w:p w14:paraId="4EB4D4E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150</w:t>
            </w:r>
          </w:p>
        </w:tc>
        <w:tc>
          <w:tcPr>
            <w:tcW w:w="1545" w:type="dxa"/>
            <w:vMerge/>
            <w:shd w:val="clear" w:color="auto" w:fill="auto"/>
          </w:tcPr>
          <w:p w14:paraId="0A59A7C6"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C860D5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2-й провулок Терешкової</w:t>
            </w:r>
          </w:p>
        </w:tc>
        <w:tc>
          <w:tcPr>
            <w:tcW w:w="1418" w:type="dxa"/>
            <w:shd w:val="clear" w:color="auto" w:fill="auto"/>
          </w:tcPr>
          <w:p w14:paraId="2DBA246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c>
          <w:tcPr>
            <w:tcW w:w="1738" w:type="dxa"/>
            <w:shd w:val="clear" w:color="auto" w:fill="auto"/>
          </w:tcPr>
          <w:p w14:paraId="5913A24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w:t>
            </w:r>
          </w:p>
        </w:tc>
        <w:tc>
          <w:tcPr>
            <w:tcW w:w="1470" w:type="dxa"/>
          </w:tcPr>
          <w:p w14:paraId="6144E78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0E08655B" w14:textId="5157F6EA" w:rsidR="00AC6AC3" w:rsidRPr="007E0CA9" w:rsidRDefault="007E0CA9"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w:t>
            </w:r>
          </w:p>
        </w:tc>
      </w:tr>
      <w:tr w:rsidR="00AC6AC3" w:rsidRPr="00507978" w14:paraId="565CBFB3" w14:textId="732512C5" w:rsidTr="00FB0565">
        <w:tc>
          <w:tcPr>
            <w:tcW w:w="546" w:type="dxa"/>
            <w:shd w:val="clear" w:color="auto" w:fill="auto"/>
          </w:tcPr>
          <w:p w14:paraId="075C28A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151</w:t>
            </w:r>
          </w:p>
        </w:tc>
        <w:tc>
          <w:tcPr>
            <w:tcW w:w="1545" w:type="dxa"/>
            <w:vMerge/>
            <w:shd w:val="clear" w:color="auto" w:fill="auto"/>
          </w:tcPr>
          <w:p w14:paraId="758FD26C"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98877F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2-й провулок Турлуцький</w:t>
            </w:r>
          </w:p>
        </w:tc>
        <w:tc>
          <w:tcPr>
            <w:tcW w:w="1418" w:type="dxa"/>
            <w:shd w:val="clear" w:color="auto" w:fill="auto"/>
          </w:tcPr>
          <w:p w14:paraId="736E120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c>
          <w:tcPr>
            <w:tcW w:w="1738" w:type="dxa"/>
            <w:shd w:val="clear" w:color="auto" w:fill="auto"/>
          </w:tcPr>
          <w:p w14:paraId="60B62FD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w:t>
            </w:r>
          </w:p>
        </w:tc>
        <w:tc>
          <w:tcPr>
            <w:tcW w:w="1470" w:type="dxa"/>
          </w:tcPr>
          <w:p w14:paraId="485740C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704E110A" w14:textId="55015A68" w:rsidR="00AC6AC3" w:rsidRPr="007E0CA9" w:rsidRDefault="007E0CA9"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w:t>
            </w:r>
          </w:p>
        </w:tc>
      </w:tr>
      <w:tr w:rsidR="00AC6AC3" w:rsidRPr="00507978" w14:paraId="40215ABE" w14:textId="7DF0A809" w:rsidTr="00FB0565">
        <w:tc>
          <w:tcPr>
            <w:tcW w:w="546" w:type="dxa"/>
            <w:shd w:val="clear" w:color="auto" w:fill="auto"/>
          </w:tcPr>
          <w:p w14:paraId="3F3312B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152</w:t>
            </w:r>
          </w:p>
        </w:tc>
        <w:tc>
          <w:tcPr>
            <w:tcW w:w="1545" w:type="dxa"/>
            <w:vMerge/>
            <w:shd w:val="clear" w:color="auto" w:fill="auto"/>
          </w:tcPr>
          <w:p w14:paraId="2561C468"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2B8A00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2-й провулок Чернівецький</w:t>
            </w:r>
          </w:p>
        </w:tc>
        <w:tc>
          <w:tcPr>
            <w:tcW w:w="1418" w:type="dxa"/>
            <w:shd w:val="clear" w:color="auto" w:fill="auto"/>
          </w:tcPr>
          <w:p w14:paraId="6FDFE2A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0,1</w:t>
            </w:r>
          </w:p>
        </w:tc>
        <w:tc>
          <w:tcPr>
            <w:tcW w:w="1738" w:type="dxa"/>
            <w:shd w:val="clear" w:color="auto" w:fill="auto"/>
          </w:tcPr>
          <w:p w14:paraId="7B068CF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w:t>
            </w:r>
          </w:p>
        </w:tc>
        <w:tc>
          <w:tcPr>
            <w:tcW w:w="1470" w:type="dxa"/>
          </w:tcPr>
          <w:p w14:paraId="455A9C0C"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146B67C5" w14:textId="5075180B" w:rsidR="00AC6AC3" w:rsidRPr="007E0CA9" w:rsidRDefault="007E0CA9"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0.50</w:t>
            </w:r>
          </w:p>
        </w:tc>
      </w:tr>
      <w:tr w:rsidR="00AC6AC3" w:rsidRPr="00507978" w14:paraId="1684A9D3" w14:textId="7778A5D6" w:rsidTr="00FB0565">
        <w:tc>
          <w:tcPr>
            <w:tcW w:w="546" w:type="dxa"/>
            <w:shd w:val="clear" w:color="auto" w:fill="auto"/>
          </w:tcPr>
          <w:p w14:paraId="5AA2F17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153</w:t>
            </w:r>
          </w:p>
        </w:tc>
        <w:tc>
          <w:tcPr>
            <w:tcW w:w="1545" w:type="dxa"/>
            <w:vMerge/>
            <w:shd w:val="clear" w:color="auto" w:fill="auto"/>
          </w:tcPr>
          <w:p w14:paraId="3815E574"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B1065B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2-й провулок Шевченка</w:t>
            </w:r>
          </w:p>
        </w:tc>
        <w:tc>
          <w:tcPr>
            <w:tcW w:w="1418" w:type="dxa"/>
            <w:shd w:val="clear" w:color="auto" w:fill="auto"/>
          </w:tcPr>
          <w:p w14:paraId="7F1AD76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c>
          <w:tcPr>
            <w:tcW w:w="1738" w:type="dxa"/>
            <w:shd w:val="clear" w:color="auto" w:fill="auto"/>
          </w:tcPr>
          <w:p w14:paraId="43C64D8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47</w:t>
            </w:r>
          </w:p>
        </w:tc>
        <w:tc>
          <w:tcPr>
            <w:tcW w:w="1470" w:type="dxa"/>
          </w:tcPr>
          <w:p w14:paraId="299A10D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6A7F0890" w14:textId="08C4F079" w:rsidR="00AC6AC3" w:rsidRPr="007E0CA9" w:rsidRDefault="007E0CA9"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0.3</w:t>
            </w:r>
          </w:p>
        </w:tc>
      </w:tr>
      <w:tr w:rsidR="00AC6AC3" w:rsidRPr="00507978" w14:paraId="52B654CC" w14:textId="2678660A" w:rsidTr="00FB0565">
        <w:tc>
          <w:tcPr>
            <w:tcW w:w="546" w:type="dxa"/>
            <w:shd w:val="clear" w:color="auto" w:fill="auto"/>
          </w:tcPr>
          <w:p w14:paraId="7A73D37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154</w:t>
            </w:r>
          </w:p>
        </w:tc>
        <w:tc>
          <w:tcPr>
            <w:tcW w:w="1545" w:type="dxa"/>
            <w:vMerge/>
            <w:shd w:val="clear" w:color="auto" w:fill="auto"/>
          </w:tcPr>
          <w:p w14:paraId="4883CDC6"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37A0D75"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2-й провулок Щасливий</w:t>
            </w:r>
          </w:p>
        </w:tc>
        <w:tc>
          <w:tcPr>
            <w:tcW w:w="1418" w:type="dxa"/>
            <w:shd w:val="clear" w:color="auto" w:fill="auto"/>
          </w:tcPr>
          <w:p w14:paraId="7C6303E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c>
          <w:tcPr>
            <w:tcW w:w="1738" w:type="dxa"/>
            <w:shd w:val="clear" w:color="auto" w:fill="auto"/>
          </w:tcPr>
          <w:p w14:paraId="7D99191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18</w:t>
            </w:r>
          </w:p>
        </w:tc>
        <w:tc>
          <w:tcPr>
            <w:tcW w:w="1470" w:type="dxa"/>
          </w:tcPr>
          <w:p w14:paraId="7565854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73EF4C6B" w14:textId="655CD385" w:rsidR="00AC6AC3" w:rsidRPr="007E0CA9" w:rsidRDefault="007E0CA9"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0.2</w:t>
            </w:r>
          </w:p>
        </w:tc>
      </w:tr>
      <w:tr w:rsidR="00AC6AC3" w:rsidRPr="00507978" w14:paraId="093A69D5" w14:textId="3E53AD51" w:rsidTr="00FB0565">
        <w:tc>
          <w:tcPr>
            <w:tcW w:w="546" w:type="dxa"/>
            <w:shd w:val="clear" w:color="auto" w:fill="auto"/>
          </w:tcPr>
          <w:p w14:paraId="37E000E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155</w:t>
            </w:r>
          </w:p>
        </w:tc>
        <w:tc>
          <w:tcPr>
            <w:tcW w:w="1545" w:type="dxa"/>
            <w:vMerge/>
            <w:shd w:val="clear" w:color="auto" w:fill="auto"/>
          </w:tcPr>
          <w:p w14:paraId="278EB1B9"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844D4F5"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3-й провулок Володимира Бузенка</w:t>
            </w:r>
          </w:p>
        </w:tc>
        <w:tc>
          <w:tcPr>
            <w:tcW w:w="1418" w:type="dxa"/>
            <w:shd w:val="clear" w:color="auto" w:fill="auto"/>
          </w:tcPr>
          <w:p w14:paraId="73AA912B" w14:textId="46BB0E11" w:rsidR="00AC6AC3" w:rsidRPr="00D1615F" w:rsidRDefault="004526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c>
          <w:tcPr>
            <w:tcW w:w="1738" w:type="dxa"/>
            <w:shd w:val="clear" w:color="auto" w:fill="auto"/>
          </w:tcPr>
          <w:p w14:paraId="71901A7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23</w:t>
            </w:r>
          </w:p>
        </w:tc>
        <w:tc>
          <w:tcPr>
            <w:tcW w:w="1470" w:type="dxa"/>
          </w:tcPr>
          <w:p w14:paraId="40549DE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2B2CCD6D" w14:textId="1182F102" w:rsidR="00AC6AC3" w:rsidRPr="007E0CA9" w:rsidRDefault="007E0CA9"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0.2</w:t>
            </w:r>
          </w:p>
        </w:tc>
      </w:tr>
      <w:tr w:rsidR="00AC6AC3" w:rsidRPr="00507978" w14:paraId="5205329C" w14:textId="70D18FA2" w:rsidTr="00FB0565">
        <w:tc>
          <w:tcPr>
            <w:tcW w:w="546" w:type="dxa"/>
            <w:shd w:val="clear" w:color="auto" w:fill="auto"/>
          </w:tcPr>
          <w:p w14:paraId="20FACBB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lastRenderedPageBreak/>
              <w:t>156</w:t>
            </w:r>
          </w:p>
        </w:tc>
        <w:tc>
          <w:tcPr>
            <w:tcW w:w="1545" w:type="dxa"/>
            <w:vMerge/>
            <w:shd w:val="clear" w:color="auto" w:fill="auto"/>
          </w:tcPr>
          <w:p w14:paraId="50664CA7"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F97715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3-й провулок Головний</w:t>
            </w:r>
          </w:p>
        </w:tc>
        <w:tc>
          <w:tcPr>
            <w:tcW w:w="1418" w:type="dxa"/>
            <w:shd w:val="clear" w:color="auto" w:fill="auto"/>
          </w:tcPr>
          <w:p w14:paraId="6FE40C2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1AB3A75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15</w:t>
            </w:r>
          </w:p>
        </w:tc>
        <w:tc>
          <w:tcPr>
            <w:tcW w:w="1470" w:type="dxa"/>
          </w:tcPr>
          <w:p w14:paraId="79266BDF"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32802D2B" w14:textId="01229140" w:rsidR="00AC6AC3" w:rsidRPr="007E0CA9" w:rsidRDefault="007E0CA9"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0.1</w:t>
            </w:r>
          </w:p>
        </w:tc>
      </w:tr>
      <w:tr w:rsidR="00AC6AC3" w:rsidRPr="00507978" w14:paraId="447C7624" w14:textId="7A519313" w:rsidTr="00FB0565">
        <w:tc>
          <w:tcPr>
            <w:tcW w:w="546" w:type="dxa"/>
            <w:shd w:val="clear" w:color="auto" w:fill="auto"/>
          </w:tcPr>
          <w:p w14:paraId="2C737A6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lastRenderedPageBreak/>
              <w:t>157</w:t>
            </w:r>
          </w:p>
        </w:tc>
        <w:tc>
          <w:tcPr>
            <w:tcW w:w="1545" w:type="dxa"/>
            <w:vMerge/>
            <w:shd w:val="clear" w:color="auto" w:fill="auto"/>
          </w:tcPr>
          <w:p w14:paraId="652B217F"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42B0F6C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3-й провулок Горблянський</w:t>
            </w:r>
          </w:p>
        </w:tc>
        <w:tc>
          <w:tcPr>
            <w:tcW w:w="1418" w:type="dxa"/>
            <w:shd w:val="clear" w:color="auto" w:fill="auto"/>
          </w:tcPr>
          <w:p w14:paraId="19F9055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c>
          <w:tcPr>
            <w:tcW w:w="1738" w:type="dxa"/>
            <w:shd w:val="clear" w:color="auto" w:fill="auto"/>
          </w:tcPr>
          <w:p w14:paraId="014FBA6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w:t>
            </w:r>
          </w:p>
        </w:tc>
        <w:tc>
          <w:tcPr>
            <w:tcW w:w="1470" w:type="dxa"/>
          </w:tcPr>
          <w:p w14:paraId="6AAE86F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2684328B" w14:textId="265ADDD4" w:rsidR="00AC6AC3" w:rsidRPr="007E0CA9" w:rsidRDefault="007E0CA9"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0.2</w:t>
            </w:r>
          </w:p>
        </w:tc>
      </w:tr>
      <w:tr w:rsidR="00AC6AC3" w:rsidRPr="00507978" w14:paraId="461D5602" w14:textId="3893D50A" w:rsidTr="00FB0565">
        <w:tc>
          <w:tcPr>
            <w:tcW w:w="546" w:type="dxa"/>
            <w:shd w:val="clear" w:color="auto" w:fill="auto"/>
          </w:tcPr>
          <w:p w14:paraId="75CD222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158</w:t>
            </w:r>
          </w:p>
        </w:tc>
        <w:tc>
          <w:tcPr>
            <w:tcW w:w="1545" w:type="dxa"/>
            <w:vMerge/>
            <w:shd w:val="clear" w:color="auto" w:fill="auto"/>
          </w:tcPr>
          <w:p w14:paraId="59A46BFD"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3CFB4BC"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3-й провулок Кармелюка</w:t>
            </w:r>
          </w:p>
        </w:tc>
        <w:tc>
          <w:tcPr>
            <w:tcW w:w="1418" w:type="dxa"/>
            <w:shd w:val="clear" w:color="auto" w:fill="auto"/>
          </w:tcPr>
          <w:p w14:paraId="2255526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c>
          <w:tcPr>
            <w:tcW w:w="1738" w:type="dxa"/>
            <w:shd w:val="clear" w:color="auto" w:fill="auto"/>
          </w:tcPr>
          <w:p w14:paraId="3E465B6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44</w:t>
            </w:r>
          </w:p>
        </w:tc>
        <w:tc>
          <w:tcPr>
            <w:tcW w:w="1470" w:type="dxa"/>
          </w:tcPr>
          <w:p w14:paraId="2C2C9A0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1A60B29B" w14:textId="585D5793" w:rsidR="00AC6AC3" w:rsidRPr="007E0CA9" w:rsidRDefault="007E0CA9"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w:t>
            </w:r>
          </w:p>
        </w:tc>
      </w:tr>
      <w:tr w:rsidR="00AC6AC3" w:rsidRPr="00507978" w14:paraId="0B3EACC4" w14:textId="0AB0B336" w:rsidTr="00FB0565">
        <w:tc>
          <w:tcPr>
            <w:tcW w:w="546" w:type="dxa"/>
            <w:shd w:val="clear" w:color="auto" w:fill="auto"/>
          </w:tcPr>
          <w:p w14:paraId="6E795A4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159</w:t>
            </w:r>
          </w:p>
        </w:tc>
        <w:tc>
          <w:tcPr>
            <w:tcW w:w="1545" w:type="dxa"/>
            <w:vMerge/>
            <w:shd w:val="clear" w:color="auto" w:fill="auto"/>
          </w:tcPr>
          <w:p w14:paraId="408A1211"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BE3E4C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3-й провулок Макаренка</w:t>
            </w:r>
          </w:p>
        </w:tc>
        <w:tc>
          <w:tcPr>
            <w:tcW w:w="1418" w:type="dxa"/>
            <w:shd w:val="clear" w:color="auto" w:fill="auto"/>
          </w:tcPr>
          <w:p w14:paraId="40CC6E8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c>
          <w:tcPr>
            <w:tcW w:w="1738" w:type="dxa"/>
            <w:shd w:val="clear" w:color="auto" w:fill="auto"/>
          </w:tcPr>
          <w:p w14:paraId="7DB8E86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56</w:t>
            </w:r>
          </w:p>
        </w:tc>
        <w:tc>
          <w:tcPr>
            <w:tcW w:w="1470" w:type="dxa"/>
          </w:tcPr>
          <w:p w14:paraId="39B90D4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37D7DC5C" w14:textId="53058EAE" w:rsidR="00AC6AC3" w:rsidRPr="007E0CA9" w:rsidRDefault="007E0CA9"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0.3</w:t>
            </w:r>
          </w:p>
        </w:tc>
      </w:tr>
      <w:tr w:rsidR="00AC6AC3" w:rsidRPr="00507978" w14:paraId="10F47B6D" w14:textId="6F2D82AC" w:rsidTr="00FB0565">
        <w:tc>
          <w:tcPr>
            <w:tcW w:w="546" w:type="dxa"/>
            <w:shd w:val="clear" w:color="auto" w:fill="auto"/>
          </w:tcPr>
          <w:p w14:paraId="7E76A47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160</w:t>
            </w:r>
          </w:p>
        </w:tc>
        <w:tc>
          <w:tcPr>
            <w:tcW w:w="1545" w:type="dxa"/>
            <w:vMerge/>
            <w:shd w:val="clear" w:color="auto" w:fill="auto"/>
          </w:tcPr>
          <w:p w14:paraId="2890F540"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C1D67BF"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3-й провулок Миру</w:t>
            </w:r>
          </w:p>
        </w:tc>
        <w:tc>
          <w:tcPr>
            <w:tcW w:w="1418" w:type="dxa"/>
            <w:shd w:val="clear" w:color="auto" w:fill="auto"/>
          </w:tcPr>
          <w:p w14:paraId="6F21FFD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0662070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w:t>
            </w:r>
          </w:p>
        </w:tc>
        <w:tc>
          <w:tcPr>
            <w:tcW w:w="1470" w:type="dxa"/>
          </w:tcPr>
          <w:p w14:paraId="79B4322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3FFAE4BD" w14:textId="34EDEE60" w:rsidR="00AC6AC3" w:rsidRPr="007E0CA9" w:rsidRDefault="007E0CA9"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0.1</w:t>
            </w:r>
          </w:p>
        </w:tc>
      </w:tr>
      <w:tr w:rsidR="00AC6AC3" w:rsidRPr="00507978" w14:paraId="2526A627" w14:textId="17260200" w:rsidTr="00FB0565">
        <w:tc>
          <w:tcPr>
            <w:tcW w:w="546" w:type="dxa"/>
            <w:shd w:val="clear" w:color="auto" w:fill="auto"/>
          </w:tcPr>
          <w:p w14:paraId="0E2FD14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161</w:t>
            </w:r>
          </w:p>
        </w:tc>
        <w:tc>
          <w:tcPr>
            <w:tcW w:w="1545" w:type="dxa"/>
            <w:vMerge/>
            <w:shd w:val="clear" w:color="auto" w:fill="auto"/>
          </w:tcPr>
          <w:p w14:paraId="5B7B571F"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5CA160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3-й провулок Сагайдачного</w:t>
            </w:r>
          </w:p>
        </w:tc>
        <w:tc>
          <w:tcPr>
            <w:tcW w:w="1418" w:type="dxa"/>
            <w:shd w:val="clear" w:color="auto" w:fill="auto"/>
          </w:tcPr>
          <w:p w14:paraId="54BCF01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6F53E73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w:t>
            </w:r>
          </w:p>
        </w:tc>
        <w:tc>
          <w:tcPr>
            <w:tcW w:w="1470" w:type="dxa"/>
          </w:tcPr>
          <w:p w14:paraId="00D9232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28277D96" w14:textId="7A6F4246" w:rsidR="00AC6AC3" w:rsidRPr="007E0CA9" w:rsidRDefault="007E0CA9"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0.1</w:t>
            </w:r>
          </w:p>
        </w:tc>
      </w:tr>
      <w:tr w:rsidR="00AC6AC3" w:rsidRPr="00507978" w14:paraId="421CE363" w14:textId="0E09B731" w:rsidTr="00FB0565">
        <w:tc>
          <w:tcPr>
            <w:tcW w:w="546" w:type="dxa"/>
            <w:shd w:val="clear" w:color="auto" w:fill="auto"/>
          </w:tcPr>
          <w:p w14:paraId="56C0D9D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162</w:t>
            </w:r>
          </w:p>
        </w:tc>
        <w:tc>
          <w:tcPr>
            <w:tcW w:w="1545" w:type="dxa"/>
            <w:vMerge/>
            <w:shd w:val="clear" w:color="auto" w:fill="auto"/>
          </w:tcPr>
          <w:p w14:paraId="3F730BBA"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B95BA4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3-й провулок Селищанський</w:t>
            </w:r>
          </w:p>
        </w:tc>
        <w:tc>
          <w:tcPr>
            <w:tcW w:w="1418" w:type="dxa"/>
            <w:shd w:val="clear" w:color="auto" w:fill="auto"/>
          </w:tcPr>
          <w:p w14:paraId="7A18429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0FBF339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w:t>
            </w:r>
          </w:p>
        </w:tc>
        <w:tc>
          <w:tcPr>
            <w:tcW w:w="1470" w:type="dxa"/>
          </w:tcPr>
          <w:p w14:paraId="352AB2DF"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25C58228" w14:textId="6F174EB6" w:rsidR="00AC6AC3" w:rsidRPr="007E0CA9" w:rsidRDefault="007E0CA9"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w:t>
            </w:r>
          </w:p>
        </w:tc>
      </w:tr>
      <w:tr w:rsidR="00AC6AC3" w:rsidRPr="00507978" w14:paraId="2EA6C071" w14:textId="251F0A94" w:rsidTr="00FB0565">
        <w:tc>
          <w:tcPr>
            <w:tcW w:w="546" w:type="dxa"/>
            <w:shd w:val="clear" w:color="auto" w:fill="auto"/>
          </w:tcPr>
          <w:p w14:paraId="694C26A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163</w:t>
            </w:r>
          </w:p>
        </w:tc>
        <w:tc>
          <w:tcPr>
            <w:tcW w:w="1545" w:type="dxa"/>
            <w:vMerge/>
            <w:shd w:val="clear" w:color="auto" w:fill="auto"/>
          </w:tcPr>
          <w:p w14:paraId="2973BEC5"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86A46D5"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3-й провулок Турлуцький</w:t>
            </w:r>
          </w:p>
        </w:tc>
        <w:tc>
          <w:tcPr>
            <w:tcW w:w="1418" w:type="dxa"/>
            <w:shd w:val="clear" w:color="auto" w:fill="auto"/>
          </w:tcPr>
          <w:p w14:paraId="002C4D3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c>
          <w:tcPr>
            <w:tcW w:w="1738" w:type="dxa"/>
            <w:shd w:val="clear" w:color="auto" w:fill="auto"/>
          </w:tcPr>
          <w:p w14:paraId="3E9B302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w:t>
            </w:r>
          </w:p>
        </w:tc>
        <w:tc>
          <w:tcPr>
            <w:tcW w:w="1470" w:type="dxa"/>
          </w:tcPr>
          <w:p w14:paraId="6292A3E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32E5A5A2" w14:textId="3D54F144" w:rsidR="00AC6AC3" w:rsidRPr="007E0CA9" w:rsidRDefault="007E0CA9"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w:t>
            </w:r>
          </w:p>
        </w:tc>
      </w:tr>
      <w:tr w:rsidR="00AC6AC3" w:rsidRPr="00507978" w14:paraId="42FDCB2C" w14:textId="2F1017D6" w:rsidTr="00FB0565">
        <w:tc>
          <w:tcPr>
            <w:tcW w:w="546" w:type="dxa"/>
            <w:shd w:val="clear" w:color="auto" w:fill="auto"/>
          </w:tcPr>
          <w:p w14:paraId="4E317BA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164</w:t>
            </w:r>
          </w:p>
        </w:tc>
        <w:tc>
          <w:tcPr>
            <w:tcW w:w="1545" w:type="dxa"/>
            <w:vMerge/>
            <w:shd w:val="clear" w:color="auto" w:fill="auto"/>
          </w:tcPr>
          <w:p w14:paraId="5B609B64"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436253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3-й провулок Шевченка</w:t>
            </w:r>
          </w:p>
        </w:tc>
        <w:tc>
          <w:tcPr>
            <w:tcW w:w="1418" w:type="dxa"/>
            <w:shd w:val="clear" w:color="auto" w:fill="auto"/>
          </w:tcPr>
          <w:p w14:paraId="4C3F942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c>
          <w:tcPr>
            <w:tcW w:w="1738" w:type="dxa"/>
            <w:shd w:val="clear" w:color="auto" w:fill="auto"/>
          </w:tcPr>
          <w:p w14:paraId="3E23E48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20</w:t>
            </w:r>
          </w:p>
        </w:tc>
        <w:tc>
          <w:tcPr>
            <w:tcW w:w="1470" w:type="dxa"/>
          </w:tcPr>
          <w:p w14:paraId="0202DDA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176F3A5F" w14:textId="4C8F4B77" w:rsidR="00AC6AC3" w:rsidRPr="007E0CA9" w:rsidRDefault="007E0CA9"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w:t>
            </w:r>
          </w:p>
        </w:tc>
      </w:tr>
      <w:tr w:rsidR="00AC6AC3" w:rsidRPr="00507978" w14:paraId="0723812A" w14:textId="211F08E2" w:rsidTr="00FB0565">
        <w:tc>
          <w:tcPr>
            <w:tcW w:w="546" w:type="dxa"/>
            <w:shd w:val="clear" w:color="auto" w:fill="auto"/>
          </w:tcPr>
          <w:p w14:paraId="1D6834B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165</w:t>
            </w:r>
          </w:p>
        </w:tc>
        <w:tc>
          <w:tcPr>
            <w:tcW w:w="1545" w:type="dxa"/>
            <w:vMerge/>
            <w:shd w:val="clear" w:color="auto" w:fill="auto"/>
          </w:tcPr>
          <w:p w14:paraId="41BB709A"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4EDBA42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3-й провулок Щасливий</w:t>
            </w:r>
          </w:p>
        </w:tc>
        <w:tc>
          <w:tcPr>
            <w:tcW w:w="1418" w:type="dxa"/>
            <w:shd w:val="clear" w:color="auto" w:fill="auto"/>
          </w:tcPr>
          <w:p w14:paraId="5B354EB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0,7</w:t>
            </w:r>
          </w:p>
        </w:tc>
        <w:tc>
          <w:tcPr>
            <w:tcW w:w="1738" w:type="dxa"/>
            <w:shd w:val="clear" w:color="auto" w:fill="auto"/>
          </w:tcPr>
          <w:p w14:paraId="2718FD6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w:t>
            </w:r>
          </w:p>
        </w:tc>
        <w:tc>
          <w:tcPr>
            <w:tcW w:w="1470" w:type="dxa"/>
          </w:tcPr>
          <w:p w14:paraId="04BDF9C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3EA48CAF" w14:textId="5DF6CD1B" w:rsidR="00AC6AC3" w:rsidRPr="007E0CA9" w:rsidRDefault="007E0CA9"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w:t>
            </w:r>
          </w:p>
        </w:tc>
      </w:tr>
      <w:tr w:rsidR="00AC6AC3" w:rsidRPr="00507978" w14:paraId="26A6EB1C" w14:textId="49B5F376" w:rsidTr="00FB0565">
        <w:tc>
          <w:tcPr>
            <w:tcW w:w="546" w:type="dxa"/>
            <w:shd w:val="clear" w:color="auto" w:fill="auto"/>
          </w:tcPr>
          <w:p w14:paraId="781EDB2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166</w:t>
            </w:r>
          </w:p>
        </w:tc>
        <w:tc>
          <w:tcPr>
            <w:tcW w:w="1545" w:type="dxa"/>
            <w:vMerge/>
            <w:shd w:val="clear" w:color="auto" w:fill="auto"/>
          </w:tcPr>
          <w:p w14:paraId="52C98E01"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959908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4-й провулок Володимира Бузенка</w:t>
            </w:r>
          </w:p>
        </w:tc>
        <w:tc>
          <w:tcPr>
            <w:tcW w:w="1418" w:type="dxa"/>
            <w:shd w:val="clear" w:color="auto" w:fill="auto"/>
          </w:tcPr>
          <w:p w14:paraId="1C09A46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w:t>
            </w:r>
          </w:p>
        </w:tc>
        <w:tc>
          <w:tcPr>
            <w:tcW w:w="1738" w:type="dxa"/>
            <w:shd w:val="clear" w:color="auto" w:fill="auto"/>
          </w:tcPr>
          <w:p w14:paraId="38F4700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41</w:t>
            </w:r>
          </w:p>
        </w:tc>
        <w:tc>
          <w:tcPr>
            <w:tcW w:w="1470" w:type="dxa"/>
          </w:tcPr>
          <w:p w14:paraId="1479FB35"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6449C032" w14:textId="4BEA63D8" w:rsidR="00AC6AC3" w:rsidRPr="007E0CA9" w:rsidRDefault="007E0CA9"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0.9</w:t>
            </w:r>
          </w:p>
        </w:tc>
      </w:tr>
      <w:tr w:rsidR="00AC6AC3" w:rsidRPr="00507978" w14:paraId="5331D81F" w14:textId="7C5F1F31" w:rsidTr="00FB0565">
        <w:tc>
          <w:tcPr>
            <w:tcW w:w="546" w:type="dxa"/>
            <w:shd w:val="clear" w:color="auto" w:fill="auto"/>
          </w:tcPr>
          <w:p w14:paraId="6C96564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167</w:t>
            </w:r>
          </w:p>
        </w:tc>
        <w:tc>
          <w:tcPr>
            <w:tcW w:w="1545" w:type="dxa"/>
            <w:vMerge/>
            <w:shd w:val="clear" w:color="auto" w:fill="auto"/>
          </w:tcPr>
          <w:p w14:paraId="5E77E795"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8FC359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4-й провулок Головний</w:t>
            </w:r>
          </w:p>
        </w:tc>
        <w:tc>
          <w:tcPr>
            <w:tcW w:w="1418" w:type="dxa"/>
            <w:shd w:val="clear" w:color="auto" w:fill="auto"/>
          </w:tcPr>
          <w:p w14:paraId="3EA0C25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384D41D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w:t>
            </w:r>
          </w:p>
        </w:tc>
        <w:tc>
          <w:tcPr>
            <w:tcW w:w="1470" w:type="dxa"/>
          </w:tcPr>
          <w:p w14:paraId="06E325E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683CA39E" w14:textId="44D70510" w:rsidR="00AC6AC3" w:rsidRPr="007E0CA9" w:rsidRDefault="007E0CA9"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0.2</w:t>
            </w:r>
          </w:p>
        </w:tc>
      </w:tr>
      <w:tr w:rsidR="00AC6AC3" w:rsidRPr="00507978" w14:paraId="6F442E63" w14:textId="795DD84F" w:rsidTr="00FB0565">
        <w:tc>
          <w:tcPr>
            <w:tcW w:w="546" w:type="dxa"/>
            <w:shd w:val="clear" w:color="auto" w:fill="auto"/>
          </w:tcPr>
          <w:p w14:paraId="3A3D08D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168</w:t>
            </w:r>
          </w:p>
        </w:tc>
        <w:tc>
          <w:tcPr>
            <w:tcW w:w="1545" w:type="dxa"/>
            <w:vMerge/>
            <w:shd w:val="clear" w:color="auto" w:fill="auto"/>
          </w:tcPr>
          <w:p w14:paraId="5289B377"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7B6CA6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4-й провулок Селищанський</w:t>
            </w:r>
          </w:p>
        </w:tc>
        <w:tc>
          <w:tcPr>
            <w:tcW w:w="1418" w:type="dxa"/>
            <w:shd w:val="clear" w:color="auto" w:fill="auto"/>
          </w:tcPr>
          <w:p w14:paraId="0A7E9F2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0,7</w:t>
            </w:r>
          </w:p>
        </w:tc>
        <w:tc>
          <w:tcPr>
            <w:tcW w:w="1738" w:type="dxa"/>
            <w:shd w:val="clear" w:color="auto" w:fill="auto"/>
          </w:tcPr>
          <w:p w14:paraId="36ACE36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34</w:t>
            </w:r>
          </w:p>
        </w:tc>
        <w:tc>
          <w:tcPr>
            <w:tcW w:w="1470" w:type="dxa"/>
          </w:tcPr>
          <w:p w14:paraId="219BC0E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20404ED4" w14:textId="40C6F967" w:rsidR="00AC6AC3" w:rsidRPr="007E0CA9" w:rsidRDefault="007E0CA9"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0.7</w:t>
            </w:r>
          </w:p>
        </w:tc>
      </w:tr>
      <w:tr w:rsidR="00AC6AC3" w:rsidRPr="00507978" w14:paraId="1C7C71D7" w14:textId="5E1CE5DE" w:rsidTr="00FB0565">
        <w:tc>
          <w:tcPr>
            <w:tcW w:w="546" w:type="dxa"/>
            <w:shd w:val="clear" w:color="auto" w:fill="auto"/>
          </w:tcPr>
          <w:p w14:paraId="25B48F5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169</w:t>
            </w:r>
          </w:p>
        </w:tc>
        <w:tc>
          <w:tcPr>
            <w:tcW w:w="1545" w:type="dxa"/>
            <w:vMerge/>
            <w:shd w:val="clear" w:color="auto" w:fill="auto"/>
          </w:tcPr>
          <w:p w14:paraId="1AEAD9F0"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EB798E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4-й провулок Шевченка</w:t>
            </w:r>
          </w:p>
        </w:tc>
        <w:tc>
          <w:tcPr>
            <w:tcW w:w="1418" w:type="dxa"/>
            <w:shd w:val="clear" w:color="auto" w:fill="auto"/>
          </w:tcPr>
          <w:p w14:paraId="247222D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49AFB08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w:t>
            </w:r>
          </w:p>
        </w:tc>
        <w:tc>
          <w:tcPr>
            <w:tcW w:w="1470" w:type="dxa"/>
          </w:tcPr>
          <w:p w14:paraId="74131E4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15AB6119" w14:textId="0ED3470F" w:rsidR="00AC6AC3" w:rsidRPr="007E0CA9" w:rsidRDefault="007E0CA9"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w:t>
            </w:r>
          </w:p>
        </w:tc>
      </w:tr>
      <w:tr w:rsidR="00AC6AC3" w:rsidRPr="00507978" w14:paraId="602E135C" w14:textId="6AB8C1B0" w:rsidTr="00FB0565">
        <w:tc>
          <w:tcPr>
            <w:tcW w:w="546" w:type="dxa"/>
            <w:shd w:val="clear" w:color="auto" w:fill="auto"/>
          </w:tcPr>
          <w:p w14:paraId="6D2810D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170</w:t>
            </w:r>
          </w:p>
        </w:tc>
        <w:tc>
          <w:tcPr>
            <w:tcW w:w="1545" w:type="dxa"/>
            <w:vMerge/>
            <w:shd w:val="clear" w:color="auto" w:fill="auto"/>
          </w:tcPr>
          <w:p w14:paraId="351B93E6"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E05BF95"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4-й провулок Щасливий</w:t>
            </w:r>
          </w:p>
        </w:tc>
        <w:tc>
          <w:tcPr>
            <w:tcW w:w="1418" w:type="dxa"/>
            <w:shd w:val="clear" w:color="auto" w:fill="auto"/>
          </w:tcPr>
          <w:p w14:paraId="3D93BFF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c>
          <w:tcPr>
            <w:tcW w:w="1738" w:type="dxa"/>
            <w:shd w:val="clear" w:color="auto" w:fill="auto"/>
          </w:tcPr>
          <w:p w14:paraId="68379AD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w:t>
            </w:r>
          </w:p>
        </w:tc>
        <w:tc>
          <w:tcPr>
            <w:tcW w:w="1470" w:type="dxa"/>
          </w:tcPr>
          <w:p w14:paraId="383B90C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4CEB7353" w14:textId="39A03F20" w:rsidR="00AC6AC3" w:rsidRPr="007E0CA9" w:rsidRDefault="007E0CA9"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w:t>
            </w:r>
          </w:p>
        </w:tc>
      </w:tr>
      <w:tr w:rsidR="00AC6AC3" w:rsidRPr="00507978" w14:paraId="567FC05B" w14:textId="7FB410B0" w:rsidTr="00FB0565">
        <w:tc>
          <w:tcPr>
            <w:tcW w:w="546" w:type="dxa"/>
            <w:shd w:val="clear" w:color="auto" w:fill="auto"/>
          </w:tcPr>
          <w:p w14:paraId="62A98DE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171</w:t>
            </w:r>
          </w:p>
        </w:tc>
        <w:tc>
          <w:tcPr>
            <w:tcW w:w="1545" w:type="dxa"/>
            <w:vMerge/>
            <w:shd w:val="clear" w:color="auto" w:fill="auto"/>
          </w:tcPr>
          <w:p w14:paraId="1DB6D7AD"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A7CD72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5-й провулок  Володимира Бузенка</w:t>
            </w:r>
          </w:p>
        </w:tc>
        <w:tc>
          <w:tcPr>
            <w:tcW w:w="1418" w:type="dxa"/>
            <w:shd w:val="clear" w:color="auto" w:fill="auto"/>
          </w:tcPr>
          <w:p w14:paraId="7255A0D7" w14:textId="4DE7AAA6" w:rsidR="00AC6AC3" w:rsidRPr="00D1615F" w:rsidRDefault="0045262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0,9</w:t>
            </w:r>
          </w:p>
        </w:tc>
        <w:tc>
          <w:tcPr>
            <w:tcW w:w="1738" w:type="dxa"/>
            <w:shd w:val="clear" w:color="auto" w:fill="auto"/>
          </w:tcPr>
          <w:p w14:paraId="5A085D7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15</w:t>
            </w:r>
          </w:p>
        </w:tc>
        <w:tc>
          <w:tcPr>
            <w:tcW w:w="1470" w:type="dxa"/>
          </w:tcPr>
          <w:p w14:paraId="0DF6F77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39F13277" w14:textId="34EA84F6" w:rsidR="00AC6AC3" w:rsidRPr="007E0CA9" w:rsidRDefault="007E0CA9"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w:t>
            </w:r>
          </w:p>
        </w:tc>
      </w:tr>
      <w:tr w:rsidR="00AC6AC3" w:rsidRPr="00507978" w14:paraId="3D104BD6" w14:textId="7529C2E3" w:rsidTr="00FB0565">
        <w:tc>
          <w:tcPr>
            <w:tcW w:w="546" w:type="dxa"/>
            <w:shd w:val="clear" w:color="auto" w:fill="auto"/>
          </w:tcPr>
          <w:p w14:paraId="7E034B2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172</w:t>
            </w:r>
          </w:p>
        </w:tc>
        <w:tc>
          <w:tcPr>
            <w:tcW w:w="1545" w:type="dxa"/>
            <w:vMerge/>
            <w:shd w:val="clear" w:color="auto" w:fill="auto"/>
          </w:tcPr>
          <w:p w14:paraId="5F663CA7"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031C2AF"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5-й провулок Головний</w:t>
            </w:r>
          </w:p>
        </w:tc>
        <w:tc>
          <w:tcPr>
            <w:tcW w:w="1418" w:type="dxa"/>
            <w:shd w:val="clear" w:color="auto" w:fill="auto"/>
          </w:tcPr>
          <w:p w14:paraId="4006A29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599968B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26</w:t>
            </w:r>
          </w:p>
        </w:tc>
        <w:tc>
          <w:tcPr>
            <w:tcW w:w="1470" w:type="dxa"/>
          </w:tcPr>
          <w:p w14:paraId="6D53A5E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5E267F7D" w14:textId="60A0D2F8" w:rsidR="00AC6AC3" w:rsidRPr="007E0CA9" w:rsidRDefault="007E0CA9"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0.3</w:t>
            </w:r>
          </w:p>
        </w:tc>
      </w:tr>
      <w:tr w:rsidR="00AC6AC3" w:rsidRPr="00507978" w14:paraId="2D0EA728" w14:textId="05F5D686" w:rsidTr="00FB0565">
        <w:tc>
          <w:tcPr>
            <w:tcW w:w="546" w:type="dxa"/>
            <w:shd w:val="clear" w:color="auto" w:fill="auto"/>
          </w:tcPr>
          <w:p w14:paraId="353A1E2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lastRenderedPageBreak/>
              <w:t>173</w:t>
            </w:r>
          </w:p>
        </w:tc>
        <w:tc>
          <w:tcPr>
            <w:tcW w:w="1545" w:type="dxa"/>
            <w:vMerge/>
            <w:shd w:val="clear" w:color="auto" w:fill="auto"/>
          </w:tcPr>
          <w:p w14:paraId="11A33D46"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E72530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5-й провулок Шевченка</w:t>
            </w:r>
          </w:p>
        </w:tc>
        <w:tc>
          <w:tcPr>
            <w:tcW w:w="1418" w:type="dxa"/>
            <w:shd w:val="clear" w:color="auto" w:fill="auto"/>
          </w:tcPr>
          <w:p w14:paraId="42E776D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44C75E1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23</w:t>
            </w:r>
          </w:p>
        </w:tc>
        <w:tc>
          <w:tcPr>
            <w:tcW w:w="1470" w:type="dxa"/>
          </w:tcPr>
          <w:p w14:paraId="2F716A7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43338CAD" w14:textId="39A8F470" w:rsidR="00AC6AC3" w:rsidRPr="00600D1C" w:rsidRDefault="00600D1C"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0.1</w:t>
            </w:r>
          </w:p>
        </w:tc>
      </w:tr>
      <w:tr w:rsidR="00AC6AC3" w:rsidRPr="00507978" w14:paraId="70BF50B1" w14:textId="2BA892F4" w:rsidTr="00FB0565">
        <w:tc>
          <w:tcPr>
            <w:tcW w:w="546" w:type="dxa"/>
            <w:shd w:val="clear" w:color="auto" w:fill="auto"/>
          </w:tcPr>
          <w:p w14:paraId="262F856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lastRenderedPageBreak/>
              <w:t>174</w:t>
            </w:r>
          </w:p>
        </w:tc>
        <w:tc>
          <w:tcPr>
            <w:tcW w:w="1545" w:type="dxa"/>
            <w:vMerge/>
            <w:shd w:val="clear" w:color="auto" w:fill="auto"/>
          </w:tcPr>
          <w:p w14:paraId="081D41B2"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56E008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6-й провулок  Володимира  Бузенка</w:t>
            </w:r>
          </w:p>
        </w:tc>
        <w:tc>
          <w:tcPr>
            <w:tcW w:w="1418" w:type="dxa"/>
            <w:shd w:val="clear" w:color="auto" w:fill="auto"/>
          </w:tcPr>
          <w:p w14:paraId="481679E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0,7</w:t>
            </w:r>
          </w:p>
        </w:tc>
        <w:tc>
          <w:tcPr>
            <w:tcW w:w="1738" w:type="dxa"/>
            <w:shd w:val="clear" w:color="auto" w:fill="auto"/>
          </w:tcPr>
          <w:p w14:paraId="21507F3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23</w:t>
            </w:r>
          </w:p>
        </w:tc>
        <w:tc>
          <w:tcPr>
            <w:tcW w:w="1470" w:type="dxa"/>
          </w:tcPr>
          <w:p w14:paraId="282D666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7D1A66C4" w14:textId="4C99D5F1" w:rsidR="00AC6AC3" w:rsidRPr="00600D1C" w:rsidRDefault="00600D1C"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w:t>
            </w:r>
          </w:p>
        </w:tc>
      </w:tr>
      <w:tr w:rsidR="00AC6AC3" w:rsidRPr="00507978" w14:paraId="6F597B1B" w14:textId="78E55C05" w:rsidTr="00FB0565">
        <w:tc>
          <w:tcPr>
            <w:tcW w:w="546" w:type="dxa"/>
            <w:shd w:val="clear" w:color="auto" w:fill="auto"/>
          </w:tcPr>
          <w:p w14:paraId="7687821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175</w:t>
            </w:r>
          </w:p>
        </w:tc>
        <w:tc>
          <w:tcPr>
            <w:tcW w:w="1545" w:type="dxa"/>
            <w:vMerge/>
            <w:shd w:val="clear" w:color="auto" w:fill="auto"/>
          </w:tcPr>
          <w:p w14:paraId="4797C7C9"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4D852D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6-й провулок Шевченка</w:t>
            </w:r>
          </w:p>
        </w:tc>
        <w:tc>
          <w:tcPr>
            <w:tcW w:w="1418" w:type="dxa"/>
            <w:shd w:val="clear" w:color="auto" w:fill="auto"/>
          </w:tcPr>
          <w:p w14:paraId="19EF06B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01E1FAB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17</w:t>
            </w:r>
          </w:p>
        </w:tc>
        <w:tc>
          <w:tcPr>
            <w:tcW w:w="1470" w:type="dxa"/>
          </w:tcPr>
          <w:p w14:paraId="555D177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12081E89" w14:textId="68C98E59" w:rsidR="00AC6AC3" w:rsidRPr="00600D1C" w:rsidRDefault="00600D1C"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w:t>
            </w:r>
          </w:p>
        </w:tc>
      </w:tr>
      <w:tr w:rsidR="00AC6AC3" w:rsidRPr="00507978" w14:paraId="21E26FEE" w14:textId="5C8824D7" w:rsidTr="00FB0565">
        <w:tc>
          <w:tcPr>
            <w:tcW w:w="546" w:type="dxa"/>
            <w:shd w:val="clear" w:color="auto" w:fill="auto"/>
          </w:tcPr>
          <w:p w14:paraId="56D4B3F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176</w:t>
            </w:r>
          </w:p>
        </w:tc>
        <w:tc>
          <w:tcPr>
            <w:tcW w:w="1545" w:type="dxa"/>
            <w:vMerge/>
            <w:shd w:val="clear" w:color="auto" w:fill="auto"/>
          </w:tcPr>
          <w:p w14:paraId="3908FFFE"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951976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 xml:space="preserve">7-й провулок Володимира Бузенка </w:t>
            </w:r>
          </w:p>
        </w:tc>
        <w:tc>
          <w:tcPr>
            <w:tcW w:w="1418" w:type="dxa"/>
            <w:shd w:val="clear" w:color="auto" w:fill="auto"/>
          </w:tcPr>
          <w:p w14:paraId="3A29317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c>
          <w:tcPr>
            <w:tcW w:w="1738" w:type="dxa"/>
            <w:shd w:val="clear" w:color="auto" w:fill="auto"/>
          </w:tcPr>
          <w:p w14:paraId="595C6CA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w:t>
            </w:r>
          </w:p>
        </w:tc>
        <w:tc>
          <w:tcPr>
            <w:tcW w:w="1470" w:type="dxa"/>
          </w:tcPr>
          <w:p w14:paraId="49C190F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6DFA3959" w14:textId="48C4A595" w:rsidR="00AC6AC3" w:rsidRPr="00600D1C" w:rsidRDefault="00600D1C"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w:t>
            </w:r>
          </w:p>
        </w:tc>
      </w:tr>
      <w:tr w:rsidR="00AC6AC3" w:rsidRPr="00507978" w14:paraId="4BA85402" w14:textId="33770517" w:rsidTr="00FB0565">
        <w:tc>
          <w:tcPr>
            <w:tcW w:w="546" w:type="dxa"/>
            <w:shd w:val="clear" w:color="auto" w:fill="auto"/>
          </w:tcPr>
          <w:p w14:paraId="06ECB30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177</w:t>
            </w:r>
          </w:p>
        </w:tc>
        <w:tc>
          <w:tcPr>
            <w:tcW w:w="1545" w:type="dxa"/>
            <w:vMerge/>
            <w:shd w:val="clear" w:color="auto" w:fill="auto"/>
          </w:tcPr>
          <w:p w14:paraId="419D353D"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47103E4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7-й провулок Шевченка</w:t>
            </w:r>
          </w:p>
        </w:tc>
        <w:tc>
          <w:tcPr>
            <w:tcW w:w="1418" w:type="dxa"/>
            <w:shd w:val="clear" w:color="auto" w:fill="auto"/>
          </w:tcPr>
          <w:p w14:paraId="5530F5F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5258E0F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w:t>
            </w:r>
          </w:p>
        </w:tc>
        <w:tc>
          <w:tcPr>
            <w:tcW w:w="1470" w:type="dxa"/>
          </w:tcPr>
          <w:p w14:paraId="36BB549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780B23A3" w14:textId="2AD94779" w:rsidR="00AC6AC3" w:rsidRPr="00600D1C" w:rsidRDefault="00600D1C"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w:t>
            </w:r>
          </w:p>
        </w:tc>
      </w:tr>
      <w:tr w:rsidR="00AC6AC3" w:rsidRPr="00507978" w14:paraId="22E9412E" w14:textId="5E630DB6" w:rsidTr="00FB0565">
        <w:tc>
          <w:tcPr>
            <w:tcW w:w="546" w:type="dxa"/>
            <w:shd w:val="clear" w:color="auto" w:fill="auto"/>
          </w:tcPr>
          <w:p w14:paraId="13ABAAF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178</w:t>
            </w:r>
          </w:p>
        </w:tc>
        <w:tc>
          <w:tcPr>
            <w:tcW w:w="1545" w:type="dxa"/>
            <w:vMerge/>
            <w:shd w:val="clear" w:color="auto" w:fill="auto"/>
          </w:tcPr>
          <w:p w14:paraId="3BC9ADB4"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4319972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8-й провулок Володимира Бузенка</w:t>
            </w:r>
          </w:p>
        </w:tc>
        <w:tc>
          <w:tcPr>
            <w:tcW w:w="1418" w:type="dxa"/>
            <w:shd w:val="clear" w:color="auto" w:fill="auto"/>
          </w:tcPr>
          <w:p w14:paraId="47C9697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c>
          <w:tcPr>
            <w:tcW w:w="1738" w:type="dxa"/>
            <w:shd w:val="clear" w:color="auto" w:fill="auto"/>
          </w:tcPr>
          <w:p w14:paraId="14DF1AE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16</w:t>
            </w:r>
          </w:p>
        </w:tc>
        <w:tc>
          <w:tcPr>
            <w:tcW w:w="1470" w:type="dxa"/>
          </w:tcPr>
          <w:p w14:paraId="4E18A7C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1911F5BB" w14:textId="29F06625" w:rsidR="00AC6AC3" w:rsidRPr="00600D1C" w:rsidRDefault="00600D1C"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w:t>
            </w:r>
          </w:p>
        </w:tc>
      </w:tr>
      <w:tr w:rsidR="00AC6AC3" w:rsidRPr="00507978" w14:paraId="4499A0D2" w14:textId="610CCF03" w:rsidTr="00FB0565">
        <w:tc>
          <w:tcPr>
            <w:tcW w:w="546" w:type="dxa"/>
            <w:shd w:val="clear" w:color="auto" w:fill="auto"/>
          </w:tcPr>
          <w:p w14:paraId="69764AE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179</w:t>
            </w:r>
          </w:p>
        </w:tc>
        <w:tc>
          <w:tcPr>
            <w:tcW w:w="1545" w:type="dxa"/>
            <w:vMerge/>
            <w:shd w:val="clear" w:color="auto" w:fill="auto"/>
          </w:tcPr>
          <w:p w14:paraId="7A24DE9A"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37CB3D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8-й провулок Шевченка</w:t>
            </w:r>
          </w:p>
        </w:tc>
        <w:tc>
          <w:tcPr>
            <w:tcW w:w="1418" w:type="dxa"/>
            <w:shd w:val="clear" w:color="auto" w:fill="auto"/>
          </w:tcPr>
          <w:p w14:paraId="120CA06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c>
          <w:tcPr>
            <w:tcW w:w="1738" w:type="dxa"/>
            <w:shd w:val="clear" w:color="auto" w:fill="auto"/>
          </w:tcPr>
          <w:p w14:paraId="0972E3D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21</w:t>
            </w:r>
          </w:p>
        </w:tc>
        <w:tc>
          <w:tcPr>
            <w:tcW w:w="1470" w:type="dxa"/>
          </w:tcPr>
          <w:p w14:paraId="179B871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436E9C40" w14:textId="229225D0" w:rsidR="00AC6AC3" w:rsidRPr="00600D1C" w:rsidRDefault="00600D1C"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0.4</w:t>
            </w:r>
          </w:p>
        </w:tc>
      </w:tr>
      <w:tr w:rsidR="00AC6AC3" w:rsidRPr="00507978" w14:paraId="0B77A3AD" w14:textId="056D2E40" w:rsidTr="00FB0565">
        <w:tc>
          <w:tcPr>
            <w:tcW w:w="546" w:type="dxa"/>
            <w:shd w:val="clear" w:color="auto" w:fill="auto"/>
          </w:tcPr>
          <w:p w14:paraId="54BB659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180</w:t>
            </w:r>
          </w:p>
        </w:tc>
        <w:tc>
          <w:tcPr>
            <w:tcW w:w="1545" w:type="dxa"/>
            <w:vMerge/>
            <w:shd w:val="clear" w:color="auto" w:fill="auto"/>
          </w:tcPr>
          <w:p w14:paraId="34362342"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BF3720C"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9-й провулок Володимира Бузенка</w:t>
            </w:r>
          </w:p>
        </w:tc>
        <w:tc>
          <w:tcPr>
            <w:tcW w:w="1418" w:type="dxa"/>
            <w:shd w:val="clear" w:color="auto" w:fill="auto"/>
          </w:tcPr>
          <w:p w14:paraId="656AEC6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0,7</w:t>
            </w:r>
          </w:p>
        </w:tc>
        <w:tc>
          <w:tcPr>
            <w:tcW w:w="1738" w:type="dxa"/>
            <w:shd w:val="clear" w:color="auto" w:fill="auto"/>
          </w:tcPr>
          <w:p w14:paraId="51FB440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41</w:t>
            </w:r>
          </w:p>
        </w:tc>
        <w:tc>
          <w:tcPr>
            <w:tcW w:w="1470" w:type="dxa"/>
          </w:tcPr>
          <w:p w14:paraId="2F6D342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48940F69" w14:textId="7302E0FA" w:rsidR="00AC6AC3" w:rsidRPr="00600D1C" w:rsidRDefault="00600D1C"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en-US"/>
              </w:rPr>
              <w:t>0</w:t>
            </w:r>
          </w:p>
        </w:tc>
      </w:tr>
      <w:tr w:rsidR="00AC6AC3" w:rsidRPr="00507978" w14:paraId="775527D1" w14:textId="732017E4" w:rsidTr="00FB0565">
        <w:tc>
          <w:tcPr>
            <w:tcW w:w="546" w:type="dxa"/>
            <w:shd w:val="clear" w:color="auto" w:fill="auto"/>
          </w:tcPr>
          <w:p w14:paraId="07CEEAF5"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1545" w:type="dxa"/>
            <w:shd w:val="clear" w:color="auto" w:fill="auto"/>
          </w:tcPr>
          <w:p w14:paraId="28187AF1" w14:textId="2C46CA09" w:rsidR="00AC6AC3" w:rsidRPr="00D1615F" w:rsidRDefault="00AC6AC3" w:rsidP="00AC6AC3">
            <w:pPr>
              <w:spacing w:line="276" w:lineRule="auto"/>
              <w:rPr>
                <w:rFonts w:ascii="Times New Roman" w:eastAsia="Times New Roman" w:hAnsi="Times New Roman"/>
                <w:szCs w:val="20"/>
                <w:lang w:val="uk-UA"/>
              </w:rPr>
            </w:pPr>
          </w:p>
        </w:tc>
        <w:tc>
          <w:tcPr>
            <w:tcW w:w="2020" w:type="dxa"/>
            <w:shd w:val="clear" w:color="auto" w:fill="auto"/>
          </w:tcPr>
          <w:p w14:paraId="4E314365" w14:textId="7D034196" w:rsidR="00AC6AC3" w:rsidRPr="002B376C" w:rsidRDefault="002B376C" w:rsidP="002B376C">
            <w:pPr>
              <w:spacing w:line="276" w:lineRule="auto"/>
              <w:jc w:val="center"/>
              <w:rPr>
                <w:rFonts w:ascii="Times New Roman" w:eastAsia="Times New Roman" w:hAnsi="Times New Roman"/>
                <w:b/>
                <w:szCs w:val="20"/>
                <w:lang w:val="uk-UA"/>
              </w:rPr>
            </w:pPr>
            <w:r w:rsidRPr="002B376C">
              <w:rPr>
                <w:rFonts w:ascii="Times New Roman" w:eastAsia="Times New Roman" w:hAnsi="Times New Roman"/>
                <w:b/>
                <w:szCs w:val="20"/>
                <w:lang w:val="uk-UA"/>
              </w:rPr>
              <w:t>Разом</w:t>
            </w:r>
          </w:p>
        </w:tc>
        <w:tc>
          <w:tcPr>
            <w:tcW w:w="1418" w:type="dxa"/>
            <w:shd w:val="clear" w:color="auto" w:fill="auto"/>
          </w:tcPr>
          <w:p w14:paraId="52F35D58" w14:textId="4D94037B" w:rsidR="00AC6AC3" w:rsidRPr="00892763" w:rsidRDefault="00892763" w:rsidP="00317549">
            <w:pPr>
              <w:spacing w:line="276" w:lineRule="auto"/>
              <w:jc w:val="center"/>
              <w:rPr>
                <w:rFonts w:ascii="Times New Roman" w:eastAsia="Times New Roman" w:hAnsi="Times New Roman"/>
                <w:b/>
                <w:szCs w:val="20"/>
                <w:lang w:val="ru-MD"/>
              </w:rPr>
            </w:pPr>
            <w:r>
              <w:rPr>
                <w:rFonts w:ascii="Times New Roman" w:eastAsia="Times New Roman" w:hAnsi="Times New Roman"/>
                <w:b/>
                <w:szCs w:val="20"/>
                <w:lang w:val="ru-MD"/>
              </w:rPr>
              <w:t>139,67</w:t>
            </w:r>
          </w:p>
        </w:tc>
        <w:tc>
          <w:tcPr>
            <w:tcW w:w="1738" w:type="dxa"/>
            <w:shd w:val="clear" w:color="auto" w:fill="auto"/>
          </w:tcPr>
          <w:p w14:paraId="5D50E923" w14:textId="77777777" w:rsidR="00AC6AC3" w:rsidRPr="00317549" w:rsidRDefault="00AC6AC3" w:rsidP="00317549">
            <w:pPr>
              <w:spacing w:line="276" w:lineRule="auto"/>
              <w:jc w:val="center"/>
              <w:rPr>
                <w:rFonts w:ascii="Times New Roman" w:eastAsia="Times New Roman" w:hAnsi="Times New Roman"/>
                <w:b/>
                <w:szCs w:val="20"/>
                <w:lang w:val="uk-UA"/>
              </w:rPr>
            </w:pPr>
          </w:p>
        </w:tc>
        <w:tc>
          <w:tcPr>
            <w:tcW w:w="1470" w:type="dxa"/>
          </w:tcPr>
          <w:p w14:paraId="040CBA56" w14:textId="77777777" w:rsidR="00AC6AC3" w:rsidRPr="00317549" w:rsidRDefault="00AC6AC3" w:rsidP="00317549">
            <w:pPr>
              <w:spacing w:line="276" w:lineRule="auto"/>
              <w:jc w:val="center"/>
              <w:rPr>
                <w:rFonts w:ascii="Times New Roman" w:eastAsia="Times New Roman" w:hAnsi="Times New Roman"/>
                <w:b/>
                <w:szCs w:val="20"/>
                <w:lang w:val="uk-UA"/>
              </w:rPr>
            </w:pPr>
          </w:p>
        </w:tc>
        <w:tc>
          <w:tcPr>
            <w:tcW w:w="1377" w:type="dxa"/>
          </w:tcPr>
          <w:p w14:paraId="3141837C" w14:textId="6DF0CC72" w:rsidR="00AC6AC3" w:rsidRPr="003C0FB0" w:rsidRDefault="003C0FB0" w:rsidP="00317549">
            <w:pPr>
              <w:spacing w:line="276" w:lineRule="auto"/>
              <w:jc w:val="center"/>
              <w:rPr>
                <w:rFonts w:ascii="Times New Roman" w:eastAsia="Times New Roman" w:hAnsi="Times New Roman"/>
                <w:b/>
                <w:szCs w:val="20"/>
              </w:rPr>
            </w:pPr>
            <w:r>
              <w:rPr>
                <w:rFonts w:ascii="Times New Roman" w:eastAsia="Times New Roman" w:hAnsi="Times New Roman"/>
                <w:b/>
                <w:szCs w:val="20"/>
                <w:lang w:val="uk-UA"/>
              </w:rPr>
              <w:t>6</w:t>
            </w:r>
            <w:r w:rsidR="006204A0">
              <w:rPr>
                <w:rFonts w:ascii="Times New Roman" w:eastAsia="Times New Roman" w:hAnsi="Times New Roman"/>
                <w:b/>
                <w:szCs w:val="20"/>
                <w:lang w:val="uk-UA"/>
              </w:rPr>
              <w:t>5,2</w:t>
            </w:r>
          </w:p>
        </w:tc>
      </w:tr>
      <w:tr w:rsidR="00AC6AC3" w:rsidRPr="00507978" w14:paraId="4B8DB73C" w14:textId="395DF70D" w:rsidTr="00FB0565">
        <w:tc>
          <w:tcPr>
            <w:tcW w:w="546" w:type="dxa"/>
            <w:shd w:val="clear" w:color="auto" w:fill="auto"/>
          </w:tcPr>
          <w:p w14:paraId="18E56E1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w:t>
            </w:r>
          </w:p>
        </w:tc>
        <w:tc>
          <w:tcPr>
            <w:tcW w:w="1545" w:type="dxa"/>
            <w:vMerge w:val="restart"/>
            <w:shd w:val="clear" w:color="auto" w:fill="auto"/>
          </w:tcPr>
          <w:p w14:paraId="34BC66CE" w14:textId="77777777" w:rsidR="00AC6AC3" w:rsidRPr="00D1615F" w:rsidRDefault="00AC6AC3" w:rsidP="00AC6AC3">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село Тисовець</w:t>
            </w:r>
          </w:p>
        </w:tc>
        <w:tc>
          <w:tcPr>
            <w:tcW w:w="2020" w:type="dxa"/>
            <w:shd w:val="clear" w:color="auto" w:fill="auto"/>
          </w:tcPr>
          <w:p w14:paraId="3AC0C48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28 Червня</w:t>
            </w:r>
          </w:p>
        </w:tc>
        <w:tc>
          <w:tcPr>
            <w:tcW w:w="1418" w:type="dxa"/>
            <w:shd w:val="clear" w:color="auto" w:fill="auto"/>
          </w:tcPr>
          <w:p w14:paraId="103F504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2,2</w:t>
            </w:r>
          </w:p>
        </w:tc>
        <w:tc>
          <w:tcPr>
            <w:tcW w:w="1738" w:type="dxa"/>
            <w:shd w:val="clear" w:color="auto" w:fill="auto"/>
          </w:tcPr>
          <w:p w14:paraId="67F744E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519</w:t>
            </w:r>
          </w:p>
        </w:tc>
        <w:tc>
          <w:tcPr>
            <w:tcW w:w="1470" w:type="dxa"/>
          </w:tcPr>
          <w:p w14:paraId="141A2F1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64DB80BE" w14:textId="13136B57" w:rsidR="00AC6AC3" w:rsidRDefault="000C0A91"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2,2</w:t>
            </w:r>
          </w:p>
        </w:tc>
      </w:tr>
      <w:tr w:rsidR="00AC6AC3" w:rsidRPr="00507978" w14:paraId="4CDC1B27" w14:textId="53E6DCC1" w:rsidTr="00FB0565">
        <w:tc>
          <w:tcPr>
            <w:tcW w:w="546" w:type="dxa"/>
            <w:shd w:val="clear" w:color="auto" w:fill="auto"/>
          </w:tcPr>
          <w:p w14:paraId="16BB5AE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w:t>
            </w:r>
          </w:p>
        </w:tc>
        <w:tc>
          <w:tcPr>
            <w:tcW w:w="1545" w:type="dxa"/>
            <w:vMerge/>
            <w:shd w:val="clear" w:color="auto" w:fill="auto"/>
          </w:tcPr>
          <w:p w14:paraId="2C9A3AAA"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3C945D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Анни Дущак</w:t>
            </w:r>
          </w:p>
        </w:tc>
        <w:tc>
          <w:tcPr>
            <w:tcW w:w="1418" w:type="dxa"/>
            <w:shd w:val="clear" w:color="auto" w:fill="auto"/>
          </w:tcPr>
          <w:p w14:paraId="4B88A716" w14:textId="1C0844E0" w:rsidR="00AC6AC3" w:rsidRPr="005870DA" w:rsidRDefault="00AC6AC3"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uk-UA"/>
              </w:rPr>
              <w:t>2,</w:t>
            </w:r>
            <w:r w:rsidR="005870DA">
              <w:rPr>
                <w:rFonts w:ascii="Times New Roman" w:eastAsia="Times New Roman" w:hAnsi="Times New Roman"/>
                <w:szCs w:val="20"/>
                <w:lang w:val="en-US"/>
              </w:rPr>
              <w:t>9</w:t>
            </w:r>
          </w:p>
        </w:tc>
        <w:tc>
          <w:tcPr>
            <w:tcW w:w="1738" w:type="dxa"/>
            <w:shd w:val="clear" w:color="auto" w:fill="auto"/>
          </w:tcPr>
          <w:p w14:paraId="547EE55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77</w:t>
            </w:r>
          </w:p>
        </w:tc>
        <w:tc>
          <w:tcPr>
            <w:tcW w:w="1470" w:type="dxa"/>
          </w:tcPr>
          <w:p w14:paraId="2331E99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5AAFA8E2" w14:textId="54F70AF0" w:rsidR="00AC6AC3" w:rsidRDefault="000C0A91"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23365EB0" w14:textId="1FEEDEF7" w:rsidTr="00FB0565">
        <w:tc>
          <w:tcPr>
            <w:tcW w:w="546" w:type="dxa"/>
            <w:shd w:val="clear" w:color="auto" w:fill="auto"/>
          </w:tcPr>
          <w:p w14:paraId="330A8F5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w:t>
            </w:r>
          </w:p>
        </w:tc>
        <w:tc>
          <w:tcPr>
            <w:tcW w:w="1545" w:type="dxa"/>
            <w:vMerge/>
            <w:shd w:val="clear" w:color="auto" w:fill="auto"/>
          </w:tcPr>
          <w:p w14:paraId="372902B3"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B59529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Аграрна</w:t>
            </w:r>
          </w:p>
        </w:tc>
        <w:tc>
          <w:tcPr>
            <w:tcW w:w="1418" w:type="dxa"/>
            <w:shd w:val="clear" w:color="auto" w:fill="auto"/>
          </w:tcPr>
          <w:p w14:paraId="6CC1275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1,4</w:t>
            </w:r>
          </w:p>
        </w:tc>
        <w:tc>
          <w:tcPr>
            <w:tcW w:w="1738" w:type="dxa"/>
            <w:shd w:val="clear" w:color="auto" w:fill="auto"/>
          </w:tcPr>
          <w:p w14:paraId="49101EC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97</w:t>
            </w:r>
          </w:p>
        </w:tc>
        <w:tc>
          <w:tcPr>
            <w:tcW w:w="1470" w:type="dxa"/>
          </w:tcPr>
          <w:p w14:paraId="0A7AC72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29EC5CAF" w14:textId="53FBE58E" w:rsidR="00AC6AC3" w:rsidRDefault="000C0A91"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w:t>
            </w:r>
          </w:p>
        </w:tc>
      </w:tr>
      <w:tr w:rsidR="00AC6AC3" w:rsidRPr="00507978" w14:paraId="7C24420D" w14:textId="6BAC6CD4" w:rsidTr="00FB0565">
        <w:tc>
          <w:tcPr>
            <w:tcW w:w="546" w:type="dxa"/>
            <w:shd w:val="clear" w:color="auto" w:fill="auto"/>
          </w:tcPr>
          <w:p w14:paraId="77DB38A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w:t>
            </w:r>
          </w:p>
        </w:tc>
        <w:tc>
          <w:tcPr>
            <w:tcW w:w="1545" w:type="dxa"/>
            <w:vMerge/>
            <w:shd w:val="clear" w:color="auto" w:fill="auto"/>
          </w:tcPr>
          <w:p w14:paraId="3019AA79"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3ADC03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Барвиста</w:t>
            </w:r>
          </w:p>
        </w:tc>
        <w:tc>
          <w:tcPr>
            <w:tcW w:w="1418" w:type="dxa"/>
            <w:shd w:val="clear" w:color="auto" w:fill="auto"/>
          </w:tcPr>
          <w:p w14:paraId="1BB308A5" w14:textId="3429D952" w:rsidR="00AC6AC3" w:rsidRPr="005870DA" w:rsidRDefault="00AC6AC3" w:rsidP="00D1615F">
            <w:pPr>
              <w:spacing w:line="276" w:lineRule="auto"/>
              <w:jc w:val="center"/>
              <w:rPr>
                <w:rFonts w:ascii="Times New Roman" w:eastAsia="Times New Roman" w:hAnsi="Times New Roman"/>
                <w:szCs w:val="20"/>
                <w:lang w:val="en-US"/>
              </w:rPr>
            </w:pPr>
            <w:r>
              <w:rPr>
                <w:rFonts w:ascii="Times New Roman" w:eastAsia="Times New Roman" w:hAnsi="Times New Roman"/>
                <w:szCs w:val="20"/>
                <w:lang w:val="uk-UA"/>
              </w:rPr>
              <w:t>0,</w:t>
            </w:r>
            <w:r w:rsidR="005870DA">
              <w:rPr>
                <w:rFonts w:ascii="Times New Roman" w:eastAsia="Times New Roman" w:hAnsi="Times New Roman"/>
                <w:szCs w:val="20"/>
                <w:lang w:val="en-US"/>
              </w:rPr>
              <w:t>4</w:t>
            </w:r>
          </w:p>
        </w:tc>
        <w:tc>
          <w:tcPr>
            <w:tcW w:w="1738" w:type="dxa"/>
            <w:shd w:val="clear" w:color="auto" w:fill="auto"/>
          </w:tcPr>
          <w:p w14:paraId="3E5F6A8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43</w:t>
            </w:r>
          </w:p>
        </w:tc>
        <w:tc>
          <w:tcPr>
            <w:tcW w:w="1470" w:type="dxa"/>
          </w:tcPr>
          <w:p w14:paraId="6D87571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50D7F740" w14:textId="1FA4FA7A" w:rsidR="00AC6AC3" w:rsidRDefault="000C0A91"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r>
      <w:tr w:rsidR="00AC6AC3" w:rsidRPr="00507978" w14:paraId="0FD5D320" w14:textId="0835445F" w:rsidTr="00FB0565">
        <w:tc>
          <w:tcPr>
            <w:tcW w:w="546" w:type="dxa"/>
            <w:shd w:val="clear" w:color="auto" w:fill="auto"/>
          </w:tcPr>
          <w:p w14:paraId="1606D7F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w:t>
            </w:r>
          </w:p>
        </w:tc>
        <w:tc>
          <w:tcPr>
            <w:tcW w:w="1545" w:type="dxa"/>
            <w:vMerge/>
            <w:shd w:val="clear" w:color="auto" w:fill="auto"/>
          </w:tcPr>
          <w:p w14:paraId="1F97360F"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7019A7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Буковинська</w:t>
            </w:r>
          </w:p>
        </w:tc>
        <w:tc>
          <w:tcPr>
            <w:tcW w:w="1418" w:type="dxa"/>
            <w:shd w:val="clear" w:color="auto" w:fill="auto"/>
          </w:tcPr>
          <w:p w14:paraId="638EB55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w:t>
            </w:r>
          </w:p>
        </w:tc>
        <w:tc>
          <w:tcPr>
            <w:tcW w:w="1738" w:type="dxa"/>
            <w:shd w:val="clear" w:color="auto" w:fill="auto"/>
          </w:tcPr>
          <w:p w14:paraId="74CFD81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w:t>
            </w:r>
          </w:p>
        </w:tc>
        <w:tc>
          <w:tcPr>
            <w:tcW w:w="1470" w:type="dxa"/>
          </w:tcPr>
          <w:p w14:paraId="64A101F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7E8C961F" w14:textId="222B79BC" w:rsidR="00AC6AC3" w:rsidRDefault="000C0A91"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172C50D3" w14:textId="72682A81" w:rsidTr="00FB0565">
        <w:tc>
          <w:tcPr>
            <w:tcW w:w="546" w:type="dxa"/>
            <w:shd w:val="clear" w:color="auto" w:fill="auto"/>
          </w:tcPr>
          <w:p w14:paraId="19113D6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w:t>
            </w:r>
          </w:p>
        </w:tc>
        <w:tc>
          <w:tcPr>
            <w:tcW w:w="1545" w:type="dxa"/>
            <w:vMerge/>
            <w:shd w:val="clear" w:color="auto" w:fill="auto"/>
          </w:tcPr>
          <w:p w14:paraId="456D7CE6"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45D4D4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В.Івасюка</w:t>
            </w:r>
          </w:p>
        </w:tc>
        <w:tc>
          <w:tcPr>
            <w:tcW w:w="1418" w:type="dxa"/>
            <w:shd w:val="clear" w:color="auto" w:fill="auto"/>
          </w:tcPr>
          <w:p w14:paraId="5A6AB92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c>
          <w:tcPr>
            <w:tcW w:w="1738" w:type="dxa"/>
            <w:shd w:val="clear" w:color="auto" w:fill="auto"/>
          </w:tcPr>
          <w:p w14:paraId="4B4E83A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60</w:t>
            </w:r>
          </w:p>
        </w:tc>
        <w:tc>
          <w:tcPr>
            <w:tcW w:w="1470" w:type="dxa"/>
          </w:tcPr>
          <w:p w14:paraId="1E1E9AF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213391D3" w14:textId="7BEF86AB" w:rsidR="00AC6AC3" w:rsidRDefault="000C0A91"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r>
      <w:tr w:rsidR="00AC6AC3" w:rsidRPr="00507978" w14:paraId="393676E3" w14:textId="526E01F9" w:rsidTr="00FB0565">
        <w:tc>
          <w:tcPr>
            <w:tcW w:w="546" w:type="dxa"/>
            <w:shd w:val="clear" w:color="auto" w:fill="auto"/>
          </w:tcPr>
          <w:p w14:paraId="1A2566A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w:t>
            </w:r>
          </w:p>
        </w:tc>
        <w:tc>
          <w:tcPr>
            <w:tcW w:w="1545" w:type="dxa"/>
            <w:vMerge/>
            <w:shd w:val="clear" w:color="auto" w:fill="auto"/>
          </w:tcPr>
          <w:p w14:paraId="27DED5E7"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AC0C73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Вишнева</w:t>
            </w:r>
          </w:p>
        </w:tc>
        <w:tc>
          <w:tcPr>
            <w:tcW w:w="1418" w:type="dxa"/>
            <w:shd w:val="clear" w:color="auto" w:fill="auto"/>
          </w:tcPr>
          <w:p w14:paraId="40A7BA6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c>
          <w:tcPr>
            <w:tcW w:w="1738" w:type="dxa"/>
            <w:shd w:val="clear" w:color="auto" w:fill="auto"/>
          </w:tcPr>
          <w:p w14:paraId="7DA72CC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31</w:t>
            </w:r>
          </w:p>
        </w:tc>
        <w:tc>
          <w:tcPr>
            <w:tcW w:w="1470" w:type="dxa"/>
          </w:tcPr>
          <w:p w14:paraId="116DB7F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614EA1BE" w14:textId="7CF690AB" w:rsidR="00AC6AC3" w:rsidRDefault="000C0A91"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2D01CA5E" w14:textId="209FF2A2" w:rsidTr="00FB0565">
        <w:tc>
          <w:tcPr>
            <w:tcW w:w="546" w:type="dxa"/>
            <w:shd w:val="clear" w:color="auto" w:fill="auto"/>
          </w:tcPr>
          <w:p w14:paraId="797BB03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w:t>
            </w:r>
          </w:p>
        </w:tc>
        <w:tc>
          <w:tcPr>
            <w:tcW w:w="1545" w:type="dxa"/>
            <w:vMerge/>
            <w:shd w:val="clear" w:color="auto" w:fill="auto"/>
          </w:tcPr>
          <w:p w14:paraId="192502D5"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BEA63C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Гагаріна</w:t>
            </w:r>
          </w:p>
        </w:tc>
        <w:tc>
          <w:tcPr>
            <w:tcW w:w="1418" w:type="dxa"/>
            <w:shd w:val="clear" w:color="auto" w:fill="auto"/>
          </w:tcPr>
          <w:p w14:paraId="2A03485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3,2</w:t>
            </w:r>
          </w:p>
        </w:tc>
        <w:tc>
          <w:tcPr>
            <w:tcW w:w="1738" w:type="dxa"/>
            <w:shd w:val="clear" w:color="auto" w:fill="auto"/>
          </w:tcPr>
          <w:p w14:paraId="5AFB63D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127</w:t>
            </w:r>
          </w:p>
        </w:tc>
        <w:tc>
          <w:tcPr>
            <w:tcW w:w="1470" w:type="dxa"/>
          </w:tcPr>
          <w:p w14:paraId="7932CD7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332BE6F3" w14:textId="354212B0" w:rsidR="00AC6AC3" w:rsidRDefault="000C0A91"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2,8</w:t>
            </w:r>
          </w:p>
        </w:tc>
      </w:tr>
      <w:tr w:rsidR="00AC6AC3" w:rsidRPr="00507978" w14:paraId="631BDC7A" w14:textId="3647D7A9" w:rsidTr="00FB0565">
        <w:tc>
          <w:tcPr>
            <w:tcW w:w="546" w:type="dxa"/>
            <w:shd w:val="clear" w:color="auto" w:fill="auto"/>
          </w:tcPr>
          <w:p w14:paraId="38BD342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w:t>
            </w:r>
          </w:p>
        </w:tc>
        <w:tc>
          <w:tcPr>
            <w:tcW w:w="1545" w:type="dxa"/>
            <w:vMerge/>
            <w:shd w:val="clear" w:color="auto" w:fill="auto"/>
          </w:tcPr>
          <w:p w14:paraId="4D871C0E"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34C150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Гребінки</w:t>
            </w:r>
          </w:p>
        </w:tc>
        <w:tc>
          <w:tcPr>
            <w:tcW w:w="1418" w:type="dxa"/>
            <w:shd w:val="clear" w:color="auto" w:fill="auto"/>
          </w:tcPr>
          <w:p w14:paraId="28CFCCD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46F2346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19</w:t>
            </w:r>
          </w:p>
        </w:tc>
        <w:tc>
          <w:tcPr>
            <w:tcW w:w="1470" w:type="dxa"/>
          </w:tcPr>
          <w:p w14:paraId="54D0A37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7D2950FF" w14:textId="1013FDFA" w:rsidR="00AC6AC3" w:rsidRDefault="000C0A91"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7A68E477" w14:textId="35154857" w:rsidTr="00FB0565">
        <w:tc>
          <w:tcPr>
            <w:tcW w:w="546" w:type="dxa"/>
            <w:shd w:val="clear" w:color="auto" w:fill="auto"/>
          </w:tcPr>
          <w:p w14:paraId="3EE622C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w:t>
            </w:r>
          </w:p>
        </w:tc>
        <w:tc>
          <w:tcPr>
            <w:tcW w:w="1545" w:type="dxa"/>
            <w:vMerge/>
            <w:shd w:val="clear" w:color="auto" w:fill="auto"/>
          </w:tcPr>
          <w:p w14:paraId="1DD08901"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424AFFF"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Грушевського</w:t>
            </w:r>
          </w:p>
        </w:tc>
        <w:tc>
          <w:tcPr>
            <w:tcW w:w="1418" w:type="dxa"/>
            <w:shd w:val="clear" w:color="auto" w:fill="auto"/>
          </w:tcPr>
          <w:p w14:paraId="6E80B22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5A3FB7A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18</w:t>
            </w:r>
          </w:p>
        </w:tc>
        <w:tc>
          <w:tcPr>
            <w:tcW w:w="1470" w:type="dxa"/>
          </w:tcPr>
          <w:p w14:paraId="59750C6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0C84F545" w14:textId="62874D50"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0,1</w:t>
            </w:r>
          </w:p>
        </w:tc>
      </w:tr>
      <w:tr w:rsidR="00AC6AC3" w:rsidRPr="00507978" w14:paraId="0D735996" w14:textId="63C20C5D" w:rsidTr="00FB0565">
        <w:tc>
          <w:tcPr>
            <w:tcW w:w="546" w:type="dxa"/>
            <w:shd w:val="clear" w:color="auto" w:fill="auto"/>
          </w:tcPr>
          <w:p w14:paraId="2511936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w:t>
            </w:r>
          </w:p>
        </w:tc>
        <w:tc>
          <w:tcPr>
            <w:tcW w:w="1545" w:type="dxa"/>
            <w:vMerge/>
            <w:shd w:val="clear" w:color="auto" w:fill="auto"/>
          </w:tcPr>
          <w:p w14:paraId="2E50BF18"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ABFCC0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Дружби</w:t>
            </w:r>
          </w:p>
        </w:tc>
        <w:tc>
          <w:tcPr>
            <w:tcW w:w="1418" w:type="dxa"/>
            <w:shd w:val="clear" w:color="auto" w:fill="auto"/>
          </w:tcPr>
          <w:p w14:paraId="5B03910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0,7</w:t>
            </w:r>
          </w:p>
        </w:tc>
        <w:tc>
          <w:tcPr>
            <w:tcW w:w="1738" w:type="dxa"/>
            <w:shd w:val="clear" w:color="auto" w:fill="auto"/>
          </w:tcPr>
          <w:p w14:paraId="32E0450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78</w:t>
            </w:r>
          </w:p>
        </w:tc>
        <w:tc>
          <w:tcPr>
            <w:tcW w:w="1470" w:type="dxa"/>
          </w:tcPr>
          <w:p w14:paraId="60C555A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266143BF" w14:textId="3BDF36D4"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0,7</w:t>
            </w:r>
          </w:p>
        </w:tc>
      </w:tr>
      <w:tr w:rsidR="00AC6AC3" w:rsidRPr="00507978" w14:paraId="123846BB" w14:textId="7C70C8CE" w:rsidTr="00FB0565">
        <w:tc>
          <w:tcPr>
            <w:tcW w:w="546" w:type="dxa"/>
            <w:shd w:val="clear" w:color="auto" w:fill="auto"/>
          </w:tcPr>
          <w:p w14:paraId="1D407D4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w:t>
            </w:r>
          </w:p>
        </w:tc>
        <w:tc>
          <w:tcPr>
            <w:tcW w:w="1545" w:type="dxa"/>
            <w:vMerge/>
            <w:shd w:val="clear" w:color="auto" w:fill="auto"/>
          </w:tcPr>
          <w:p w14:paraId="4E12BF98"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404D09E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Зарічна</w:t>
            </w:r>
          </w:p>
        </w:tc>
        <w:tc>
          <w:tcPr>
            <w:tcW w:w="1418" w:type="dxa"/>
            <w:shd w:val="clear" w:color="auto" w:fill="auto"/>
          </w:tcPr>
          <w:p w14:paraId="6681BB08" w14:textId="40ED0A9A" w:rsidR="00AC6AC3" w:rsidRPr="005870DA" w:rsidRDefault="005870DA" w:rsidP="00D1615F">
            <w:pPr>
              <w:spacing w:line="276" w:lineRule="auto"/>
              <w:jc w:val="center"/>
              <w:rPr>
                <w:rFonts w:ascii="Times New Roman" w:eastAsia="Times New Roman" w:hAnsi="Times New Roman"/>
                <w:szCs w:val="20"/>
                <w:lang w:val="ru-MD"/>
              </w:rPr>
            </w:pPr>
            <w:r>
              <w:rPr>
                <w:rFonts w:ascii="Times New Roman" w:eastAsia="Times New Roman" w:hAnsi="Times New Roman"/>
                <w:szCs w:val="20"/>
                <w:lang w:val="en-US"/>
              </w:rPr>
              <w:t>1</w:t>
            </w:r>
            <w:r>
              <w:rPr>
                <w:rFonts w:ascii="Times New Roman" w:eastAsia="Times New Roman" w:hAnsi="Times New Roman"/>
                <w:szCs w:val="20"/>
                <w:lang w:val="ru-MD"/>
              </w:rPr>
              <w:t>,0</w:t>
            </w:r>
          </w:p>
        </w:tc>
        <w:tc>
          <w:tcPr>
            <w:tcW w:w="1738" w:type="dxa"/>
            <w:shd w:val="clear" w:color="auto" w:fill="auto"/>
          </w:tcPr>
          <w:p w14:paraId="19F1132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22</w:t>
            </w:r>
          </w:p>
        </w:tc>
        <w:tc>
          <w:tcPr>
            <w:tcW w:w="1470" w:type="dxa"/>
          </w:tcPr>
          <w:p w14:paraId="507777B5"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0DD47F8C" w14:textId="32BD2A26"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4998E8BB" w14:textId="2C2DE950" w:rsidTr="00FB0565">
        <w:tc>
          <w:tcPr>
            <w:tcW w:w="546" w:type="dxa"/>
            <w:shd w:val="clear" w:color="auto" w:fill="auto"/>
          </w:tcPr>
          <w:p w14:paraId="13FE1D9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13</w:t>
            </w:r>
          </w:p>
        </w:tc>
        <w:tc>
          <w:tcPr>
            <w:tcW w:w="1545" w:type="dxa"/>
            <w:vMerge/>
            <w:shd w:val="clear" w:color="auto" w:fill="auto"/>
          </w:tcPr>
          <w:p w14:paraId="16C229C3"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1C8D3A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Зелена</w:t>
            </w:r>
          </w:p>
        </w:tc>
        <w:tc>
          <w:tcPr>
            <w:tcW w:w="1418" w:type="dxa"/>
            <w:shd w:val="clear" w:color="auto" w:fill="auto"/>
          </w:tcPr>
          <w:p w14:paraId="006BFE1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c>
          <w:tcPr>
            <w:tcW w:w="1738" w:type="dxa"/>
            <w:shd w:val="clear" w:color="auto" w:fill="auto"/>
          </w:tcPr>
          <w:p w14:paraId="49FF851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14</w:t>
            </w:r>
          </w:p>
        </w:tc>
        <w:tc>
          <w:tcPr>
            <w:tcW w:w="1470" w:type="dxa"/>
          </w:tcPr>
          <w:p w14:paraId="6AA1507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785C7887" w14:textId="160A5F23"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7779F920" w14:textId="0E88C46A" w:rsidTr="00FB0565">
        <w:tc>
          <w:tcPr>
            <w:tcW w:w="546" w:type="dxa"/>
            <w:shd w:val="clear" w:color="auto" w:fill="auto"/>
          </w:tcPr>
          <w:p w14:paraId="0A251F4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lastRenderedPageBreak/>
              <w:t>14</w:t>
            </w:r>
          </w:p>
        </w:tc>
        <w:tc>
          <w:tcPr>
            <w:tcW w:w="1545" w:type="dxa"/>
            <w:vMerge/>
            <w:shd w:val="clear" w:color="auto" w:fill="auto"/>
          </w:tcPr>
          <w:p w14:paraId="4D2ED737"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90337B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Квітнева</w:t>
            </w:r>
          </w:p>
        </w:tc>
        <w:tc>
          <w:tcPr>
            <w:tcW w:w="1418" w:type="dxa"/>
            <w:shd w:val="clear" w:color="auto" w:fill="auto"/>
          </w:tcPr>
          <w:p w14:paraId="2B7C4B8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5A6B60A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72</w:t>
            </w:r>
          </w:p>
        </w:tc>
        <w:tc>
          <w:tcPr>
            <w:tcW w:w="1470" w:type="dxa"/>
          </w:tcPr>
          <w:p w14:paraId="6467A6E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2FE3C33E" w14:textId="2E6BFCAF"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r>
      <w:tr w:rsidR="00AC6AC3" w:rsidRPr="00507978" w14:paraId="737C341E" w14:textId="4FC5E5DB" w:rsidTr="00FB0565">
        <w:tc>
          <w:tcPr>
            <w:tcW w:w="546" w:type="dxa"/>
            <w:shd w:val="clear" w:color="auto" w:fill="auto"/>
          </w:tcPr>
          <w:p w14:paraId="1D57365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lastRenderedPageBreak/>
              <w:t>15</w:t>
            </w:r>
          </w:p>
        </w:tc>
        <w:tc>
          <w:tcPr>
            <w:tcW w:w="1545" w:type="dxa"/>
            <w:vMerge/>
            <w:shd w:val="clear" w:color="auto" w:fill="auto"/>
          </w:tcPr>
          <w:p w14:paraId="35CC68DE"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DDFEE8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Кільцева</w:t>
            </w:r>
          </w:p>
        </w:tc>
        <w:tc>
          <w:tcPr>
            <w:tcW w:w="1418" w:type="dxa"/>
            <w:shd w:val="clear" w:color="auto" w:fill="auto"/>
          </w:tcPr>
          <w:p w14:paraId="12CDAD3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0,9</w:t>
            </w:r>
          </w:p>
        </w:tc>
        <w:tc>
          <w:tcPr>
            <w:tcW w:w="1738" w:type="dxa"/>
            <w:shd w:val="clear" w:color="auto" w:fill="auto"/>
          </w:tcPr>
          <w:p w14:paraId="777C106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40</w:t>
            </w:r>
          </w:p>
        </w:tc>
        <w:tc>
          <w:tcPr>
            <w:tcW w:w="1470" w:type="dxa"/>
          </w:tcPr>
          <w:p w14:paraId="6D8DC99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760FF592" w14:textId="6F6E1801"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0,9</w:t>
            </w:r>
          </w:p>
        </w:tc>
      </w:tr>
      <w:tr w:rsidR="00AC6AC3" w:rsidRPr="00507978" w14:paraId="2007FE46" w14:textId="5D4CDB46" w:rsidTr="00FB0565">
        <w:tc>
          <w:tcPr>
            <w:tcW w:w="546" w:type="dxa"/>
            <w:shd w:val="clear" w:color="auto" w:fill="auto"/>
          </w:tcPr>
          <w:p w14:paraId="7EE869F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16</w:t>
            </w:r>
          </w:p>
        </w:tc>
        <w:tc>
          <w:tcPr>
            <w:tcW w:w="1545" w:type="dxa"/>
            <w:vMerge/>
            <w:shd w:val="clear" w:color="auto" w:fill="auto"/>
          </w:tcPr>
          <w:p w14:paraId="3537224C"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F2B7C2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Коцюбинського</w:t>
            </w:r>
          </w:p>
        </w:tc>
        <w:tc>
          <w:tcPr>
            <w:tcW w:w="1418" w:type="dxa"/>
            <w:shd w:val="clear" w:color="auto" w:fill="auto"/>
          </w:tcPr>
          <w:p w14:paraId="6247978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6F8CCCF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w:t>
            </w:r>
          </w:p>
        </w:tc>
        <w:tc>
          <w:tcPr>
            <w:tcW w:w="1470" w:type="dxa"/>
          </w:tcPr>
          <w:p w14:paraId="079FFF0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6884E25F" w14:textId="061EA342"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22669823" w14:textId="4CED3D76" w:rsidTr="00FB0565">
        <w:tc>
          <w:tcPr>
            <w:tcW w:w="546" w:type="dxa"/>
            <w:shd w:val="clear" w:color="auto" w:fill="auto"/>
          </w:tcPr>
          <w:p w14:paraId="6DB27C8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17</w:t>
            </w:r>
          </w:p>
        </w:tc>
        <w:tc>
          <w:tcPr>
            <w:tcW w:w="1545" w:type="dxa"/>
            <w:vMerge/>
            <w:shd w:val="clear" w:color="auto" w:fill="auto"/>
          </w:tcPr>
          <w:p w14:paraId="73600A40"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467636E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Л.Українки</w:t>
            </w:r>
          </w:p>
        </w:tc>
        <w:tc>
          <w:tcPr>
            <w:tcW w:w="1418" w:type="dxa"/>
            <w:shd w:val="clear" w:color="auto" w:fill="auto"/>
          </w:tcPr>
          <w:p w14:paraId="40252D4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c>
          <w:tcPr>
            <w:tcW w:w="1738" w:type="dxa"/>
            <w:shd w:val="clear" w:color="auto" w:fill="auto"/>
          </w:tcPr>
          <w:p w14:paraId="6D471C8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18</w:t>
            </w:r>
          </w:p>
        </w:tc>
        <w:tc>
          <w:tcPr>
            <w:tcW w:w="1470" w:type="dxa"/>
          </w:tcPr>
          <w:p w14:paraId="5C1EBDDC"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445BC7BC" w14:textId="1DD2BE74"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r>
      <w:tr w:rsidR="00AC6AC3" w:rsidRPr="00507978" w14:paraId="4701A026" w14:textId="100A5868" w:rsidTr="00FB0565">
        <w:tc>
          <w:tcPr>
            <w:tcW w:w="546" w:type="dxa"/>
            <w:shd w:val="clear" w:color="auto" w:fill="auto"/>
          </w:tcPr>
          <w:p w14:paraId="54E729D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18</w:t>
            </w:r>
          </w:p>
        </w:tc>
        <w:tc>
          <w:tcPr>
            <w:tcW w:w="1545" w:type="dxa"/>
            <w:vMerge/>
            <w:shd w:val="clear" w:color="auto" w:fill="auto"/>
          </w:tcPr>
          <w:p w14:paraId="433C0C1F"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1A9C8E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Лісна</w:t>
            </w:r>
          </w:p>
        </w:tc>
        <w:tc>
          <w:tcPr>
            <w:tcW w:w="1418" w:type="dxa"/>
            <w:shd w:val="clear" w:color="auto" w:fill="auto"/>
          </w:tcPr>
          <w:p w14:paraId="198CC58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2,5</w:t>
            </w:r>
          </w:p>
        </w:tc>
        <w:tc>
          <w:tcPr>
            <w:tcW w:w="1738" w:type="dxa"/>
            <w:shd w:val="clear" w:color="auto" w:fill="auto"/>
          </w:tcPr>
          <w:p w14:paraId="488342E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37</w:t>
            </w:r>
          </w:p>
        </w:tc>
        <w:tc>
          <w:tcPr>
            <w:tcW w:w="1470" w:type="dxa"/>
          </w:tcPr>
          <w:p w14:paraId="6EAB91B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77EE50D7" w14:textId="49C5F6DA"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174F4884" w14:textId="0CA037C1" w:rsidTr="00FB0565">
        <w:tc>
          <w:tcPr>
            <w:tcW w:w="546" w:type="dxa"/>
            <w:shd w:val="clear" w:color="auto" w:fill="auto"/>
          </w:tcPr>
          <w:p w14:paraId="2469B21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19</w:t>
            </w:r>
          </w:p>
        </w:tc>
        <w:tc>
          <w:tcPr>
            <w:tcW w:w="1545" w:type="dxa"/>
            <w:vMerge/>
            <w:shd w:val="clear" w:color="auto" w:fill="auto"/>
          </w:tcPr>
          <w:p w14:paraId="05E1DF7F"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4547B50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Макаренка</w:t>
            </w:r>
          </w:p>
        </w:tc>
        <w:tc>
          <w:tcPr>
            <w:tcW w:w="1418" w:type="dxa"/>
            <w:shd w:val="clear" w:color="auto" w:fill="auto"/>
          </w:tcPr>
          <w:p w14:paraId="6AF86F42" w14:textId="3B413693"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r w:rsidR="005870DA">
              <w:rPr>
                <w:rFonts w:ascii="Times New Roman" w:eastAsia="Times New Roman" w:hAnsi="Times New Roman"/>
                <w:szCs w:val="20"/>
                <w:lang w:val="uk-UA"/>
              </w:rPr>
              <w:t>6</w:t>
            </w:r>
          </w:p>
        </w:tc>
        <w:tc>
          <w:tcPr>
            <w:tcW w:w="1738" w:type="dxa"/>
            <w:shd w:val="clear" w:color="auto" w:fill="auto"/>
          </w:tcPr>
          <w:p w14:paraId="57D12D2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26</w:t>
            </w:r>
          </w:p>
        </w:tc>
        <w:tc>
          <w:tcPr>
            <w:tcW w:w="1470" w:type="dxa"/>
          </w:tcPr>
          <w:p w14:paraId="0EBD82C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79878D19" w14:textId="4229244E"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r>
      <w:tr w:rsidR="00AC6AC3" w:rsidRPr="00507978" w14:paraId="1AD3743B" w14:textId="603CFBCE" w:rsidTr="00FB0565">
        <w:tc>
          <w:tcPr>
            <w:tcW w:w="546" w:type="dxa"/>
            <w:shd w:val="clear" w:color="auto" w:fill="auto"/>
          </w:tcPr>
          <w:p w14:paraId="579DAE3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20</w:t>
            </w:r>
          </w:p>
        </w:tc>
        <w:tc>
          <w:tcPr>
            <w:tcW w:w="1545" w:type="dxa"/>
            <w:vMerge/>
            <w:shd w:val="clear" w:color="auto" w:fill="auto"/>
          </w:tcPr>
          <w:p w14:paraId="57317202"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EEFA48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Механізаторів</w:t>
            </w:r>
          </w:p>
        </w:tc>
        <w:tc>
          <w:tcPr>
            <w:tcW w:w="1418" w:type="dxa"/>
            <w:shd w:val="clear" w:color="auto" w:fill="auto"/>
          </w:tcPr>
          <w:p w14:paraId="6A8679F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c>
          <w:tcPr>
            <w:tcW w:w="1738" w:type="dxa"/>
            <w:shd w:val="clear" w:color="auto" w:fill="auto"/>
          </w:tcPr>
          <w:p w14:paraId="440122A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33</w:t>
            </w:r>
          </w:p>
        </w:tc>
        <w:tc>
          <w:tcPr>
            <w:tcW w:w="1470" w:type="dxa"/>
          </w:tcPr>
          <w:p w14:paraId="7A9AAC5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1E94F444" w14:textId="6FDB3303"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r>
      <w:tr w:rsidR="00AC6AC3" w:rsidRPr="00507978" w14:paraId="0AEC29DC" w14:textId="536B93CB" w:rsidTr="00FB0565">
        <w:tc>
          <w:tcPr>
            <w:tcW w:w="546" w:type="dxa"/>
            <w:shd w:val="clear" w:color="auto" w:fill="auto"/>
          </w:tcPr>
          <w:p w14:paraId="3D1ECC6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21</w:t>
            </w:r>
          </w:p>
        </w:tc>
        <w:tc>
          <w:tcPr>
            <w:tcW w:w="1545" w:type="dxa"/>
            <w:vMerge/>
            <w:shd w:val="clear" w:color="auto" w:fill="auto"/>
          </w:tcPr>
          <w:p w14:paraId="61957F5C"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F43DFB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Миру</w:t>
            </w:r>
          </w:p>
        </w:tc>
        <w:tc>
          <w:tcPr>
            <w:tcW w:w="1418" w:type="dxa"/>
            <w:shd w:val="clear" w:color="auto" w:fill="auto"/>
          </w:tcPr>
          <w:p w14:paraId="29EB1E0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3BEC514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18</w:t>
            </w:r>
          </w:p>
        </w:tc>
        <w:tc>
          <w:tcPr>
            <w:tcW w:w="1470" w:type="dxa"/>
          </w:tcPr>
          <w:p w14:paraId="73F7F7D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6111AA56" w14:textId="62DD5527"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r>
      <w:tr w:rsidR="00AC6AC3" w:rsidRPr="00507978" w14:paraId="4D89040F" w14:textId="7DC08C0A" w:rsidTr="00FB0565">
        <w:tc>
          <w:tcPr>
            <w:tcW w:w="546" w:type="dxa"/>
            <w:shd w:val="clear" w:color="auto" w:fill="auto"/>
          </w:tcPr>
          <w:p w14:paraId="210E914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22</w:t>
            </w:r>
          </w:p>
        </w:tc>
        <w:tc>
          <w:tcPr>
            <w:tcW w:w="1545" w:type="dxa"/>
            <w:vMerge/>
            <w:shd w:val="clear" w:color="auto" w:fill="auto"/>
          </w:tcPr>
          <w:p w14:paraId="46E8E92D"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04631A5"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Мисливська</w:t>
            </w:r>
          </w:p>
        </w:tc>
        <w:tc>
          <w:tcPr>
            <w:tcW w:w="1418" w:type="dxa"/>
            <w:shd w:val="clear" w:color="auto" w:fill="auto"/>
          </w:tcPr>
          <w:p w14:paraId="4FEB800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0,7</w:t>
            </w:r>
          </w:p>
        </w:tc>
        <w:tc>
          <w:tcPr>
            <w:tcW w:w="1738" w:type="dxa"/>
            <w:shd w:val="clear" w:color="auto" w:fill="auto"/>
          </w:tcPr>
          <w:p w14:paraId="189B546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w:t>
            </w:r>
          </w:p>
        </w:tc>
        <w:tc>
          <w:tcPr>
            <w:tcW w:w="1470" w:type="dxa"/>
          </w:tcPr>
          <w:p w14:paraId="1A01AE5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5EC963ED" w14:textId="5ADD2F1A"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0,7</w:t>
            </w:r>
          </w:p>
        </w:tc>
      </w:tr>
      <w:tr w:rsidR="00AC6AC3" w:rsidRPr="00507978" w14:paraId="5A6FD06D" w14:textId="6F0B6485" w:rsidTr="00FB0565">
        <w:tc>
          <w:tcPr>
            <w:tcW w:w="546" w:type="dxa"/>
            <w:shd w:val="clear" w:color="auto" w:fill="auto"/>
          </w:tcPr>
          <w:p w14:paraId="1C6D9AD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23</w:t>
            </w:r>
          </w:p>
        </w:tc>
        <w:tc>
          <w:tcPr>
            <w:tcW w:w="1545" w:type="dxa"/>
            <w:vMerge/>
            <w:shd w:val="clear" w:color="auto" w:fill="auto"/>
          </w:tcPr>
          <w:p w14:paraId="33DA6A26"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D26FC2F"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Молодіжна</w:t>
            </w:r>
          </w:p>
        </w:tc>
        <w:tc>
          <w:tcPr>
            <w:tcW w:w="1418" w:type="dxa"/>
            <w:shd w:val="clear" w:color="auto" w:fill="auto"/>
          </w:tcPr>
          <w:p w14:paraId="3BA582BF" w14:textId="4056611F" w:rsidR="00AC6AC3" w:rsidRPr="00D1615F" w:rsidRDefault="005870DA"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w:t>
            </w:r>
          </w:p>
        </w:tc>
        <w:tc>
          <w:tcPr>
            <w:tcW w:w="1738" w:type="dxa"/>
            <w:shd w:val="clear" w:color="auto" w:fill="auto"/>
          </w:tcPr>
          <w:p w14:paraId="5795B3E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158</w:t>
            </w:r>
          </w:p>
        </w:tc>
        <w:tc>
          <w:tcPr>
            <w:tcW w:w="1470" w:type="dxa"/>
          </w:tcPr>
          <w:p w14:paraId="25236895"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231C31F6" w14:textId="377C819B"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0,7</w:t>
            </w:r>
          </w:p>
        </w:tc>
      </w:tr>
      <w:tr w:rsidR="00AC6AC3" w:rsidRPr="00507978" w14:paraId="7CE64C0E" w14:textId="0BB576B9" w:rsidTr="00FB0565">
        <w:tc>
          <w:tcPr>
            <w:tcW w:w="546" w:type="dxa"/>
            <w:shd w:val="clear" w:color="auto" w:fill="auto"/>
          </w:tcPr>
          <w:p w14:paraId="0E9BDD9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24</w:t>
            </w:r>
          </w:p>
        </w:tc>
        <w:tc>
          <w:tcPr>
            <w:tcW w:w="1545" w:type="dxa"/>
            <w:vMerge/>
            <w:shd w:val="clear" w:color="auto" w:fill="auto"/>
          </w:tcPr>
          <w:p w14:paraId="0C8F8960"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995D3D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Нагірна</w:t>
            </w:r>
          </w:p>
        </w:tc>
        <w:tc>
          <w:tcPr>
            <w:tcW w:w="1418" w:type="dxa"/>
            <w:shd w:val="clear" w:color="auto" w:fill="auto"/>
          </w:tcPr>
          <w:p w14:paraId="03ED6A4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c>
          <w:tcPr>
            <w:tcW w:w="1738" w:type="dxa"/>
            <w:shd w:val="clear" w:color="auto" w:fill="auto"/>
          </w:tcPr>
          <w:p w14:paraId="4613DB9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23</w:t>
            </w:r>
          </w:p>
        </w:tc>
        <w:tc>
          <w:tcPr>
            <w:tcW w:w="1470" w:type="dxa"/>
          </w:tcPr>
          <w:p w14:paraId="02DD3FD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4B984E34" w14:textId="46500543"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r>
      <w:tr w:rsidR="00AC6AC3" w:rsidRPr="00507978" w14:paraId="455BF410" w14:textId="2CFD072B" w:rsidTr="00FB0565">
        <w:tc>
          <w:tcPr>
            <w:tcW w:w="546" w:type="dxa"/>
            <w:shd w:val="clear" w:color="auto" w:fill="auto"/>
          </w:tcPr>
          <w:p w14:paraId="2A009D1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25</w:t>
            </w:r>
          </w:p>
        </w:tc>
        <w:tc>
          <w:tcPr>
            <w:tcW w:w="1545" w:type="dxa"/>
            <w:vMerge/>
            <w:shd w:val="clear" w:color="auto" w:fill="auto"/>
          </w:tcPr>
          <w:p w14:paraId="74974A67"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B0E4375"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Некрасова</w:t>
            </w:r>
          </w:p>
        </w:tc>
        <w:tc>
          <w:tcPr>
            <w:tcW w:w="1418" w:type="dxa"/>
            <w:shd w:val="clear" w:color="auto" w:fill="auto"/>
          </w:tcPr>
          <w:p w14:paraId="1D3ECB07" w14:textId="31984FE0"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r w:rsidR="005870DA">
              <w:rPr>
                <w:rFonts w:ascii="Times New Roman" w:eastAsia="Times New Roman" w:hAnsi="Times New Roman"/>
                <w:szCs w:val="20"/>
                <w:lang w:val="uk-UA"/>
              </w:rPr>
              <w:t>7</w:t>
            </w:r>
          </w:p>
        </w:tc>
        <w:tc>
          <w:tcPr>
            <w:tcW w:w="1738" w:type="dxa"/>
            <w:shd w:val="clear" w:color="auto" w:fill="auto"/>
          </w:tcPr>
          <w:p w14:paraId="0CFF983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w:t>
            </w:r>
          </w:p>
        </w:tc>
        <w:tc>
          <w:tcPr>
            <w:tcW w:w="1470" w:type="dxa"/>
          </w:tcPr>
          <w:p w14:paraId="447E890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0208D424" w14:textId="4BA90E09"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275E893A" w14:textId="27BF228D" w:rsidTr="00FB0565">
        <w:tc>
          <w:tcPr>
            <w:tcW w:w="546" w:type="dxa"/>
            <w:shd w:val="clear" w:color="auto" w:fill="auto"/>
          </w:tcPr>
          <w:p w14:paraId="73AEE2D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26</w:t>
            </w:r>
          </w:p>
        </w:tc>
        <w:tc>
          <w:tcPr>
            <w:tcW w:w="1545" w:type="dxa"/>
            <w:vMerge/>
            <w:shd w:val="clear" w:color="auto" w:fill="auto"/>
          </w:tcPr>
          <w:p w14:paraId="1740B0C4"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7CA094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О.Кошового</w:t>
            </w:r>
          </w:p>
        </w:tc>
        <w:tc>
          <w:tcPr>
            <w:tcW w:w="1418" w:type="dxa"/>
            <w:shd w:val="clear" w:color="auto" w:fill="auto"/>
          </w:tcPr>
          <w:p w14:paraId="0CD2938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c>
          <w:tcPr>
            <w:tcW w:w="1738" w:type="dxa"/>
            <w:shd w:val="clear" w:color="auto" w:fill="auto"/>
          </w:tcPr>
          <w:p w14:paraId="057183E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27</w:t>
            </w:r>
          </w:p>
        </w:tc>
        <w:tc>
          <w:tcPr>
            <w:tcW w:w="1470" w:type="dxa"/>
          </w:tcPr>
          <w:p w14:paraId="6EDCCAD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6A9D3AE9" w14:textId="7E7145C8"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r>
      <w:tr w:rsidR="00AC6AC3" w:rsidRPr="00507978" w14:paraId="4331A350" w14:textId="2CE9FCA0" w:rsidTr="00FB0565">
        <w:tc>
          <w:tcPr>
            <w:tcW w:w="546" w:type="dxa"/>
            <w:shd w:val="clear" w:color="auto" w:fill="auto"/>
          </w:tcPr>
          <w:p w14:paraId="70C337E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27</w:t>
            </w:r>
          </w:p>
        </w:tc>
        <w:tc>
          <w:tcPr>
            <w:tcW w:w="1545" w:type="dxa"/>
            <w:vMerge/>
            <w:shd w:val="clear" w:color="auto" w:fill="auto"/>
          </w:tcPr>
          <w:p w14:paraId="0C4598B4"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4FFF2F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О.Кобилянської</w:t>
            </w:r>
          </w:p>
        </w:tc>
        <w:tc>
          <w:tcPr>
            <w:tcW w:w="1418" w:type="dxa"/>
            <w:shd w:val="clear" w:color="auto" w:fill="auto"/>
          </w:tcPr>
          <w:p w14:paraId="4A185202" w14:textId="181ED5E1" w:rsidR="00AC6AC3" w:rsidRPr="00D1615F" w:rsidRDefault="005870DA"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6,0</w:t>
            </w:r>
          </w:p>
        </w:tc>
        <w:tc>
          <w:tcPr>
            <w:tcW w:w="1738" w:type="dxa"/>
            <w:shd w:val="clear" w:color="auto" w:fill="auto"/>
          </w:tcPr>
          <w:p w14:paraId="220EE8A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45</w:t>
            </w:r>
          </w:p>
        </w:tc>
        <w:tc>
          <w:tcPr>
            <w:tcW w:w="1470" w:type="dxa"/>
          </w:tcPr>
          <w:p w14:paraId="30FF0A0F"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278D42E5" w14:textId="2A49B4BB"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r>
      <w:tr w:rsidR="00AC6AC3" w:rsidRPr="00507978" w14:paraId="61383915" w14:textId="714C0A94" w:rsidTr="00FB0565">
        <w:tc>
          <w:tcPr>
            <w:tcW w:w="546" w:type="dxa"/>
            <w:shd w:val="clear" w:color="auto" w:fill="auto"/>
          </w:tcPr>
          <w:p w14:paraId="625300F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28</w:t>
            </w:r>
          </w:p>
        </w:tc>
        <w:tc>
          <w:tcPr>
            <w:tcW w:w="1545" w:type="dxa"/>
            <w:vMerge/>
            <w:shd w:val="clear" w:color="auto" w:fill="auto"/>
          </w:tcPr>
          <w:p w14:paraId="2557DEF7"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711732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Пантівська</w:t>
            </w:r>
          </w:p>
        </w:tc>
        <w:tc>
          <w:tcPr>
            <w:tcW w:w="1418" w:type="dxa"/>
            <w:shd w:val="clear" w:color="auto" w:fill="auto"/>
          </w:tcPr>
          <w:p w14:paraId="337BC60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2,2</w:t>
            </w:r>
          </w:p>
        </w:tc>
        <w:tc>
          <w:tcPr>
            <w:tcW w:w="1738" w:type="dxa"/>
            <w:shd w:val="clear" w:color="auto" w:fill="auto"/>
          </w:tcPr>
          <w:p w14:paraId="2E690E7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129</w:t>
            </w:r>
          </w:p>
        </w:tc>
        <w:tc>
          <w:tcPr>
            <w:tcW w:w="1470" w:type="dxa"/>
          </w:tcPr>
          <w:p w14:paraId="0F5C410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0D3EC33C" w14:textId="654885A1"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2,2</w:t>
            </w:r>
          </w:p>
        </w:tc>
      </w:tr>
      <w:tr w:rsidR="00AC6AC3" w:rsidRPr="00507978" w14:paraId="5F891CD7" w14:textId="3BD484D4" w:rsidTr="00FB0565">
        <w:tc>
          <w:tcPr>
            <w:tcW w:w="546" w:type="dxa"/>
            <w:shd w:val="clear" w:color="auto" w:fill="auto"/>
          </w:tcPr>
          <w:p w14:paraId="44F2BEA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29</w:t>
            </w:r>
          </w:p>
        </w:tc>
        <w:tc>
          <w:tcPr>
            <w:tcW w:w="1545" w:type="dxa"/>
            <w:vMerge/>
            <w:shd w:val="clear" w:color="auto" w:fill="auto"/>
          </w:tcPr>
          <w:p w14:paraId="2F891FAE"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A91183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Південна</w:t>
            </w:r>
          </w:p>
        </w:tc>
        <w:tc>
          <w:tcPr>
            <w:tcW w:w="1418" w:type="dxa"/>
            <w:shd w:val="clear" w:color="auto" w:fill="auto"/>
          </w:tcPr>
          <w:p w14:paraId="6B5B1D85" w14:textId="4843991F" w:rsidR="00AC6AC3" w:rsidRPr="00D1615F" w:rsidRDefault="005870DA"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w:t>
            </w:r>
          </w:p>
        </w:tc>
        <w:tc>
          <w:tcPr>
            <w:tcW w:w="1738" w:type="dxa"/>
            <w:shd w:val="clear" w:color="auto" w:fill="auto"/>
          </w:tcPr>
          <w:p w14:paraId="218856D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44</w:t>
            </w:r>
          </w:p>
        </w:tc>
        <w:tc>
          <w:tcPr>
            <w:tcW w:w="1470" w:type="dxa"/>
          </w:tcPr>
          <w:p w14:paraId="0678B374" w14:textId="77777777" w:rsidR="00AC6AC3" w:rsidRDefault="00AC6AC3" w:rsidP="00842B49">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62F87D0C" w14:textId="44285ACD" w:rsidR="00AC6AC3" w:rsidRDefault="003516B9" w:rsidP="00842B49">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r>
      <w:tr w:rsidR="00AC6AC3" w:rsidRPr="00507978" w14:paraId="7E334F22" w14:textId="71E232DD" w:rsidTr="00FB0565">
        <w:tc>
          <w:tcPr>
            <w:tcW w:w="546" w:type="dxa"/>
            <w:shd w:val="clear" w:color="auto" w:fill="auto"/>
          </w:tcPr>
          <w:p w14:paraId="2A244AA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30</w:t>
            </w:r>
          </w:p>
        </w:tc>
        <w:tc>
          <w:tcPr>
            <w:tcW w:w="1545" w:type="dxa"/>
            <w:vMerge/>
            <w:shd w:val="clear" w:color="auto" w:fill="auto"/>
          </w:tcPr>
          <w:p w14:paraId="4D51E89A"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A552B4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Підгірна</w:t>
            </w:r>
          </w:p>
        </w:tc>
        <w:tc>
          <w:tcPr>
            <w:tcW w:w="1418" w:type="dxa"/>
            <w:shd w:val="clear" w:color="auto" w:fill="auto"/>
          </w:tcPr>
          <w:p w14:paraId="106AC3C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w:t>
            </w:r>
          </w:p>
        </w:tc>
        <w:tc>
          <w:tcPr>
            <w:tcW w:w="1738" w:type="dxa"/>
            <w:shd w:val="clear" w:color="auto" w:fill="auto"/>
          </w:tcPr>
          <w:p w14:paraId="6AE643F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19</w:t>
            </w:r>
          </w:p>
        </w:tc>
        <w:tc>
          <w:tcPr>
            <w:tcW w:w="1470" w:type="dxa"/>
          </w:tcPr>
          <w:p w14:paraId="1ECB742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0DC62BA5" w14:textId="1E63E0D5"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50D001CC" w14:textId="06850707" w:rsidTr="00FB0565">
        <w:tc>
          <w:tcPr>
            <w:tcW w:w="546" w:type="dxa"/>
            <w:shd w:val="clear" w:color="auto" w:fill="auto"/>
          </w:tcPr>
          <w:p w14:paraId="116FC53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31</w:t>
            </w:r>
          </w:p>
        </w:tc>
        <w:tc>
          <w:tcPr>
            <w:tcW w:w="1545" w:type="dxa"/>
            <w:vMerge/>
            <w:shd w:val="clear" w:color="auto" w:fill="auto"/>
          </w:tcPr>
          <w:p w14:paraId="07EC8367"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779CC6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Підлісна</w:t>
            </w:r>
          </w:p>
        </w:tc>
        <w:tc>
          <w:tcPr>
            <w:tcW w:w="1418" w:type="dxa"/>
            <w:shd w:val="clear" w:color="auto" w:fill="auto"/>
          </w:tcPr>
          <w:p w14:paraId="36A357EC" w14:textId="55D5FE77" w:rsidR="00AC6AC3" w:rsidRPr="00D1615F" w:rsidRDefault="005870DA"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c>
          <w:tcPr>
            <w:tcW w:w="1738" w:type="dxa"/>
            <w:shd w:val="clear" w:color="auto" w:fill="auto"/>
          </w:tcPr>
          <w:p w14:paraId="3370BDA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140</w:t>
            </w:r>
          </w:p>
        </w:tc>
        <w:tc>
          <w:tcPr>
            <w:tcW w:w="1470" w:type="dxa"/>
          </w:tcPr>
          <w:p w14:paraId="0729272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386B3FDB" w14:textId="68AC98C9"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w:t>
            </w:r>
          </w:p>
        </w:tc>
      </w:tr>
      <w:tr w:rsidR="00AC6AC3" w:rsidRPr="00507978" w14:paraId="6A4195D0" w14:textId="057D83C3" w:rsidTr="00FB0565">
        <w:tc>
          <w:tcPr>
            <w:tcW w:w="546" w:type="dxa"/>
            <w:shd w:val="clear" w:color="auto" w:fill="auto"/>
          </w:tcPr>
          <w:p w14:paraId="56E1C7E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32</w:t>
            </w:r>
          </w:p>
        </w:tc>
        <w:tc>
          <w:tcPr>
            <w:tcW w:w="1545" w:type="dxa"/>
            <w:vMerge/>
            <w:shd w:val="clear" w:color="auto" w:fill="auto"/>
          </w:tcPr>
          <w:p w14:paraId="2EBEA5C3"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2E9F03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Польова</w:t>
            </w:r>
          </w:p>
        </w:tc>
        <w:tc>
          <w:tcPr>
            <w:tcW w:w="1418" w:type="dxa"/>
            <w:shd w:val="clear" w:color="auto" w:fill="auto"/>
          </w:tcPr>
          <w:p w14:paraId="43B09D82" w14:textId="65B1111B"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r w:rsidR="005870DA">
              <w:rPr>
                <w:rFonts w:ascii="Times New Roman" w:eastAsia="Times New Roman" w:hAnsi="Times New Roman"/>
                <w:szCs w:val="20"/>
                <w:lang w:val="uk-UA"/>
              </w:rPr>
              <w:t>7</w:t>
            </w:r>
          </w:p>
        </w:tc>
        <w:tc>
          <w:tcPr>
            <w:tcW w:w="1738" w:type="dxa"/>
            <w:shd w:val="clear" w:color="auto" w:fill="auto"/>
          </w:tcPr>
          <w:p w14:paraId="69975AE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w:t>
            </w:r>
          </w:p>
        </w:tc>
        <w:tc>
          <w:tcPr>
            <w:tcW w:w="1470" w:type="dxa"/>
          </w:tcPr>
          <w:p w14:paraId="6E87C94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3B348317" w14:textId="439B49C3"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23A33DE7" w14:textId="6895EC7C" w:rsidTr="00FB0565">
        <w:tc>
          <w:tcPr>
            <w:tcW w:w="546" w:type="dxa"/>
            <w:shd w:val="clear" w:color="auto" w:fill="auto"/>
          </w:tcPr>
          <w:p w14:paraId="711D317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33</w:t>
            </w:r>
          </w:p>
        </w:tc>
        <w:tc>
          <w:tcPr>
            <w:tcW w:w="1545" w:type="dxa"/>
            <w:vMerge/>
            <w:shd w:val="clear" w:color="auto" w:fill="auto"/>
          </w:tcPr>
          <w:p w14:paraId="08007BF4"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59FF6B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Привокзальна</w:t>
            </w:r>
          </w:p>
        </w:tc>
        <w:tc>
          <w:tcPr>
            <w:tcW w:w="1418" w:type="dxa"/>
            <w:shd w:val="clear" w:color="auto" w:fill="auto"/>
          </w:tcPr>
          <w:p w14:paraId="34C8915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1,0</w:t>
            </w:r>
          </w:p>
        </w:tc>
        <w:tc>
          <w:tcPr>
            <w:tcW w:w="1738" w:type="dxa"/>
            <w:shd w:val="clear" w:color="auto" w:fill="auto"/>
          </w:tcPr>
          <w:p w14:paraId="0D7D702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118</w:t>
            </w:r>
          </w:p>
        </w:tc>
        <w:tc>
          <w:tcPr>
            <w:tcW w:w="1470" w:type="dxa"/>
          </w:tcPr>
          <w:p w14:paraId="204574EC"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5A9E36CC" w14:textId="6D5EC926"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r>
      <w:tr w:rsidR="00AC6AC3" w:rsidRPr="00507978" w14:paraId="561FF9CE" w14:textId="02A92394" w:rsidTr="00FB0565">
        <w:tc>
          <w:tcPr>
            <w:tcW w:w="546" w:type="dxa"/>
            <w:shd w:val="clear" w:color="auto" w:fill="auto"/>
          </w:tcPr>
          <w:p w14:paraId="488A9B4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34</w:t>
            </w:r>
          </w:p>
        </w:tc>
        <w:tc>
          <w:tcPr>
            <w:tcW w:w="1545" w:type="dxa"/>
            <w:vMerge/>
            <w:shd w:val="clear" w:color="auto" w:fill="auto"/>
          </w:tcPr>
          <w:p w14:paraId="08742D98"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C05CD2C"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Річна</w:t>
            </w:r>
          </w:p>
        </w:tc>
        <w:tc>
          <w:tcPr>
            <w:tcW w:w="1418" w:type="dxa"/>
            <w:shd w:val="clear" w:color="auto" w:fill="auto"/>
          </w:tcPr>
          <w:p w14:paraId="359D109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1,3</w:t>
            </w:r>
          </w:p>
        </w:tc>
        <w:tc>
          <w:tcPr>
            <w:tcW w:w="1738" w:type="dxa"/>
            <w:shd w:val="clear" w:color="auto" w:fill="auto"/>
          </w:tcPr>
          <w:p w14:paraId="6592313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58</w:t>
            </w:r>
          </w:p>
        </w:tc>
        <w:tc>
          <w:tcPr>
            <w:tcW w:w="1470" w:type="dxa"/>
          </w:tcPr>
          <w:p w14:paraId="34770C4F"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2DC694B9" w14:textId="6928433E"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66B98C6E" w14:textId="36443A47" w:rsidTr="00FB0565">
        <w:tc>
          <w:tcPr>
            <w:tcW w:w="546" w:type="dxa"/>
            <w:shd w:val="clear" w:color="auto" w:fill="auto"/>
          </w:tcPr>
          <w:p w14:paraId="23BF3C2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35</w:t>
            </w:r>
          </w:p>
        </w:tc>
        <w:tc>
          <w:tcPr>
            <w:tcW w:w="1545" w:type="dxa"/>
            <w:vMerge/>
            <w:shd w:val="clear" w:color="auto" w:fill="auto"/>
          </w:tcPr>
          <w:p w14:paraId="7A72DE8E"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3D0F79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Руська</w:t>
            </w:r>
          </w:p>
        </w:tc>
        <w:tc>
          <w:tcPr>
            <w:tcW w:w="1418" w:type="dxa"/>
            <w:shd w:val="clear" w:color="auto" w:fill="auto"/>
          </w:tcPr>
          <w:p w14:paraId="22B7BF44" w14:textId="37DC424C"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r w:rsidR="005870DA">
              <w:rPr>
                <w:rFonts w:ascii="Times New Roman" w:eastAsia="Times New Roman" w:hAnsi="Times New Roman"/>
                <w:szCs w:val="20"/>
                <w:lang w:val="uk-UA"/>
              </w:rPr>
              <w:t>7</w:t>
            </w:r>
          </w:p>
        </w:tc>
        <w:tc>
          <w:tcPr>
            <w:tcW w:w="1738" w:type="dxa"/>
            <w:shd w:val="clear" w:color="auto" w:fill="auto"/>
          </w:tcPr>
          <w:p w14:paraId="7E3151E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31</w:t>
            </w:r>
          </w:p>
        </w:tc>
        <w:tc>
          <w:tcPr>
            <w:tcW w:w="1470" w:type="dxa"/>
          </w:tcPr>
          <w:p w14:paraId="451F8EE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727C81B1" w14:textId="46DD76C0"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r>
      <w:tr w:rsidR="00AC6AC3" w:rsidRPr="00507978" w14:paraId="1766024A" w14:textId="2D886394" w:rsidTr="00FB0565">
        <w:tc>
          <w:tcPr>
            <w:tcW w:w="546" w:type="dxa"/>
            <w:shd w:val="clear" w:color="auto" w:fill="auto"/>
          </w:tcPr>
          <w:p w14:paraId="774D3C5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36</w:t>
            </w:r>
          </w:p>
        </w:tc>
        <w:tc>
          <w:tcPr>
            <w:tcW w:w="1545" w:type="dxa"/>
            <w:vMerge/>
            <w:shd w:val="clear" w:color="auto" w:fill="auto"/>
          </w:tcPr>
          <w:p w14:paraId="6911A4E8"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4F0527D"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Садова</w:t>
            </w:r>
          </w:p>
        </w:tc>
        <w:tc>
          <w:tcPr>
            <w:tcW w:w="1418" w:type="dxa"/>
            <w:shd w:val="clear" w:color="auto" w:fill="auto"/>
          </w:tcPr>
          <w:p w14:paraId="7299691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1,1</w:t>
            </w:r>
          </w:p>
        </w:tc>
        <w:tc>
          <w:tcPr>
            <w:tcW w:w="1738" w:type="dxa"/>
            <w:shd w:val="clear" w:color="auto" w:fill="auto"/>
          </w:tcPr>
          <w:p w14:paraId="02607AF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51</w:t>
            </w:r>
          </w:p>
        </w:tc>
        <w:tc>
          <w:tcPr>
            <w:tcW w:w="1470" w:type="dxa"/>
          </w:tcPr>
          <w:p w14:paraId="4A5AC5E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6460FD67" w14:textId="737D8BD9"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0,9</w:t>
            </w:r>
          </w:p>
        </w:tc>
      </w:tr>
      <w:tr w:rsidR="00AC6AC3" w:rsidRPr="00507978" w14:paraId="027AFD1D" w14:textId="77E6540C" w:rsidTr="00FB0565">
        <w:tc>
          <w:tcPr>
            <w:tcW w:w="546" w:type="dxa"/>
            <w:shd w:val="clear" w:color="auto" w:fill="auto"/>
          </w:tcPr>
          <w:p w14:paraId="3F72882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37</w:t>
            </w:r>
          </w:p>
        </w:tc>
        <w:tc>
          <w:tcPr>
            <w:tcW w:w="1545" w:type="dxa"/>
            <w:vMerge/>
            <w:shd w:val="clear" w:color="auto" w:fill="auto"/>
          </w:tcPr>
          <w:p w14:paraId="27DF2880"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7217D8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Снячівська</w:t>
            </w:r>
          </w:p>
        </w:tc>
        <w:tc>
          <w:tcPr>
            <w:tcW w:w="1418" w:type="dxa"/>
            <w:shd w:val="clear" w:color="auto" w:fill="auto"/>
          </w:tcPr>
          <w:p w14:paraId="1AD9ABB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c>
          <w:tcPr>
            <w:tcW w:w="1738" w:type="dxa"/>
            <w:shd w:val="clear" w:color="auto" w:fill="auto"/>
          </w:tcPr>
          <w:p w14:paraId="2B9E49A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17</w:t>
            </w:r>
          </w:p>
        </w:tc>
        <w:tc>
          <w:tcPr>
            <w:tcW w:w="1470" w:type="dxa"/>
          </w:tcPr>
          <w:p w14:paraId="727B626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5A334552" w14:textId="764F527F"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482880A6" w14:textId="7BF74974" w:rsidTr="00FB0565">
        <w:tc>
          <w:tcPr>
            <w:tcW w:w="546" w:type="dxa"/>
            <w:shd w:val="clear" w:color="auto" w:fill="auto"/>
          </w:tcPr>
          <w:p w14:paraId="434CE00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38</w:t>
            </w:r>
          </w:p>
        </w:tc>
        <w:tc>
          <w:tcPr>
            <w:tcW w:w="1545" w:type="dxa"/>
            <w:vMerge/>
            <w:shd w:val="clear" w:color="auto" w:fill="auto"/>
          </w:tcPr>
          <w:p w14:paraId="773B69F9"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D5D68D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Східна</w:t>
            </w:r>
          </w:p>
        </w:tc>
        <w:tc>
          <w:tcPr>
            <w:tcW w:w="1418" w:type="dxa"/>
            <w:shd w:val="clear" w:color="auto" w:fill="auto"/>
          </w:tcPr>
          <w:p w14:paraId="438C1C2E" w14:textId="4317034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r w:rsidR="005870DA">
              <w:rPr>
                <w:rFonts w:ascii="Times New Roman" w:eastAsia="Times New Roman" w:hAnsi="Times New Roman"/>
                <w:szCs w:val="20"/>
                <w:lang w:val="uk-UA"/>
              </w:rPr>
              <w:t>9</w:t>
            </w:r>
          </w:p>
        </w:tc>
        <w:tc>
          <w:tcPr>
            <w:tcW w:w="1738" w:type="dxa"/>
            <w:shd w:val="clear" w:color="auto" w:fill="auto"/>
          </w:tcPr>
          <w:p w14:paraId="7121F84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55</w:t>
            </w:r>
          </w:p>
        </w:tc>
        <w:tc>
          <w:tcPr>
            <w:tcW w:w="1470" w:type="dxa"/>
          </w:tcPr>
          <w:p w14:paraId="3F3DFD3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58C9F235" w14:textId="0248D191"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4D35E0CD" w14:textId="565DB9E3" w:rsidTr="00FB0565">
        <w:tc>
          <w:tcPr>
            <w:tcW w:w="546" w:type="dxa"/>
            <w:shd w:val="clear" w:color="auto" w:fill="auto"/>
          </w:tcPr>
          <w:p w14:paraId="54DC2D5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39</w:t>
            </w:r>
          </w:p>
        </w:tc>
        <w:tc>
          <w:tcPr>
            <w:tcW w:w="1545" w:type="dxa"/>
            <w:vMerge/>
            <w:shd w:val="clear" w:color="auto" w:fill="auto"/>
          </w:tcPr>
          <w:p w14:paraId="1DC3E53B"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F3DC99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Тисовецька</w:t>
            </w:r>
          </w:p>
        </w:tc>
        <w:tc>
          <w:tcPr>
            <w:tcW w:w="1418" w:type="dxa"/>
            <w:shd w:val="clear" w:color="auto" w:fill="auto"/>
          </w:tcPr>
          <w:p w14:paraId="006CB3A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6534CDE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18</w:t>
            </w:r>
          </w:p>
        </w:tc>
        <w:tc>
          <w:tcPr>
            <w:tcW w:w="1470" w:type="dxa"/>
          </w:tcPr>
          <w:p w14:paraId="35CB242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64B1231D" w14:textId="00634970"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r>
      <w:tr w:rsidR="00AC6AC3" w:rsidRPr="00507978" w14:paraId="00860E01" w14:textId="7A9CEDB7" w:rsidTr="00FB0565">
        <w:tc>
          <w:tcPr>
            <w:tcW w:w="546" w:type="dxa"/>
            <w:shd w:val="clear" w:color="auto" w:fill="auto"/>
          </w:tcPr>
          <w:p w14:paraId="26FDF80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40</w:t>
            </w:r>
          </w:p>
        </w:tc>
        <w:tc>
          <w:tcPr>
            <w:tcW w:w="1545" w:type="dxa"/>
            <w:vMerge/>
            <w:shd w:val="clear" w:color="auto" w:fill="auto"/>
          </w:tcPr>
          <w:p w14:paraId="78202EE7"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5B44D6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Тиха</w:t>
            </w:r>
          </w:p>
        </w:tc>
        <w:tc>
          <w:tcPr>
            <w:tcW w:w="1418" w:type="dxa"/>
            <w:shd w:val="clear" w:color="auto" w:fill="auto"/>
          </w:tcPr>
          <w:p w14:paraId="710946A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c>
          <w:tcPr>
            <w:tcW w:w="1738" w:type="dxa"/>
            <w:shd w:val="clear" w:color="auto" w:fill="auto"/>
          </w:tcPr>
          <w:p w14:paraId="0BE821E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48</w:t>
            </w:r>
          </w:p>
        </w:tc>
        <w:tc>
          <w:tcPr>
            <w:tcW w:w="1470" w:type="dxa"/>
          </w:tcPr>
          <w:p w14:paraId="636A4FD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7158920B" w14:textId="78ACE7E0"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r>
      <w:tr w:rsidR="00AC6AC3" w:rsidRPr="00507978" w14:paraId="41D62E5C" w14:textId="6DE7A6E8" w:rsidTr="00FB0565">
        <w:tc>
          <w:tcPr>
            <w:tcW w:w="546" w:type="dxa"/>
            <w:shd w:val="clear" w:color="auto" w:fill="auto"/>
          </w:tcPr>
          <w:p w14:paraId="31D3EB7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41</w:t>
            </w:r>
          </w:p>
        </w:tc>
        <w:tc>
          <w:tcPr>
            <w:tcW w:w="1545" w:type="dxa"/>
            <w:vMerge/>
            <w:shd w:val="clear" w:color="auto" w:fill="auto"/>
          </w:tcPr>
          <w:p w14:paraId="29FE2448"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5C2A58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Українська</w:t>
            </w:r>
          </w:p>
        </w:tc>
        <w:tc>
          <w:tcPr>
            <w:tcW w:w="1418" w:type="dxa"/>
            <w:shd w:val="clear" w:color="auto" w:fill="auto"/>
          </w:tcPr>
          <w:p w14:paraId="6754F32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c>
          <w:tcPr>
            <w:tcW w:w="1738" w:type="dxa"/>
            <w:shd w:val="clear" w:color="auto" w:fill="auto"/>
          </w:tcPr>
          <w:p w14:paraId="4102510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38</w:t>
            </w:r>
          </w:p>
        </w:tc>
        <w:tc>
          <w:tcPr>
            <w:tcW w:w="1470" w:type="dxa"/>
          </w:tcPr>
          <w:p w14:paraId="10EBD1A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6AFAF64F" w14:textId="156F49FE"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r>
      <w:tr w:rsidR="00AC6AC3" w:rsidRPr="00507978" w14:paraId="56F12E24" w14:textId="38C8216C" w:rsidTr="00FB0565">
        <w:tc>
          <w:tcPr>
            <w:tcW w:w="546" w:type="dxa"/>
            <w:shd w:val="clear" w:color="auto" w:fill="auto"/>
          </w:tcPr>
          <w:p w14:paraId="50BD589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42</w:t>
            </w:r>
          </w:p>
        </w:tc>
        <w:tc>
          <w:tcPr>
            <w:tcW w:w="1545" w:type="dxa"/>
            <w:vMerge/>
            <w:shd w:val="clear" w:color="auto" w:fill="auto"/>
          </w:tcPr>
          <w:p w14:paraId="0AFC522E"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CE9607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Федьковича</w:t>
            </w:r>
          </w:p>
        </w:tc>
        <w:tc>
          <w:tcPr>
            <w:tcW w:w="1418" w:type="dxa"/>
            <w:shd w:val="clear" w:color="auto" w:fill="auto"/>
          </w:tcPr>
          <w:p w14:paraId="7026801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4,0</w:t>
            </w:r>
          </w:p>
        </w:tc>
        <w:tc>
          <w:tcPr>
            <w:tcW w:w="1738" w:type="dxa"/>
            <w:shd w:val="clear" w:color="auto" w:fill="auto"/>
          </w:tcPr>
          <w:p w14:paraId="100C911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175</w:t>
            </w:r>
          </w:p>
        </w:tc>
        <w:tc>
          <w:tcPr>
            <w:tcW w:w="1470" w:type="dxa"/>
          </w:tcPr>
          <w:p w14:paraId="4D26720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70B6F549" w14:textId="54352B5C"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3,0</w:t>
            </w:r>
          </w:p>
        </w:tc>
      </w:tr>
      <w:tr w:rsidR="00AC6AC3" w:rsidRPr="00507978" w14:paraId="578E5196" w14:textId="35ECF58B" w:rsidTr="00FB0565">
        <w:tc>
          <w:tcPr>
            <w:tcW w:w="546" w:type="dxa"/>
            <w:shd w:val="clear" w:color="auto" w:fill="auto"/>
          </w:tcPr>
          <w:p w14:paraId="7D83EC5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43</w:t>
            </w:r>
          </w:p>
        </w:tc>
        <w:tc>
          <w:tcPr>
            <w:tcW w:w="1545" w:type="dxa"/>
            <w:vMerge/>
            <w:shd w:val="clear" w:color="auto" w:fill="auto"/>
          </w:tcPr>
          <w:p w14:paraId="490FFBC9"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53B30D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Франка</w:t>
            </w:r>
          </w:p>
        </w:tc>
        <w:tc>
          <w:tcPr>
            <w:tcW w:w="1418" w:type="dxa"/>
            <w:shd w:val="clear" w:color="auto" w:fill="auto"/>
          </w:tcPr>
          <w:p w14:paraId="4ACDE51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c>
          <w:tcPr>
            <w:tcW w:w="1738" w:type="dxa"/>
            <w:shd w:val="clear" w:color="auto" w:fill="auto"/>
          </w:tcPr>
          <w:p w14:paraId="57D9E77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84</w:t>
            </w:r>
          </w:p>
        </w:tc>
        <w:tc>
          <w:tcPr>
            <w:tcW w:w="1470" w:type="dxa"/>
          </w:tcPr>
          <w:p w14:paraId="5D927B3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5E94B16E" w14:textId="3FECD57A"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r>
      <w:tr w:rsidR="00AC6AC3" w:rsidRPr="00507978" w14:paraId="59534838" w14:textId="0967C44C" w:rsidTr="00FB0565">
        <w:tc>
          <w:tcPr>
            <w:tcW w:w="546" w:type="dxa"/>
            <w:shd w:val="clear" w:color="auto" w:fill="auto"/>
          </w:tcPr>
          <w:p w14:paraId="09DCC87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lastRenderedPageBreak/>
              <w:t>44</w:t>
            </w:r>
          </w:p>
        </w:tc>
        <w:tc>
          <w:tcPr>
            <w:tcW w:w="1545" w:type="dxa"/>
            <w:vMerge/>
            <w:shd w:val="clear" w:color="auto" w:fill="auto"/>
          </w:tcPr>
          <w:p w14:paraId="7602BF43"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270653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Чеботаря</w:t>
            </w:r>
          </w:p>
        </w:tc>
        <w:tc>
          <w:tcPr>
            <w:tcW w:w="1418" w:type="dxa"/>
            <w:shd w:val="clear" w:color="auto" w:fill="auto"/>
          </w:tcPr>
          <w:p w14:paraId="0CE82D8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w:t>
            </w:r>
          </w:p>
        </w:tc>
        <w:tc>
          <w:tcPr>
            <w:tcW w:w="1738" w:type="dxa"/>
            <w:shd w:val="clear" w:color="auto" w:fill="auto"/>
          </w:tcPr>
          <w:p w14:paraId="4227442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146</w:t>
            </w:r>
          </w:p>
        </w:tc>
        <w:tc>
          <w:tcPr>
            <w:tcW w:w="1470" w:type="dxa"/>
          </w:tcPr>
          <w:p w14:paraId="776E30C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6CE24A55" w14:textId="36D71821"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1,2</w:t>
            </w:r>
          </w:p>
        </w:tc>
      </w:tr>
      <w:tr w:rsidR="00AC6AC3" w:rsidRPr="00507978" w14:paraId="6425462A" w14:textId="404A9DF5" w:rsidTr="00FB0565">
        <w:tc>
          <w:tcPr>
            <w:tcW w:w="546" w:type="dxa"/>
            <w:shd w:val="clear" w:color="auto" w:fill="auto"/>
          </w:tcPr>
          <w:p w14:paraId="6B06701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lastRenderedPageBreak/>
              <w:t>45</w:t>
            </w:r>
          </w:p>
        </w:tc>
        <w:tc>
          <w:tcPr>
            <w:tcW w:w="1545" w:type="dxa"/>
            <w:vMerge/>
            <w:shd w:val="clear" w:color="auto" w:fill="auto"/>
          </w:tcPr>
          <w:p w14:paraId="710659AC"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BAB147F"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Чернівецька</w:t>
            </w:r>
          </w:p>
        </w:tc>
        <w:tc>
          <w:tcPr>
            <w:tcW w:w="1418" w:type="dxa"/>
            <w:shd w:val="clear" w:color="auto" w:fill="auto"/>
          </w:tcPr>
          <w:p w14:paraId="0D3E0D1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c>
          <w:tcPr>
            <w:tcW w:w="1738" w:type="dxa"/>
            <w:shd w:val="clear" w:color="auto" w:fill="auto"/>
          </w:tcPr>
          <w:p w14:paraId="2089646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29</w:t>
            </w:r>
          </w:p>
        </w:tc>
        <w:tc>
          <w:tcPr>
            <w:tcW w:w="1470" w:type="dxa"/>
          </w:tcPr>
          <w:p w14:paraId="51DE9C76"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099A9C3F" w14:textId="1A8F1C66"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r>
      <w:tr w:rsidR="00AC6AC3" w:rsidRPr="00507978" w14:paraId="3505BE56" w14:textId="0B68C101" w:rsidTr="00FB0565">
        <w:tc>
          <w:tcPr>
            <w:tcW w:w="546" w:type="dxa"/>
            <w:shd w:val="clear" w:color="auto" w:fill="auto"/>
          </w:tcPr>
          <w:p w14:paraId="0501974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46</w:t>
            </w:r>
          </w:p>
        </w:tc>
        <w:tc>
          <w:tcPr>
            <w:tcW w:w="1545" w:type="dxa"/>
            <w:vMerge/>
            <w:shd w:val="clear" w:color="auto" w:fill="auto"/>
          </w:tcPr>
          <w:p w14:paraId="2915F083"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49B8AA6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Чехова</w:t>
            </w:r>
          </w:p>
        </w:tc>
        <w:tc>
          <w:tcPr>
            <w:tcW w:w="1418" w:type="dxa"/>
            <w:shd w:val="clear" w:color="auto" w:fill="auto"/>
          </w:tcPr>
          <w:p w14:paraId="4C6D2E7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2,1</w:t>
            </w:r>
          </w:p>
        </w:tc>
        <w:tc>
          <w:tcPr>
            <w:tcW w:w="1738" w:type="dxa"/>
            <w:shd w:val="clear" w:color="auto" w:fill="auto"/>
          </w:tcPr>
          <w:p w14:paraId="139B91C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78</w:t>
            </w:r>
          </w:p>
        </w:tc>
        <w:tc>
          <w:tcPr>
            <w:tcW w:w="1470" w:type="dxa"/>
          </w:tcPr>
          <w:p w14:paraId="523421E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4CC10BF8" w14:textId="495BBB54"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1,7</w:t>
            </w:r>
          </w:p>
        </w:tc>
      </w:tr>
      <w:tr w:rsidR="00AC6AC3" w:rsidRPr="00507978" w14:paraId="438BF1CF" w14:textId="24F5034F" w:rsidTr="00FB0565">
        <w:tc>
          <w:tcPr>
            <w:tcW w:w="546" w:type="dxa"/>
            <w:shd w:val="clear" w:color="auto" w:fill="auto"/>
          </w:tcPr>
          <w:p w14:paraId="3863C92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47</w:t>
            </w:r>
          </w:p>
        </w:tc>
        <w:tc>
          <w:tcPr>
            <w:tcW w:w="1545" w:type="dxa"/>
            <w:vMerge/>
            <w:shd w:val="clear" w:color="auto" w:fill="auto"/>
          </w:tcPr>
          <w:p w14:paraId="6728A3D3"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D21BA8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Шевченка</w:t>
            </w:r>
          </w:p>
        </w:tc>
        <w:tc>
          <w:tcPr>
            <w:tcW w:w="1418" w:type="dxa"/>
            <w:shd w:val="clear" w:color="auto" w:fill="auto"/>
          </w:tcPr>
          <w:p w14:paraId="31FCD37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c>
          <w:tcPr>
            <w:tcW w:w="1738" w:type="dxa"/>
            <w:shd w:val="clear" w:color="auto" w:fill="auto"/>
          </w:tcPr>
          <w:p w14:paraId="4B482AB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69</w:t>
            </w:r>
          </w:p>
        </w:tc>
        <w:tc>
          <w:tcPr>
            <w:tcW w:w="1470" w:type="dxa"/>
          </w:tcPr>
          <w:p w14:paraId="2A9C26DF"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668CBBD9" w14:textId="64EDD4A1"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r>
      <w:tr w:rsidR="00AC6AC3" w:rsidRPr="00507978" w14:paraId="2740FC13" w14:textId="400F5EFB" w:rsidTr="00FB0565">
        <w:tc>
          <w:tcPr>
            <w:tcW w:w="546" w:type="dxa"/>
            <w:shd w:val="clear" w:color="auto" w:fill="auto"/>
          </w:tcPr>
          <w:p w14:paraId="6AC85FE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48</w:t>
            </w:r>
          </w:p>
        </w:tc>
        <w:tc>
          <w:tcPr>
            <w:tcW w:w="1545" w:type="dxa"/>
            <w:vMerge/>
            <w:shd w:val="clear" w:color="auto" w:fill="auto"/>
          </w:tcPr>
          <w:p w14:paraId="2413E242"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9DBC07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Шкільна</w:t>
            </w:r>
          </w:p>
        </w:tc>
        <w:tc>
          <w:tcPr>
            <w:tcW w:w="1418" w:type="dxa"/>
            <w:shd w:val="clear" w:color="auto" w:fill="auto"/>
          </w:tcPr>
          <w:p w14:paraId="6E7266F2" w14:textId="580C3BC3"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r w:rsidR="005870DA">
              <w:rPr>
                <w:rFonts w:ascii="Times New Roman" w:eastAsia="Times New Roman" w:hAnsi="Times New Roman"/>
                <w:szCs w:val="20"/>
                <w:lang w:val="uk-UA"/>
              </w:rPr>
              <w:t>4</w:t>
            </w:r>
          </w:p>
        </w:tc>
        <w:tc>
          <w:tcPr>
            <w:tcW w:w="1738" w:type="dxa"/>
            <w:shd w:val="clear" w:color="auto" w:fill="auto"/>
          </w:tcPr>
          <w:p w14:paraId="35E43F1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85</w:t>
            </w:r>
          </w:p>
        </w:tc>
        <w:tc>
          <w:tcPr>
            <w:tcW w:w="1470" w:type="dxa"/>
          </w:tcPr>
          <w:p w14:paraId="1054FB7F"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28BB9349" w14:textId="347CA4A8"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r>
      <w:tr w:rsidR="00AC6AC3" w:rsidRPr="00507978" w14:paraId="53F2709E" w14:textId="3F0E11AA" w:rsidTr="00FB0565">
        <w:tc>
          <w:tcPr>
            <w:tcW w:w="546" w:type="dxa"/>
            <w:shd w:val="clear" w:color="auto" w:fill="auto"/>
          </w:tcPr>
          <w:p w14:paraId="03131C9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49</w:t>
            </w:r>
          </w:p>
        </w:tc>
        <w:tc>
          <w:tcPr>
            <w:tcW w:w="1545" w:type="dxa"/>
            <w:vMerge/>
            <w:shd w:val="clear" w:color="auto" w:fill="auto"/>
          </w:tcPr>
          <w:p w14:paraId="0F3C0BAC"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D9877E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Яблунева</w:t>
            </w:r>
          </w:p>
        </w:tc>
        <w:tc>
          <w:tcPr>
            <w:tcW w:w="1418" w:type="dxa"/>
            <w:shd w:val="clear" w:color="auto" w:fill="auto"/>
          </w:tcPr>
          <w:p w14:paraId="2D3D1FD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0,9</w:t>
            </w:r>
          </w:p>
        </w:tc>
        <w:tc>
          <w:tcPr>
            <w:tcW w:w="1738" w:type="dxa"/>
            <w:shd w:val="clear" w:color="auto" w:fill="auto"/>
          </w:tcPr>
          <w:p w14:paraId="1CFBD1D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140</w:t>
            </w:r>
          </w:p>
        </w:tc>
        <w:tc>
          <w:tcPr>
            <w:tcW w:w="1470" w:type="dxa"/>
          </w:tcPr>
          <w:p w14:paraId="03AE620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19C87ECD" w14:textId="10F93EED"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0,9</w:t>
            </w:r>
          </w:p>
        </w:tc>
      </w:tr>
      <w:tr w:rsidR="00AC6AC3" w:rsidRPr="00027607" w14:paraId="4D70FB59" w14:textId="3BB5425C" w:rsidTr="00FB0565">
        <w:tc>
          <w:tcPr>
            <w:tcW w:w="546" w:type="dxa"/>
            <w:shd w:val="clear" w:color="auto" w:fill="auto"/>
          </w:tcPr>
          <w:p w14:paraId="16D7365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50</w:t>
            </w:r>
          </w:p>
        </w:tc>
        <w:tc>
          <w:tcPr>
            <w:tcW w:w="1545" w:type="dxa"/>
            <w:vMerge/>
            <w:shd w:val="clear" w:color="auto" w:fill="auto"/>
          </w:tcPr>
          <w:p w14:paraId="594C7262"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4CCFE1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ІІ-й провулок О.Кобилянської</w:t>
            </w:r>
          </w:p>
        </w:tc>
        <w:tc>
          <w:tcPr>
            <w:tcW w:w="1418" w:type="dxa"/>
            <w:shd w:val="clear" w:color="auto" w:fill="auto"/>
          </w:tcPr>
          <w:p w14:paraId="273C355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4BD7DA1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42</w:t>
            </w:r>
          </w:p>
        </w:tc>
        <w:tc>
          <w:tcPr>
            <w:tcW w:w="1470" w:type="dxa"/>
          </w:tcPr>
          <w:p w14:paraId="32D5C19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33BF8CA1" w14:textId="2FAC5B78"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027607" w14:paraId="39F11EFC" w14:textId="5682C1B9" w:rsidTr="00FB0565">
        <w:tc>
          <w:tcPr>
            <w:tcW w:w="546" w:type="dxa"/>
            <w:shd w:val="clear" w:color="auto" w:fill="auto"/>
          </w:tcPr>
          <w:p w14:paraId="02676D5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51</w:t>
            </w:r>
          </w:p>
        </w:tc>
        <w:tc>
          <w:tcPr>
            <w:tcW w:w="1545" w:type="dxa"/>
            <w:vMerge/>
            <w:shd w:val="clear" w:color="auto" w:fill="auto"/>
          </w:tcPr>
          <w:p w14:paraId="54DA3436"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211EFC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І-й провулок О.Кобилянської</w:t>
            </w:r>
          </w:p>
        </w:tc>
        <w:tc>
          <w:tcPr>
            <w:tcW w:w="1418" w:type="dxa"/>
            <w:shd w:val="clear" w:color="auto" w:fill="auto"/>
          </w:tcPr>
          <w:p w14:paraId="1527C4C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31B52EA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30</w:t>
            </w:r>
          </w:p>
        </w:tc>
        <w:tc>
          <w:tcPr>
            <w:tcW w:w="1470" w:type="dxa"/>
          </w:tcPr>
          <w:p w14:paraId="0ECBC27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714EA9C0" w14:textId="4CE71DA4"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77E7DEE0" w14:textId="71D318E4" w:rsidTr="00FB0565">
        <w:tc>
          <w:tcPr>
            <w:tcW w:w="546" w:type="dxa"/>
            <w:shd w:val="clear" w:color="auto" w:fill="auto"/>
          </w:tcPr>
          <w:p w14:paraId="723E80C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52</w:t>
            </w:r>
          </w:p>
        </w:tc>
        <w:tc>
          <w:tcPr>
            <w:tcW w:w="1545" w:type="dxa"/>
            <w:vMerge/>
            <w:shd w:val="clear" w:color="auto" w:fill="auto"/>
          </w:tcPr>
          <w:p w14:paraId="62DEA329"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226528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Лісний</w:t>
            </w:r>
          </w:p>
        </w:tc>
        <w:tc>
          <w:tcPr>
            <w:tcW w:w="1418" w:type="dxa"/>
            <w:shd w:val="clear" w:color="auto" w:fill="auto"/>
          </w:tcPr>
          <w:p w14:paraId="63380D4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c>
          <w:tcPr>
            <w:tcW w:w="1738" w:type="dxa"/>
            <w:shd w:val="clear" w:color="auto" w:fill="auto"/>
          </w:tcPr>
          <w:p w14:paraId="78635F7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23</w:t>
            </w:r>
          </w:p>
        </w:tc>
        <w:tc>
          <w:tcPr>
            <w:tcW w:w="1470" w:type="dxa"/>
          </w:tcPr>
          <w:p w14:paraId="1753762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4A6EE3A1" w14:textId="004C0C46"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33804B2C" w14:textId="1B1F7A9F" w:rsidTr="00FB0565">
        <w:tc>
          <w:tcPr>
            <w:tcW w:w="546" w:type="dxa"/>
            <w:shd w:val="clear" w:color="auto" w:fill="auto"/>
          </w:tcPr>
          <w:p w14:paraId="155E202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53</w:t>
            </w:r>
          </w:p>
        </w:tc>
        <w:tc>
          <w:tcPr>
            <w:tcW w:w="1545" w:type="dxa"/>
            <w:vMerge/>
            <w:shd w:val="clear" w:color="auto" w:fill="auto"/>
          </w:tcPr>
          <w:p w14:paraId="57034311"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330BC0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Огородній</w:t>
            </w:r>
          </w:p>
        </w:tc>
        <w:tc>
          <w:tcPr>
            <w:tcW w:w="1418" w:type="dxa"/>
            <w:shd w:val="clear" w:color="auto" w:fill="auto"/>
          </w:tcPr>
          <w:p w14:paraId="6FAAB5CE" w14:textId="68F6A2D8"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r w:rsidR="005870DA">
              <w:rPr>
                <w:rFonts w:ascii="Times New Roman" w:eastAsia="Times New Roman" w:hAnsi="Times New Roman"/>
                <w:szCs w:val="20"/>
                <w:lang w:val="uk-UA"/>
              </w:rPr>
              <w:t>1</w:t>
            </w:r>
          </w:p>
        </w:tc>
        <w:tc>
          <w:tcPr>
            <w:tcW w:w="1738" w:type="dxa"/>
            <w:shd w:val="clear" w:color="auto" w:fill="auto"/>
          </w:tcPr>
          <w:p w14:paraId="030D887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w:t>
            </w:r>
          </w:p>
        </w:tc>
        <w:tc>
          <w:tcPr>
            <w:tcW w:w="1470" w:type="dxa"/>
          </w:tcPr>
          <w:p w14:paraId="3937FA0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21AFE527" w14:textId="71FEFC63"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65BFDFA0" w14:textId="73F6D644" w:rsidTr="00FB0565">
        <w:tc>
          <w:tcPr>
            <w:tcW w:w="546" w:type="dxa"/>
            <w:shd w:val="clear" w:color="auto" w:fill="auto"/>
          </w:tcPr>
          <w:p w14:paraId="5BD092E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54</w:t>
            </w:r>
          </w:p>
        </w:tc>
        <w:tc>
          <w:tcPr>
            <w:tcW w:w="1545" w:type="dxa"/>
            <w:vMerge/>
            <w:shd w:val="clear" w:color="auto" w:fill="auto"/>
          </w:tcPr>
          <w:p w14:paraId="6BA173EC"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BE91F2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Анни Дущак</w:t>
            </w:r>
          </w:p>
        </w:tc>
        <w:tc>
          <w:tcPr>
            <w:tcW w:w="1418" w:type="dxa"/>
            <w:shd w:val="clear" w:color="auto" w:fill="auto"/>
          </w:tcPr>
          <w:p w14:paraId="295D86F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040FA37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w:t>
            </w:r>
          </w:p>
        </w:tc>
        <w:tc>
          <w:tcPr>
            <w:tcW w:w="1470" w:type="dxa"/>
          </w:tcPr>
          <w:p w14:paraId="66FF287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5F86EB62" w14:textId="441DB94A"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4240D67E" w14:textId="5600F208" w:rsidTr="00FB0565">
        <w:tc>
          <w:tcPr>
            <w:tcW w:w="546" w:type="dxa"/>
            <w:shd w:val="clear" w:color="auto" w:fill="auto"/>
          </w:tcPr>
          <w:p w14:paraId="0CF2F62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55</w:t>
            </w:r>
          </w:p>
        </w:tc>
        <w:tc>
          <w:tcPr>
            <w:tcW w:w="1545" w:type="dxa"/>
            <w:vMerge/>
            <w:shd w:val="clear" w:color="auto" w:fill="auto"/>
          </w:tcPr>
          <w:p w14:paraId="5FD95D9A"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0E8C25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Вишневий</w:t>
            </w:r>
          </w:p>
        </w:tc>
        <w:tc>
          <w:tcPr>
            <w:tcW w:w="1418" w:type="dxa"/>
            <w:shd w:val="clear" w:color="auto" w:fill="auto"/>
          </w:tcPr>
          <w:p w14:paraId="6C73BAC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2ED128D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30</w:t>
            </w:r>
          </w:p>
        </w:tc>
        <w:tc>
          <w:tcPr>
            <w:tcW w:w="1470" w:type="dxa"/>
          </w:tcPr>
          <w:p w14:paraId="291914D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7D51F82A" w14:textId="5D1EBFAE"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r>
      <w:tr w:rsidR="00AC6AC3" w:rsidRPr="00507978" w14:paraId="4B36BDFD" w14:textId="4CAA6C9A" w:rsidTr="00FB0565">
        <w:tc>
          <w:tcPr>
            <w:tcW w:w="546" w:type="dxa"/>
            <w:shd w:val="clear" w:color="auto" w:fill="auto"/>
          </w:tcPr>
          <w:p w14:paraId="4C71729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56</w:t>
            </w:r>
          </w:p>
        </w:tc>
        <w:tc>
          <w:tcPr>
            <w:tcW w:w="1545" w:type="dxa"/>
            <w:vMerge/>
            <w:shd w:val="clear" w:color="auto" w:fill="auto"/>
          </w:tcPr>
          <w:p w14:paraId="374519DD"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0FE106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Кривий</w:t>
            </w:r>
          </w:p>
        </w:tc>
        <w:tc>
          <w:tcPr>
            <w:tcW w:w="1418" w:type="dxa"/>
            <w:shd w:val="clear" w:color="auto" w:fill="auto"/>
          </w:tcPr>
          <w:p w14:paraId="5DC8D09B"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0,5</w:t>
            </w:r>
          </w:p>
        </w:tc>
        <w:tc>
          <w:tcPr>
            <w:tcW w:w="1738" w:type="dxa"/>
            <w:shd w:val="clear" w:color="auto" w:fill="auto"/>
          </w:tcPr>
          <w:p w14:paraId="7BF7AE56"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w:t>
            </w:r>
          </w:p>
        </w:tc>
        <w:tc>
          <w:tcPr>
            <w:tcW w:w="1470" w:type="dxa"/>
          </w:tcPr>
          <w:p w14:paraId="67E805E3"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411527D6" w14:textId="39C88B14"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40F9E209" w14:textId="63A6190D" w:rsidTr="00FB0565">
        <w:tc>
          <w:tcPr>
            <w:tcW w:w="546" w:type="dxa"/>
            <w:shd w:val="clear" w:color="auto" w:fill="auto"/>
          </w:tcPr>
          <w:p w14:paraId="0E237BA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57</w:t>
            </w:r>
          </w:p>
        </w:tc>
        <w:tc>
          <w:tcPr>
            <w:tcW w:w="1545" w:type="dxa"/>
            <w:vMerge/>
            <w:shd w:val="clear" w:color="auto" w:fill="auto"/>
          </w:tcPr>
          <w:p w14:paraId="024BD9B1"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2EAFFD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Луговий</w:t>
            </w:r>
          </w:p>
        </w:tc>
        <w:tc>
          <w:tcPr>
            <w:tcW w:w="1418" w:type="dxa"/>
            <w:shd w:val="clear" w:color="auto" w:fill="auto"/>
          </w:tcPr>
          <w:p w14:paraId="7C66B3B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c>
          <w:tcPr>
            <w:tcW w:w="1738" w:type="dxa"/>
            <w:shd w:val="clear" w:color="auto" w:fill="auto"/>
          </w:tcPr>
          <w:p w14:paraId="0B08D8E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35</w:t>
            </w:r>
          </w:p>
        </w:tc>
        <w:tc>
          <w:tcPr>
            <w:tcW w:w="1470" w:type="dxa"/>
          </w:tcPr>
          <w:p w14:paraId="6D751D8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частковий</w:t>
            </w:r>
          </w:p>
        </w:tc>
        <w:tc>
          <w:tcPr>
            <w:tcW w:w="1377" w:type="dxa"/>
          </w:tcPr>
          <w:p w14:paraId="761BFF88" w14:textId="110BDC18" w:rsidR="00AC6AC3" w:rsidRDefault="005F2F1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0,4</w:t>
            </w:r>
          </w:p>
        </w:tc>
      </w:tr>
      <w:tr w:rsidR="00AC6AC3" w:rsidRPr="00507978" w14:paraId="15B85099" w14:textId="2B26EF41" w:rsidTr="00FB0565">
        <w:tc>
          <w:tcPr>
            <w:tcW w:w="546" w:type="dxa"/>
            <w:shd w:val="clear" w:color="auto" w:fill="auto"/>
          </w:tcPr>
          <w:p w14:paraId="4D615CF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58</w:t>
            </w:r>
          </w:p>
        </w:tc>
        <w:tc>
          <w:tcPr>
            <w:tcW w:w="1545" w:type="dxa"/>
            <w:vMerge/>
            <w:shd w:val="clear" w:color="auto" w:fill="auto"/>
          </w:tcPr>
          <w:p w14:paraId="2B39616E"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35B74AE"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Молодіжний</w:t>
            </w:r>
          </w:p>
        </w:tc>
        <w:tc>
          <w:tcPr>
            <w:tcW w:w="1418" w:type="dxa"/>
            <w:shd w:val="clear" w:color="auto" w:fill="auto"/>
          </w:tcPr>
          <w:p w14:paraId="7698082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417CE0C9"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15</w:t>
            </w:r>
          </w:p>
        </w:tc>
        <w:tc>
          <w:tcPr>
            <w:tcW w:w="1470" w:type="dxa"/>
          </w:tcPr>
          <w:p w14:paraId="6EC8502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0FB56B5B" w14:textId="2213C40A"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r>
      <w:tr w:rsidR="00AC6AC3" w:rsidRPr="00507978" w14:paraId="1991A68C" w14:textId="3DE43443" w:rsidTr="00FB0565">
        <w:tc>
          <w:tcPr>
            <w:tcW w:w="546" w:type="dxa"/>
            <w:shd w:val="clear" w:color="auto" w:fill="auto"/>
          </w:tcPr>
          <w:p w14:paraId="5AF8C27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59</w:t>
            </w:r>
          </w:p>
        </w:tc>
        <w:tc>
          <w:tcPr>
            <w:tcW w:w="1545" w:type="dxa"/>
            <w:vMerge/>
            <w:shd w:val="clear" w:color="auto" w:fill="auto"/>
          </w:tcPr>
          <w:p w14:paraId="1448401F"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2D09B4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Пантівський</w:t>
            </w:r>
          </w:p>
        </w:tc>
        <w:tc>
          <w:tcPr>
            <w:tcW w:w="1418" w:type="dxa"/>
            <w:shd w:val="clear" w:color="auto" w:fill="auto"/>
          </w:tcPr>
          <w:p w14:paraId="07E217F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07BD128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30</w:t>
            </w:r>
          </w:p>
        </w:tc>
        <w:tc>
          <w:tcPr>
            <w:tcW w:w="1470" w:type="dxa"/>
          </w:tcPr>
          <w:p w14:paraId="7B7D862F"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76B5BCA3" w14:textId="2A1A3C7F"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r>
      <w:tr w:rsidR="00AC6AC3" w:rsidRPr="00507978" w14:paraId="0CE9E4B5" w14:textId="3512B24D" w:rsidTr="00FB0565">
        <w:tc>
          <w:tcPr>
            <w:tcW w:w="546" w:type="dxa"/>
            <w:shd w:val="clear" w:color="auto" w:fill="auto"/>
          </w:tcPr>
          <w:p w14:paraId="03AF0AE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60</w:t>
            </w:r>
          </w:p>
        </w:tc>
        <w:tc>
          <w:tcPr>
            <w:tcW w:w="1545" w:type="dxa"/>
            <w:vMerge/>
            <w:shd w:val="clear" w:color="auto" w:fill="auto"/>
          </w:tcPr>
          <w:p w14:paraId="6D40E7D3"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6E0A692F"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Польовий</w:t>
            </w:r>
          </w:p>
        </w:tc>
        <w:tc>
          <w:tcPr>
            <w:tcW w:w="1418" w:type="dxa"/>
            <w:shd w:val="clear" w:color="auto" w:fill="auto"/>
          </w:tcPr>
          <w:p w14:paraId="207220B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555D007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w:t>
            </w:r>
          </w:p>
        </w:tc>
        <w:tc>
          <w:tcPr>
            <w:tcW w:w="1470" w:type="dxa"/>
          </w:tcPr>
          <w:p w14:paraId="6BE6B63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294EFBD5" w14:textId="7AFF5DA8"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1C398C18" w14:textId="561FD546" w:rsidTr="00FB0565">
        <w:tc>
          <w:tcPr>
            <w:tcW w:w="546" w:type="dxa"/>
            <w:shd w:val="clear" w:color="auto" w:fill="auto"/>
          </w:tcPr>
          <w:p w14:paraId="03F79D3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61</w:t>
            </w:r>
          </w:p>
        </w:tc>
        <w:tc>
          <w:tcPr>
            <w:tcW w:w="1545" w:type="dxa"/>
            <w:vMerge/>
            <w:shd w:val="clear" w:color="auto" w:fill="auto"/>
          </w:tcPr>
          <w:p w14:paraId="4D56256F"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7CE6FBD9"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Садовий</w:t>
            </w:r>
          </w:p>
        </w:tc>
        <w:tc>
          <w:tcPr>
            <w:tcW w:w="1418" w:type="dxa"/>
            <w:shd w:val="clear" w:color="auto" w:fill="auto"/>
          </w:tcPr>
          <w:p w14:paraId="44589C9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167BD793"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16</w:t>
            </w:r>
          </w:p>
        </w:tc>
        <w:tc>
          <w:tcPr>
            <w:tcW w:w="1470" w:type="dxa"/>
          </w:tcPr>
          <w:p w14:paraId="2809D4E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1E45AF6E" w14:textId="08F924AD"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4CCFD3B4" w14:textId="7267CFFF" w:rsidTr="00FB0565">
        <w:tc>
          <w:tcPr>
            <w:tcW w:w="546" w:type="dxa"/>
            <w:shd w:val="clear" w:color="auto" w:fill="auto"/>
          </w:tcPr>
          <w:p w14:paraId="66C036F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62</w:t>
            </w:r>
          </w:p>
        </w:tc>
        <w:tc>
          <w:tcPr>
            <w:tcW w:w="1545" w:type="dxa"/>
            <w:vMerge/>
            <w:shd w:val="clear" w:color="auto" w:fill="auto"/>
          </w:tcPr>
          <w:p w14:paraId="77091E5B"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33DE8298"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Світлий</w:t>
            </w:r>
          </w:p>
        </w:tc>
        <w:tc>
          <w:tcPr>
            <w:tcW w:w="1418" w:type="dxa"/>
            <w:shd w:val="clear" w:color="auto" w:fill="auto"/>
          </w:tcPr>
          <w:p w14:paraId="7A44CCAB" w14:textId="59CFA8BC"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r w:rsidR="005870DA">
              <w:rPr>
                <w:rFonts w:ascii="Times New Roman" w:eastAsia="Times New Roman" w:hAnsi="Times New Roman"/>
                <w:szCs w:val="20"/>
                <w:lang w:val="uk-UA"/>
              </w:rPr>
              <w:t>4</w:t>
            </w:r>
          </w:p>
        </w:tc>
        <w:tc>
          <w:tcPr>
            <w:tcW w:w="1738" w:type="dxa"/>
            <w:shd w:val="clear" w:color="auto" w:fill="auto"/>
          </w:tcPr>
          <w:p w14:paraId="3C6CB8F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20</w:t>
            </w:r>
          </w:p>
        </w:tc>
        <w:tc>
          <w:tcPr>
            <w:tcW w:w="1470" w:type="dxa"/>
          </w:tcPr>
          <w:p w14:paraId="320033CB"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13A35CF4" w14:textId="2BAFC466" w:rsidR="00AC6AC3" w:rsidRDefault="005F2F1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r>
      <w:tr w:rsidR="00AC6AC3" w:rsidRPr="00507978" w14:paraId="72EF6B67" w14:textId="7D31C518" w:rsidTr="00FB0565">
        <w:tc>
          <w:tcPr>
            <w:tcW w:w="546" w:type="dxa"/>
            <w:shd w:val="clear" w:color="auto" w:fill="auto"/>
          </w:tcPr>
          <w:p w14:paraId="5BF97BE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63</w:t>
            </w:r>
          </w:p>
        </w:tc>
        <w:tc>
          <w:tcPr>
            <w:tcW w:w="1545" w:type="dxa"/>
            <w:vMerge/>
            <w:shd w:val="clear" w:color="auto" w:fill="auto"/>
          </w:tcPr>
          <w:p w14:paraId="0D123844"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0F052DCC"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Світловий</w:t>
            </w:r>
          </w:p>
        </w:tc>
        <w:tc>
          <w:tcPr>
            <w:tcW w:w="1418" w:type="dxa"/>
            <w:shd w:val="clear" w:color="auto" w:fill="auto"/>
          </w:tcPr>
          <w:p w14:paraId="54BA9B36" w14:textId="3C3D9763"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r w:rsidR="005870DA">
              <w:rPr>
                <w:rFonts w:ascii="Times New Roman" w:eastAsia="Times New Roman" w:hAnsi="Times New Roman"/>
                <w:szCs w:val="20"/>
                <w:lang w:val="uk-UA"/>
              </w:rPr>
              <w:t>3</w:t>
            </w:r>
          </w:p>
        </w:tc>
        <w:tc>
          <w:tcPr>
            <w:tcW w:w="1738" w:type="dxa"/>
            <w:shd w:val="clear" w:color="auto" w:fill="auto"/>
          </w:tcPr>
          <w:p w14:paraId="15E157F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15</w:t>
            </w:r>
          </w:p>
        </w:tc>
        <w:tc>
          <w:tcPr>
            <w:tcW w:w="1470" w:type="dxa"/>
          </w:tcPr>
          <w:p w14:paraId="00F93192"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79631C5B" w14:textId="319C0B69" w:rsidR="00AC6AC3" w:rsidRDefault="005F2F1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0,1</w:t>
            </w:r>
          </w:p>
        </w:tc>
      </w:tr>
      <w:tr w:rsidR="00AC6AC3" w:rsidRPr="00507978" w14:paraId="36599BF3" w14:textId="6A43CBF6" w:rsidTr="00FB0565">
        <w:tc>
          <w:tcPr>
            <w:tcW w:w="546" w:type="dxa"/>
            <w:shd w:val="clear" w:color="auto" w:fill="auto"/>
          </w:tcPr>
          <w:p w14:paraId="65F8458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64</w:t>
            </w:r>
          </w:p>
        </w:tc>
        <w:tc>
          <w:tcPr>
            <w:tcW w:w="1545" w:type="dxa"/>
            <w:vMerge/>
            <w:shd w:val="clear" w:color="auto" w:fill="auto"/>
          </w:tcPr>
          <w:p w14:paraId="009136A0"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DE94A0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Сонячний</w:t>
            </w:r>
          </w:p>
        </w:tc>
        <w:tc>
          <w:tcPr>
            <w:tcW w:w="1418" w:type="dxa"/>
            <w:shd w:val="clear" w:color="auto" w:fill="auto"/>
          </w:tcPr>
          <w:p w14:paraId="59C9C755"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0,7</w:t>
            </w:r>
          </w:p>
        </w:tc>
        <w:tc>
          <w:tcPr>
            <w:tcW w:w="1738" w:type="dxa"/>
            <w:shd w:val="clear" w:color="auto" w:fill="auto"/>
          </w:tcPr>
          <w:p w14:paraId="2CF0F68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w:t>
            </w:r>
          </w:p>
        </w:tc>
        <w:tc>
          <w:tcPr>
            <w:tcW w:w="1470" w:type="dxa"/>
          </w:tcPr>
          <w:p w14:paraId="332F3D90"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45F494C7" w14:textId="66C56A38"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0B59D7B0" w14:textId="52FC6C29" w:rsidTr="00FB0565">
        <w:tc>
          <w:tcPr>
            <w:tcW w:w="546" w:type="dxa"/>
            <w:shd w:val="clear" w:color="auto" w:fill="auto"/>
          </w:tcPr>
          <w:p w14:paraId="26C07C9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65</w:t>
            </w:r>
          </w:p>
        </w:tc>
        <w:tc>
          <w:tcPr>
            <w:tcW w:w="1545" w:type="dxa"/>
            <w:vMerge/>
            <w:shd w:val="clear" w:color="auto" w:fill="auto"/>
          </w:tcPr>
          <w:p w14:paraId="41777E7F"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03CB45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Степний</w:t>
            </w:r>
          </w:p>
        </w:tc>
        <w:tc>
          <w:tcPr>
            <w:tcW w:w="1418" w:type="dxa"/>
            <w:shd w:val="clear" w:color="auto" w:fill="auto"/>
          </w:tcPr>
          <w:p w14:paraId="53DF3E2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0,6</w:t>
            </w:r>
          </w:p>
        </w:tc>
        <w:tc>
          <w:tcPr>
            <w:tcW w:w="1738" w:type="dxa"/>
            <w:shd w:val="clear" w:color="auto" w:fill="auto"/>
          </w:tcPr>
          <w:p w14:paraId="36604220"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13</w:t>
            </w:r>
          </w:p>
        </w:tc>
        <w:tc>
          <w:tcPr>
            <w:tcW w:w="1470" w:type="dxa"/>
          </w:tcPr>
          <w:p w14:paraId="25D584F1"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38CE40E1" w14:textId="73281C51"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2426020A" w14:textId="5B9BC55D" w:rsidTr="00FB0565">
        <w:tc>
          <w:tcPr>
            <w:tcW w:w="546" w:type="dxa"/>
            <w:shd w:val="clear" w:color="auto" w:fill="auto"/>
          </w:tcPr>
          <w:p w14:paraId="10B42F04"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66</w:t>
            </w:r>
          </w:p>
        </w:tc>
        <w:tc>
          <w:tcPr>
            <w:tcW w:w="1545" w:type="dxa"/>
            <w:vMerge/>
            <w:shd w:val="clear" w:color="auto" w:fill="auto"/>
          </w:tcPr>
          <w:p w14:paraId="6B7C6925"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1EDA8F3A"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Франка</w:t>
            </w:r>
          </w:p>
        </w:tc>
        <w:tc>
          <w:tcPr>
            <w:tcW w:w="1418" w:type="dxa"/>
            <w:shd w:val="clear" w:color="auto" w:fill="auto"/>
          </w:tcPr>
          <w:p w14:paraId="41B5755E"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0,8</w:t>
            </w:r>
          </w:p>
        </w:tc>
        <w:tc>
          <w:tcPr>
            <w:tcW w:w="1738" w:type="dxa"/>
            <w:shd w:val="clear" w:color="auto" w:fill="auto"/>
          </w:tcPr>
          <w:p w14:paraId="6964740F"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9</w:t>
            </w:r>
          </w:p>
        </w:tc>
        <w:tc>
          <w:tcPr>
            <w:tcW w:w="1470" w:type="dxa"/>
          </w:tcPr>
          <w:p w14:paraId="4DC5464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немає</w:t>
            </w:r>
          </w:p>
        </w:tc>
        <w:tc>
          <w:tcPr>
            <w:tcW w:w="1377" w:type="dxa"/>
          </w:tcPr>
          <w:p w14:paraId="01EF6186" w14:textId="449DCDBB"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w:t>
            </w:r>
          </w:p>
        </w:tc>
      </w:tr>
      <w:tr w:rsidR="00AC6AC3" w:rsidRPr="00507978" w14:paraId="765EC7E7" w14:textId="577CF1E6" w:rsidTr="00FB0565">
        <w:tc>
          <w:tcPr>
            <w:tcW w:w="546" w:type="dxa"/>
            <w:shd w:val="clear" w:color="auto" w:fill="auto"/>
          </w:tcPr>
          <w:p w14:paraId="6128F0D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lastRenderedPageBreak/>
              <w:t>67</w:t>
            </w:r>
          </w:p>
        </w:tc>
        <w:tc>
          <w:tcPr>
            <w:tcW w:w="1545" w:type="dxa"/>
            <w:vMerge/>
            <w:shd w:val="clear" w:color="auto" w:fill="auto"/>
          </w:tcPr>
          <w:p w14:paraId="7AACD660"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3A9126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Центральний</w:t>
            </w:r>
          </w:p>
        </w:tc>
        <w:tc>
          <w:tcPr>
            <w:tcW w:w="1418" w:type="dxa"/>
            <w:shd w:val="clear" w:color="auto" w:fill="auto"/>
          </w:tcPr>
          <w:p w14:paraId="1833675D"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c>
          <w:tcPr>
            <w:tcW w:w="1738" w:type="dxa"/>
            <w:shd w:val="clear" w:color="auto" w:fill="auto"/>
          </w:tcPr>
          <w:p w14:paraId="071116E2"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8</w:t>
            </w:r>
          </w:p>
        </w:tc>
        <w:tc>
          <w:tcPr>
            <w:tcW w:w="1470" w:type="dxa"/>
          </w:tcPr>
          <w:p w14:paraId="35A7832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так</w:t>
            </w:r>
          </w:p>
        </w:tc>
        <w:tc>
          <w:tcPr>
            <w:tcW w:w="1377" w:type="dxa"/>
          </w:tcPr>
          <w:p w14:paraId="6F58E271" w14:textId="18860091" w:rsidR="00AC6AC3" w:rsidRDefault="003516B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0,3</w:t>
            </w:r>
          </w:p>
        </w:tc>
      </w:tr>
      <w:tr w:rsidR="00AC6AC3" w:rsidRPr="00507978" w14:paraId="66C6D15F" w14:textId="3FF3EA62" w:rsidTr="00FB0565">
        <w:tc>
          <w:tcPr>
            <w:tcW w:w="546" w:type="dxa"/>
            <w:shd w:val="clear" w:color="auto" w:fill="auto"/>
          </w:tcPr>
          <w:p w14:paraId="2D27E23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lastRenderedPageBreak/>
              <w:t>68</w:t>
            </w:r>
          </w:p>
        </w:tc>
        <w:tc>
          <w:tcPr>
            <w:tcW w:w="1545" w:type="dxa"/>
            <w:vMerge/>
            <w:shd w:val="clear" w:color="auto" w:fill="auto"/>
          </w:tcPr>
          <w:p w14:paraId="6E1EA7E7"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91C4B25"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Шкільний</w:t>
            </w:r>
          </w:p>
        </w:tc>
        <w:tc>
          <w:tcPr>
            <w:tcW w:w="1418" w:type="dxa"/>
            <w:shd w:val="clear" w:color="auto" w:fill="auto"/>
          </w:tcPr>
          <w:p w14:paraId="3D7B9898"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4999C401"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7</w:t>
            </w:r>
          </w:p>
        </w:tc>
        <w:tc>
          <w:tcPr>
            <w:tcW w:w="1470" w:type="dxa"/>
          </w:tcPr>
          <w:p w14:paraId="2B012A7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0B7389A5" w14:textId="1D347664" w:rsidR="00AC6AC3" w:rsidRDefault="005F2F1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0,1</w:t>
            </w:r>
          </w:p>
        </w:tc>
      </w:tr>
      <w:tr w:rsidR="00AC6AC3" w:rsidRPr="00507978" w14:paraId="1E045605" w14:textId="6A7442D3" w:rsidTr="00FB0565">
        <w:tc>
          <w:tcPr>
            <w:tcW w:w="546" w:type="dxa"/>
            <w:shd w:val="clear" w:color="auto" w:fill="auto"/>
          </w:tcPr>
          <w:p w14:paraId="745B27EA"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69</w:t>
            </w:r>
          </w:p>
        </w:tc>
        <w:tc>
          <w:tcPr>
            <w:tcW w:w="1545" w:type="dxa"/>
            <w:vMerge/>
            <w:shd w:val="clear" w:color="auto" w:fill="auto"/>
          </w:tcPr>
          <w:p w14:paraId="68172641" w14:textId="77777777" w:rsidR="00AC6AC3" w:rsidRPr="00D1615F" w:rsidRDefault="00AC6AC3"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B237B54"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провулок Сторожинецький</w:t>
            </w:r>
          </w:p>
        </w:tc>
        <w:tc>
          <w:tcPr>
            <w:tcW w:w="1418" w:type="dxa"/>
            <w:shd w:val="clear" w:color="auto" w:fill="auto"/>
          </w:tcPr>
          <w:p w14:paraId="7B3F3F0C"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0,2</w:t>
            </w:r>
          </w:p>
        </w:tc>
        <w:tc>
          <w:tcPr>
            <w:tcW w:w="1738" w:type="dxa"/>
            <w:shd w:val="clear" w:color="auto" w:fill="auto"/>
          </w:tcPr>
          <w:p w14:paraId="4462A107" w14:textId="77777777" w:rsidR="00AC6AC3" w:rsidRPr="00D1615F"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20</w:t>
            </w:r>
          </w:p>
        </w:tc>
        <w:tc>
          <w:tcPr>
            <w:tcW w:w="1470" w:type="dxa"/>
          </w:tcPr>
          <w:p w14:paraId="16C85227" w14:textId="77777777" w:rsidR="00AC6AC3" w:rsidRDefault="00AC6AC3"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частково</w:t>
            </w:r>
          </w:p>
        </w:tc>
        <w:tc>
          <w:tcPr>
            <w:tcW w:w="1377" w:type="dxa"/>
          </w:tcPr>
          <w:p w14:paraId="09348839" w14:textId="719B2CD3" w:rsidR="00AC6AC3" w:rsidRDefault="005F2F19" w:rsidP="00D1615F">
            <w:pPr>
              <w:spacing w:line="276" w:lineRule="auto"/>
              <w:jc w:val="center"/>
              <w:rPr>
                <w:rFonts w:ascii="Times New Roman" w:eastAsia="Times New Roman" w:hAnsi="Times New Roman"/>
                <w:szCs w:val="20"/>
                <w:lang w:val="uk-UA"/>
              </w:rPr>
            </w:pPr>
            <w:r>
              <w:rPr>
                <w:rFonts w:ascii="Times New Roman" w:eastAsia="Times New Roman" w:hAnsi="Times New Roman"/>
                <w:szCs w:val="20"/>
                <w:lang w:val="uk-UA"/>
              </w:rPr>
              <w:t>0,1</w:t>
            </w:r>
          </w:p>
        </w:tc>
      </w:tr>
      <w:tr w:rsidR="000C0A91" w:rsidRPr="00507978" w14:paraId="133C9F9F" w14:textId="77777777" w:rsidTr="00FB0565">
        <w:tc>
          <w:tcPr>
            <w:tcW w:w="546" w:type="dxa"/>
            <w:shd w:val="clear" w:color="auto" w:fill="auto"/>
          </w:tcPr>
          <w:p w14:paraId="059CD6DE" w14:textId="77777777" w:rsidR="000C0A91" w:rsidRDefault="000C0A91" w:rsidP="00D1615F">
            <w:pPr>
              <w:spacing w:line="276" w:lineRule="auto"/>
              <w:jc w:val="center"/>
              <w:rPr>
                <w:rFonts w:ascii="Times New Roman" w:eastAsia="Times New Roman" w:hAnsi="Times New Roman"/>
                <w:szCs w:val="20"/>
                <w:lang w:val="uk-UA"/>
              </w:rPr>
            </w:pPr>
          </w:p>
        </w:tc>
        <w:tc>
          <w:tcPr>
            <w:tcW w:w="1545" w:type="dxa"/>
            <w:shd w:val="clear" w:color="auto" w:fill="auto"/>
          </w:tcPr>
          <w:p w14:paraId="6CEBC568" w14:textId="77777777" w:rsidR="000C0A91" w:rsidRPr="00D1615F" w:rsidRDefault="000C0A91"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2C0120EA" w14:textId="48546383" w:rsidR="000C0A91" w:rsidRPr="003516B9" w:rsidRDefault="003516B9" w:rsidP="00D1615F">
            <w:pPr>
              <w:spacing w:line="276" w:lineRule="auto"/>
              <w:jc w:val="center"/>
              <w:rPr>
                <w:rFonts w:ascii="Times New Roman" w:eastAsia="Times New Roman" w:hAnsi="Times New Roman"/>
                <w:b/>
                <w:sz w:val="28"/>
                <w:szCs w:val="28"/>
                <w:lang w:val="uk-UA"/>
              </w:rPr>
            </w:pPr>
            <w:r w:rsidRPr="003516B9">
              <w:rPr>
                <w:rFonts w:ascii="Times New Roman" w:eastAsia="Times New Roman" w:hAnsi="Times New Roman"/>
                <w:b/>
                <w:sz w:val="28"/>
                <w:szCs w:val="28"/>
                <w:lang w:val="uk-UA"/>
              </w:rPr>
              <w:t>всього</w:t>
            </w:r>
          </w:p>
        </w:tc>
        <w:tc>
          <w:tcPr>
            <w:tcW w:w="1418" w:type="dxa"/>
            <w:shd w:val="clear" w:color="auto" w:fill="auto"/>
          </w:tcPr>
          <w:p w14:paraId="42588DD8" w14:textId="3EC5CF82" w:rsidR="000C0A91" w:rsidRPr="002C72E7" w:rsidRDefault="00892763" w:rsidP="00D1615F">
            <w:pPr>
              <w:spacing w:line="276" w:lineRule="auto"/>
              <w:jc w:val="center"/>
              <w:rPr>
                <w:rFonts w:ascii="Times New Roman" w:eastAsia="Times New Roman" w:hAnsi="Times New Roman"/>
                <w:b/>
                <w:szCs w:val="20"/>
                <w:lang w:val="uk-UA"/>
              </w:rPr>
            </w:pPr>
            <w:r>
              <w:rPr>
                <w:rFonts w:ascii="Times New Roman" w:eastAsia="Times New Roman" w:hAnsi="Times New Roman"/>
                <w:b/>
                <w:szCs w:val="20"/>
                <w:lang w:val="uk-UA"/>
              </w:rPr>
              <w:t>61,1</w:t>
            </w:r>
          </w:p>
        </w:tc>
        <w:tc>
          <w:tcPr>
            <w:tcW w:w="1738" w:type="dxa"/>
            <w:shd w:val="clear" w:color="auto" w:fill="auto"/>
          </w:tcPr>
          <w:p w14:paraId="5A467354" w14:textId="77777777" w:rsidR="000C0A91" w:rsidRDefault="000C0A91" w:rsidP="00D1615F">
            <w:pPr>
              <w:spacing w:line="276" w:lineRule="auto"/>
              <w:jc w:val="center"/>
              <w:rPr>
                <w:rFonts w:ascii="Times New Roman" w:eastAsia="Times New Roman" w:hAnsi="Times New Roman"/>
                <w:szCs w:val="20"/>
                <w:lang w:val="uk-UA"/>
              </w:rPr>
            </w:pPr>
          </w:p>
        </w:tc>
        <w:tc>
          <w:tcPr>
            <w:tcW w:w="1470" w:type="dxa"/>
          </w:tcPr>
          <w:p w14:paraId="5BC351E1" w14:textId="77777777" w:rsidR="000C0A91" w:rsidRDefault="000C0A91" w:rsidP="00D1615F">
            <w:pPr>
              <w:spacing w:line="276" w:lineRule="auto"/>
              <w:jc w:val="center"/>
              <w:rPr>
                <w:rFonts w:ascii="Times New Roman" w:eastAsia="Times New Roman" w:hAnsi="Times New Roman"/>
                <w:szCs w:val="20"/>
                <w:lang w:val="uk-UA"/>
              </w:rPr>
            </w:pPr>
          </w:p>
        </w:tc>
        <w:tc>
          <w:tcPr>
            <w:tcW w:w="1377" w:type="dxa"/>
          </w:tcPr>
          <w:p w14:paraId="6F2901F2" w14:textId="7878355A" w:rsidR="000C0A91" w:rsidRPr="003C0FB0" w:rsidRDefault="003C0FB0" w:rsidP="00D1615F">
            <w:pPr>
              <w:spacing w:line="276" w:lineRule="auto"/>
              <w:jc w:val="center"/>
              <w:rPr>
                <w:rFonts w:ascii="Times New Roman" w:eastAsia="Times New Roman" w:hAnsi="Times New Roman"/>
                <w:b/>
                <w:szCs w:val="20"/>
              </w:rPr>
            </w:pPr>
            <w:r>
              <w:rPr>
                <w:rFonts w:ascii="Times New Roman" w:eastAsia="Times New Roman" w:hAnsi="Times New Roman"/>
                <w:b/>
                <w:szCs w:val="20"/>
                <w:lang w:val="uk-UA"/>
              </w:rPr>
              <w:t>30</w:t>
            </w:r>
            <w:r>
              <w:rPr>
                <w:rFonts w:ascii="Times New Roman" w:eastAsia="Times New Roman" w:hAnsi="Times New Roman"/>
                <w:b/>
                <w:szCs w:val="20"/>
              </w:rPr>
              <w:t>,04</w:t>
            </w:r>
          </w:p>
        </w:tc>
      </w:tr>
      <w:tr w:rsidR="003516B9" w:rsidRPr="00507978" w14:paraId="7C1975E6" w14:textId="77777777" w:rsidTr="00FB0565">
        <w:tc>
          <w:tcPr>
            <w:tcW w:w="546" w:type="dxa"/>
            <w:shd w:val="clear" w:color="auto" w:fill="auto"/>
          </w:tcPr>
          <w:p w14:paraId="19B74318" w14:textId="77777777" w:rsidR="003516B9" w:rsidRDefault="003516B9" w:rsidP="00D1615F">
            <w:pPr>
              <w:spacing w:line="276" w:lineRule="auto"/>
              <w:jc w:val="center"/>
              <w:rPr>
                <w:rFonts w:ascii="Times New Roman" w:eastAsia="Times New Roman" w:hAnsi="Times New Roman"/>
                <w:szCs w:val="20"/>
                <w:lang w:val="uk-UA"/>
              </w:rPr>
            </w:pPr>
          </w:p>
        </w:tc>
        <w:tc>
          <w:tcPr>
            <w:tcW w:w="1545" w:type="dxa"/>
            <w:shd w:val="clear" w:color="auto" w:fill="auto"/>
          </w:tcPr>
          <w:p w14:paraId="2695BE2C" w14:textId="77777777" w:rsidR="003516B9" w:rsidRPr="00D1615F" w:rsidRDefault="003516B9" w:rsidP="00D1615F">
            <w:pPr>
              <w:spacing w:line="276" w:lineRule="auto"/>
              <w:jc w:val="center"/>
              <w:rPr>
                <w:rFonts w:ascii="Times New Roman" w:eastAsia="Times New Roman" w:hAnsi="Times New Roman"/>
                <w:szCs w:val="20"/>
                <w:lang w:val="uk-UA"/>
              </w:rPr>
            </w:pPr>
          </w:p>
        </w:tc>
        <w:tc>
          <w:tcPr>
            <w:tcW w:w="2020" w:type="dxa"/>
            <w:shd w:val="clear" w:color="auto" w:fill="auto"/>
          </w:tcPr>
          <w:p w14:paraId="59AD6F48" w14:textId="77777777" w:rsidR="003516B9" w:rsidRPr="003516B9" w:rsidRDefault="003516B9" w:rsidP="00D1615F">
            <w:pPr>
              <w:spacing w:line="276" w:lineRule="auto"/>
              <w:jc w:val="center"/>
              <w:rPr>
                <w:rFonts w:ascii="Times New Roman" w:eastAsia="Times New Roman" w:hAnsi="Times New Roman"/>
                <w:b/>
                <w:sz w:val="28"/>
                <w:szCs w:val="28"/>
                <w:lang w:val="uk-UA"/>
              </w:rPr>
            </w:pPr>
          </w:p>
        </w:tc>
        <w:tc>
          <w:tcPr>
            <w:tcW w:w="1418" w:type="dxa"/>
            <w:shd w:val="clear" w:color="auto" w:fill="auto"/>
          </w:tcPr>
          <w:p w14:paraId="6D92FA11" w14:textId="77777777" w:rsidR="003516B9" w:rsidRDefault="003516B9" w:rsidP="00D1615F">
            <w:pPr>
              <w:spacing w:line="276" w:lineRule="auto"/>
              <w:jc w:val="center"/>
              <w:rPr>
                <w:rFonts w:ascii="Times New Roman" w:eastAsia="Times New Roman" w:hAnsi="Times New Roman"/>
                <w:szCs w:val="20"/>
                <w:lang w:val="uk-UA"/>
              </w:rPr>
            </w:pPr>
          </w:p>
        </w:tc>
        <w:tc>
          <w:tcPr>
            <w:tcW w:w="1738" w:type="dxa"/>
            <w:shd w:val="clear" w:color="auto" w:fill="auto"/>
          </w:tcPr>
          <w:p w14:paraId="3A904102" w14:textId="77777777" w:rsidR="003516B9" w:rsidRDefault="003516B9" w:rsidP="00D1615F">
            <w:pPr>
              <w:spacing w:line="276" w:lineRule="auto"/>
              <w:jc w:val="center"/>
              <w:rPr>
                <w:rFonts w:ascii="Times New Roman" w:eastAsia="Times New Roman" w:hAnsi="Times New Roman"/>
                <w:szCs w:val="20"/>
                <w:lang w:val="uk-UA"/>
              </w:rPr>
            </w:pPr>
          </w:p>
        </w:tc>
        <w:tc>
          <w:tcPr>
            <w:tcW w:w="1470" w:type="dxa"/>
          </w:tcPr>
          <w:p w14:paraId="4B1AB3AE" w14:textId="77777777" w:rsidR="003516B9" w:rsidRDefault="003516B9" w:rsidP="00D1615F">
            <w:pPr>
              <w:spacing w:line="276" w:lineRule="auto"/>
              <w:jc w:val="center"/>
              <w:rPr>
                <w:rFonts w:ascii="Times New Roman" w:eastAsia="Times New Roman" w:hAnsi="Times New Roman"/>
                <w:szCs w:val="20"/>
                <w:lang w:val="uk-UA"/>
              </w:rPr>
            </w:pPr>
          </w:p>
        </w:tc>
        <w:tc>
          <w:tcPr>
            <w:tcW w:w="1377" w:type="dxa"/>
          </w:tcPr>
          <w:p w14:paraId="5A6BFEC3" w14:textId="77777777" w:rsidR="003516B9" w:rsidRDefault="003516B9" w:rsidP="00D1615F">
            <w:pPr>
              <w:spacing w:line="276" w:lineRule="auto"/>
              <w:jc w:val="center"/>
              <w:rPr>
                <w:rFonts w:ascii="Times New Roman" w:eastAsia="Times New Roman" w:hAnsi="Times New Roman"/>
                <w:szCs w:val="20"/>
                <w:lang w:val="uk-UA"/>
              </w:rPr>
            </w:pPr>
          </w:p>
        </w:tc>
      </w:tr>
      <w:tr w:rsidR="003516B9" w:rsidRPr="00507978" w14:paraId="108BA61C" w14:textId="77777777" w:rsidTr="005F2F19">
        <w:tc>
          <w:tcPr>
            <w:tcW w:w="4111" w:type="dxa"/>
            <w:gridSpan w:val="3"/>
            <w:shd w:val="clear" w:color="auto" w:fill="auto"/>
          </w:tcPr>
          <w:p w14:paraId="08423E95" w14:textId="64925F52" w:rsidR="003516B9" w:rsidRPr="003516B9" w:rsidRDefault="003516B9" w:rsidP="00D1615F">
            <w:pPr>
              <w:spacing w:line="276" w:lineRule="auto"/>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Всього по громаді</w:t>
            </w:r>
          </w:p>
        </w:tc>
        <w:tc>
          <w:tcPr>
            <w:tcW w:w="1418" w:type="dxa"/>
            <w:shd w:val="clear" w:color="auto" w:fill="auto"/>
          </w:tcPr>
          <w:p w14:paraId="70679F49" w14:textId="4A48138B" w:rsidR="003516B9" w:rsidRPr="002C72E7" w:rsidRDefault="0098261C" w:rsidP="00D1615F">
            <w:pPr>
              <w:spacing w:line="276" w:lineRule="auto"/>
              <w:jc w:val="center"/>
              <w:rPr>
                <w:rFonts w:ascii="Times New Roman" w:eastAsia="Times New Roman" w:hAnsi="Times New Roman"/>
                <w:b/>
                <w:szCs w:val="20"/>
                <w:lang w:val="uk-UA"/>
              </w:rPr>
            </w:pPr>
            <w:r>
              <w:rPr>
                <w:rFonts w:ascii="Times New Roman" w:eastAsia="Times New Roman" w:hAnsi="Times New Roman"/>
                <w:b/>
                <w:szCs w:val="20"/>
                <w:lang w:val="uk-UA"/>
              </w:rPr>
              <w:t>275,37</w:t>
            </w:r>
          </w:p>
        </w:tc>
        <w:tc>
          <w:tcPr>
            <w:tcW w:w="1738" w:type="dxa"/>
            <w:shd w:val="clear" w:color="auto" w:fill="auto"/>
          </w:tcPr>
          <w:p w14:paraId="5256A675" w14:textId="77777777" w:rsidR="003516B9" w:rsidRDefault="003516B9" w:rsidP="00D1615F">
            <w:pPr>
              <w:spacing w:line="276" w:lineRule="auto"/>
              <w:jc w:val="center"/>
              <w:rPr>
                <w:rFonts w:ascii="Times New Roman" w:eastAsia="Times New Roman" w:hAnsi="Times New Roman"/>
                <w:szCs w:val="20"/>
                <w:lang w:val="uk-UA"/>
              </w:rPr>
            </w:pPr>
          </w:p>
        </w:tc>
        <w:tc>
          <w:tcPr>
            <w:tcW w:w="1470" w:type="dxa"/>
          </w:tcPr>
          <w:p w14:paraId="613CC8EB" w14:textId="77777777" w:rsidR="003516B9" w:rsidRDefault="003516B9" w:rsidP="00D1615F">
            <w:pPr>
              <w:spacing w:line="276" w:lineRule="auto"/>
              <w:jc w:val="center"/>
              <w:rPr>
                <w:rFonts w:ascii="Times New Roman" w:eastAsia="Times New Roman" w:hAnsi="Times New Roman"/>
                <w:szCs w:val="20"/>
                <w:lang w:val="uk-UA"/>
              </w:rPr>
            </w:pPr>
          </w:p>
        </w:tc>
        <w:tc>
          <w:tcPr>
            <w:tcW w:w="1377" w:type="dxa"/>
          </w:tcPr>
          <w:p w14:paraId="73F4C738" w14:textId="7EEDB774" w:rsidR="003516B9" w:rsidRPr="00645F9C" w:rsidRDefault="009A72AB" w:rsidP="00D1615F">
            <w:pPr>
              <w:spacing w:line="276" w:lineRule="auto"/>
              <w:jc w:val="center"/>
              <w:rPr>
                <w:rFonts w:ascii="Times New Roman" w:eastAsia="Times New Roman" w:hAnsi="Times New Roman"/>
                <w:b/>
                <w:szCs w:val="20"/>
                <w:lang w:val="uk-UA"/>
              </w:rPr>
            </w:pPr>
            <w:r>
              <w:rPr>
                <w:rFonts w:ascii="Times New Roman" w:eastAsia="Times New Roman" w:hAnsi="Times New Roman"/>
                <w:b/>
                <w:szCs w:val="20"/>
                <w:lang w:val="uk-UA"/>
              </w:rPr>
              <w:t>11</w:t>
            </w:r>
            <w:r w:rsidR="006204A0">
              <w:rPr>
                <w:rFonts w:ascii="Times New Roman" w:eastAsia="Times New Roman" w:hAnsi="Times New Roman"/>
                <w:b/>
                <w:szCs w:val="20"/>
                <w:lang w:val="uk-UA"/>
              </w:rPr>
              <w:t>3,24</w:t>
            </w:r>
          </w:p>
        </w:tc>
      </w:tr>
      <w:tr w:rsidR="00870A9B" w:rsidRPr="00507978" w14:paraId="07A879E6" w14:textId="77777777" w:rsidTr="005F2F19">
        <w:tc>
          <w:tcPr>
            <w:tcW w:w="4111" w:type="dxa"/>
            <w:gridSpan w:val="3"/>
            <w:shd w:val="clear" w:color="auto" w:fill="auto"/>
          </w:tcPr>
          <w:p w14:paraId="567E38F6" w14:textId="77777777" w:rsidR="00870A9B" w:rsidRDefault="00870A9B" w:rsidP="00D1615F">
            <w:pPr>
              <w:spacing w:line="276" w:lineRule="auto"/>
              <w:jc w:val="center"/>
              <w:rPr>
                <w:rFonts w:ascii="Times New Roman" w:eastAsia="Times New Roman" w:hAnsi="Times New Roman"/>
                <w:b/>
                <w:sz w:val="28"/>
                <w:szCs w:val="28"/>
                <w:lang w:val="uk-UA"/>
              </w:rPr>
            </w:pPr>
          </w:p>
        </w:tc>
        <w:tc>
          <w:tcPr>
            <w:tcW w:w="1418" w:type="dxa"/>
            <w:shd w:val="clear" w:color="auto" w:fill="auto"/>
          </w:tcPr>
          <w:p w14:paraId="435C1341" w14:textId="23B800A5" w:rsidR="00870A9B" w:rsidRDefault="00870A9B" w:rsidP="00D1615F">
            <w:pPr>
              <w:spacing w:line="276" w:lineRule="auto"/>
              <w:jc w:val="center"/>
              <w:rPr>
                <w:rFonts w:ascii="Times New Roman" w:eastAsia="Times New Roman" w:hAnsi="Times New Roman"/>
                <w:b/>
                <w:szCs w:val="20"/>
                <w:lang w:val="uk-UA"/>
              </w:rPr>
            </w:pPr>
            <w:r>
              <w:rPr>
                <w:rFonts w:ascii="Times New Roman" w:eastAsia="Times New Roman" w:hAnsi="Times New Roman"/>
                <w:b/>
                <w:szCs w:val="20"/>
                <w:lang w:val="uk-UA"/>
              </w:rPr>
              <w:t>100%</w:t>
            </w:r>
          </w:p>
        </w:tc>
        <w:tc>
          <w:tcPr>
            <w:tcW w:w="1738" w:type="dxa"/>
            <w:shd w:val="clear" w:color="auto" w:fill="auto"/>
          </w:tcPr>
          <w:p w14:paraId="3E5B6EF1" w14:textId="77777777" w:rsidR="00870A9B" w:rsidRDefault="00870A9B" w:rsidP="00D1615F">
            <w:pPr>
              <w:spacing w:line="276" w:lineRule="auto"/>
              <w:jc w:val="center"/>
              <w:rPr>
                <w:rFonts w:ascii="Times New Roman" w:eastAsia="Times New Roman" w:hAnsi="Times New Roman"/>
                <w:szCs w:val="20"/>
                <w:lang w:val="uk-UA"/>
              </w:rPr>
            </w:pPr>
          </w:p>
        </w:tc>
        <w:tc>
          <w:tcPr>
            <w:tcW w:w="1470" w:type="dxa"/>
          </w:tcPr>
          <w:p w14:paraId="54BBF495" w14:textId="77777777" w:rsidR="00870A9B" w:rsidRDefault="00870A9B" w:rsidP="00D1615F">
            <w:pPr>
              <w:spacing w:line="276" w:lineRule="auto"/>
              <w:jc w:val="center"/>
              <w:rPr>
                <w:rFonts w:ascii="Times New Roman" w:eastAsia="Times New Roman" w:hAnsi="Times New Roman"/>
                <w:szCs w:val="20"/>
                <w:lang w:val="uk-UA"/>
              </w:rPr>
            </w:pPr>
          </w:p>
        </w:tc>
        <w:tc>
          <w:tcPr>
            <w:tcW w:w="1377" w:type="dxa"/>
          </w:tcPr>
          <w:p w14:paraId="49A2DA96" w14:textId="6EFAA39D" w:rsidR="00870A9B" w:rsidRDefault="00870A9B" w:rsidP="00D1615F">
            <w:pPr>
              <w:spacing w:line="276" w:lineRule="auto"/>
              <w:jc w:val="center"/>
              <w:rPr>
                <w:rFonts w:ascii="Times New Roman" w:eastAsia="Times New Roman" w:hAnsi="Times New Roman"/>
                <w:b/>
                <w:szCs w:val="20"/>
                <w:lang w:val="uk-UA"/>
              </w:rPr>
            </w:pPr>
            <w:r>
              <w:rPr>
                <w:rFonts w:ascii="Times New Roman" w:eastAsia="Times New Roman" w:hAnsi="Times New Roman"/>
                <w:b/>
                <w:szCs w:val="20"/>
                <w:lang w:val="uk-UA"/>
              </w:rPr>
              <w:t>41%</w:t>
            </w:r>
          </w:p>
        </w:tc>
      </w:tr>
    </w:tbl>
    <w:p w14:paraId="2764CBF8" w14:textId="77777777" w:rsidR="00AA13E7" w:rsidRPr="000A0C95" w:rsidRDefault="00AA13E7" w:rsidP="00F71BD8">
      <w:pPr>
        <w:jc w:val="center"/>
        <w:rPr>
          <w:rFonts w:ascii="Times New Roman" w:hAnsi="Times New Roman"/>
          <w:i/>
          <w:sz w:val="24"/>
          <w:szCs w:val="24"/>
          <w:lang w:val="uk-UA"/>
        </w:rPr>
      </w:pPr>
    </w:p>
    <w:p w14:paraId="60F1ADE0" w14:textId="67D4378F" w:rsidR="00656AF0" w:rsidRDefault="00656AF0" w:rsidP="00A80E1E">
      <w:pPr>
        <w:jc w:val="center"/>
        <w:rPr>
          <w:rFonts w:ascii="Times New Roman" w:hAnsi="Times New Roman"/>
          <w:i/>
          <w:sz w:val="24"/>
          <w:szCs w:val="24"/>
          <w:lang w:val="uk-UA"/>
        </w:rPr>
      </w:pPr>
      <w:r w:rsidRPr="00F6212B">
        <w:rPr>
          <w:rFonts w:ascii="Times New Roman" w:hAnsi="Times New Roman"/>
          <w:i/>
          <w:sz w:val="24"/>
          <w:szCs w:val="24"/>
          <w:lang w:val="uk-UA"/>
        </w:rPr>
        <w:t>Законодавча база та адміністрування послуги</w:t>
      </w:r>
    </w:p>
    <w:p w14:paraId="536446AF" w14:textId="770DD93A" w:rsidR="005F2F19" w:rsidRPr="005F2F19" w:rsidRDefault="005F2F19" w:rsidP="00423137">
      <w:pPr>
        <w:jc w:val="both"/>
        <w:rPr>
          <w:rFonts w:ascii="Times New Roman" w:hAnsi="Times New Roman"/>
          <w:sz w:val="24"/>
          <w:szCs w:val="24"/>
          <w:lang w:val="uk-UA"/>
        </w:rPr>
      </w:pPr>
      <w:r w:rsidRPr="005F2F19">
        <w:rPr>
          <w:rFonts w:ascii="Times New Roman" w:hAnsi="Times New Roman"/>
          <w:sz w:val="24"/>
          <w:szCs w:val="24"/>
          <w:lang w:val="uk-UA"/>
        </w:rPr>
        <w:t>1. Закон Украни «Про місцеве самоврядування в Україні»</w:t>
      </w:r>
      <w:r w:rsidR="002C72E7">
        <w:rPr>
          <w:rFonts w:ascii="Times New Roman" w:hAnsi="Times New Roman"/>
          <w:sz w:val="24"/>
          <w:szCs w:val="24"/>
          <w:lang w:val="uk-UA"/>
        </w:rPr>
        <w:t>;</w:t>
      </w:r>
    </w:p>
    <w:p w14:paraId="5C2040B0" w14:textId="73E0A5BA" w:rsidR="005F2F19" w:rsidRPr="005F2F19" w:rsidRDefault="005F2F19" w:rsidP="00423137">
      <w:pPr>
        <w:shd w:val="clear" w:color="auto" w:fill="FFFFFF"/>
        <w:spacing w:after="225" w:line="240" w:lineRule="auto"/>
        <w:jc w:val="both"/>
        <w:textAlignment w:val="baseline"/>
        <w:rPr>
          <w:rFonts w:ascii="ProbaPro" w:eastAsia="Times New Roman" w:hAnsi="ProbaPro"/>
          <w:color w:val="000000"/>
          <w:sz w:val="27"/>
          <w:szCs w:val="27"/>
          <w:lang w:val="ru-RU"/>
        </w:rPr>
      </w:pPr>
      <w:r>
        <w:rPr>
          <w:rFonts w:ascii="ProbaPro" w:eastAsia="Times New Roman" w:hAnsi="ProbaPro"/>
          <w:color w:val="000000"/>
          <w:sz w:val="27"/>
          <w:szCs w:val="27"/>
          <w:lang w:val="ru-RU"/>
        </w:rPr>
        <w:t>2</w:t>
      </w:r>
      <w:r w:rsidRPr="005F2F19">
        <w:rPr>
          <w:rFonts w:ascii="ProbaPro" w:eastAsia="Times New Roman" w:hAnsi="ProbaPro"/>
          <w:color w:val="000000"/>
          <w:sz w:val="27"/>
          <w:szCs w:val="27"/>
          <w:lang w:val="ru-RU"/>
        </w:rPr>
        <w:t>. Закон України «Про благоустрій</w:t>
      </w:r>
      <w:r w:rsidR="00A639BC">
        <w:rPr>
          <w:rFonts w:ascii="ProbaPro" w:eastAsia="Times New Roman" w:hAnsi="ProbaPro"/>
          <w:color w:val="000000"/>
          <w:sz w:val="27"/>
          <w:szCs w:val="27"/>
          <w:lang w:val="ru-RU"/>
        </w:rPr>
        <w:t xml:space="preserve"> населених пунктів</w:t>
      </w:r>
      <w:r w:rsidRPr="005F2F19">
        <w:rPr>
          <w:rFonts w:ascii="ProbaPro" w:eastAsia="Times New Roman" w:hAnsi="ProbaPro"/>
          <w:color w:val="000000"/>
          <w:sz w:val="27"/>
          <w:szCs w:val="27"/>
          <w:lang w:val="ru-RU"/>
        </w:rPr>
        <w:t>»;</w:t>
      </w:r>
    </w:p>
    <w:p w14:paraId="5C5E94D3" w14:textId="0420AE04" w:rsidR="005F2F19" w:rsidRPr="005F2F19" w:rsidRDefault="005F2F19" w:rsidP="00423137">
      <w:pPr>
        <w:shd w:val="clear" w:color="auto" w:fill="FFFFFF"/>
        <w:spacing w:after="225" w:line="240" w:lineRule="auto"/>
        <w:jc w:val="both"/>
        <w:textAlignment w:val="baseline"/>
        <w:rPr>
          <w:rFonts w:ascii="ProbaPro" w:eastAsia="Times New Roman" w:hAnsi="ProbaPro"/>
          <w:color w:val="000000"/>
          <w:sz w:val="27"/>
          <w:szCs w:val="27"/>
          <w:lang w:val="ru-RU"/>
        </w:rPr>
      </w:pPr>
      <w:r>
        <w:rPr>
          <w:rFonts w:ascii="ProbaPro" w:eastAsia="Times New Roman" w:hAnsi="ProbaPro"/>
          <w:color w:val="000000"/>
          <w:sz w:val="27"/>
          <w:szCs w:val="27"/>
          <w:lang w:val="ru-RU"/>
        </w:rPr>
        <w:t>3</w:t>
      </w:r>
      <w:r w:rsidRPr="005F2F19">
        <w:rPr>
          <w:rFonts w:ascii="ProbaPro" w:eastAsia="Times New Roman" w:hAnsi="ProbaPro"/>
          <w:color w:val="000000"/>
          <w:sz w:val="27"/>
          <w:szCs w:val="27"/>
          <w:lang w:val="ru-RU"/>
        </w:rPr>
        <w:t>. ДБН - В.2.5-28:2018 – Природне та штучне освітлення;</w:t>
      </w:r>
    </w:p>
    <w:p w14:paraId="33804A47" w14:textId="63A04B1D" w:rsidR="005F2F19" w:rsidRPr="005F2F19" w:rsidRDefault="005F2F19" w:rsidP="00423137">
      <w:pPr>
        <w:shd w:val="clear" w:color="auto" w:fill="FFFFFF"/>
        <w:spacing w:after="225" w:line="240" w:lineRule="auto"/>
        <w:jc w:val="both"/>
        <w:textAlignment w:val="baseline"/>
        <w:rPr>
          <w:rFonts w:ascii="ProbaPro" w:eastAsia="Times New Roman" w:hAnsi="ProbaPro"/>
          <w:color w:val="000000"/>
          <w:sz w:val="27"/>
          <w:szCs w:val="27"/>
          <w:lang w:val="ru-RU"/>
        </w:rPr>
      </w:pPr>
      <w:r>
        <w:rPr>
          <w:rFonts w:ascii="ProbaPro" w:eastAsia="Times New Roman" w:hAnsi="ProbaPro"/>
          <w:color w:val="000000"/>
          <w:sz w:val="27"/>
          <w:szCs w:val="27"/>
          <w:lang w:val="ru-RU"/>
        </w:rPr>
        <w:t>4</w:t>
      </w:r>
      <w:r w:rsidRPr="005F2F19">
        <w:rPr>
          <w:rFonts w:ascii="ProbaPro" w:eastAsia="Times New Roman" w:hAnsi="ProbaPro"/>
          <w:color w:val="000000"/>
          <w:sz w:val="27"/>
          <w:szCs w:val="27"/>
          <w:lang w:val="ru-RU"/>
        </w:rPr>
        <w:t>. Наказ Міністерства Регіонального розвитку, будівництва та житлово-комунального господарства України від 03.10.2018р. № 264 «Про затвердження ДБН - В.2.5-28:2018 – Природне та штучне освітлення»</w:t>
      </w:r>
    </w:p>
    <w:p w14:paraId="5BAE67A6" w14:textId="2A17D811" w:rsidR="005F2F19" w:rsidRPr="005F2F19" w:rsidRDefault="005F2F19" w:rsidP="00423137">
      <w:pPr>
        <w:shd w:val="clear" w:color="auto" w:fill="FFFFFF"/>
        <w:spacing w:after="225" w:line="240" w:lineRule="auto"/>
        <w:jc w:val="both"/>
        <w:textAlignment w:val="baseline"/>
        <w:rPr>
          <w:rFonts w:ascii="ProbaPro" w:eastAsia="Times New Roman" w:hAnsi="ProbaPro"/>
          <w:color w:val="000000"/>
          <w:sz w:val="27"/>
          <w:szCs w:val="27"/>
          <w:lang w:val="ru-RU"/>
        </w:rPr>
      </w:pPr>
      <w:r>
        <w:rPr>
          <w:rFonts w:ascii="ProbaPro" w:eastAsia="Times New Roman" w:hAnsi="ProbaPro"/>
          <w:color w:val="000000"/>
          <w:sz w:val="27"/>
          <w:szCs w:val="27"/>
          <w:lang w:val="ru-RU"/>
        </w:rPr>
        <w:t>5</w:t>
      </w:r>
      <w:r w:rsidRPr="005F2F19">
        <w:rPr>
          <w:rFonts w:ascii="ProbaPro" w:eastAsia="Times New Roman" w:hAnsi="ProbaPro"/>
          <w:color w:val="000000"/>
          <w:sz w:val="27"/>
          <w:szCs w:val="27"/>
          <w:lang w:val="ru-RU"/>
        </w:rPr>
        <w:t>. Постанова Кабінету Міністрів України про від 15.10.2012р. № 992 «Про затвердження вимог до світлодіодних пристроїв та електричних ламп, що використовуються в мережах змінного струму з метою освітлення»</w:t>
      </w:r>
    </w:p>
    <w:p w14:paraId="6831B8F7" w14:textId="77777777" w:rsidR="005F2F19" w:rsidRPr="005F2F19" w:rsidRDefault="005F2F19" w:rsidP="005F2F19">
      <w:pPr>
        <w:jc w:val="both"/>
        <w:rPr>
          <w:rFonts w:ascii="Times New Roman" w:hAnsi="Times New Roman"/>
          <w:b/>
          <w:i/>
          <w:sz w:val="24"/>
          <w:szCs w:val="24"/>
          <w:lang w:val="ru-RU"/>
        </w:rPr>
      </w:pPr>
    </w:p>
    <w:p w14:paraId="32A860D6" w14:textId="77777777" w:rsidR="00656AF0" w:rsidRPr="00E9451A" w:rsidRDefault="00656AF0" w:rsidP="00F6212B">
      <w:pPr>
        <w:pStyle w:val="HTML"/>
        <w:shd w:val="clear" w:color="auto" w:fill="FFFFFF"/>
        <w:jc w:val="both"/>
        <w:textAlignment w:val="baseline"/>
        <w:rPr>
          <w:rFonts w:ascii="Times New Roman" w:hAnsi="Times New Roman" w:cs="Times New Roman"/>
          <w:b/>
          <w:sz w:val="28"/>
          <w:szCs w:val="28"/>
          <w:lang w:val="uk-UA"/>
        </w:rPr>
      </w:pPr>
    </w:p>
    <w:p w14:paraId="0097D241" w14:textId="77777777" w:rsidR="00656AF0" w:rsidRPr="00E9451A" w:rsidRDefault="002F7187" w:rsidP="00E9451A">
      <w:pPr>
        <w:pStyle w:val="HTML"/>
        <w:shd w:val="clear" w:color="auto" w:fill="FFFFFF"/>
        <w:jc w:val="center"/>
        <w:textAlignment w:val="baseline"/>
        <w:rPr>
          <w:rFonts w:ascii="Times New Roman" w:hAnsi="Times New Roman"/>
          <w:b/>
          <w:sz w:val="28"/>
          <w:szCs w:val="28"/>
          <w:lang w:val="uk-UA"/>
        </w:rPr>
      </w:pPr>
      <w:r w:rsidRPr="00E9451A">
        <w:rPr>
          <w:rFonts w:ascii="Times New Roman" w:hAnsi="Times New Roman"/>
          <w:b/>
          <w:sz w:val="28"/>
          <w:szCs w:val="28"/>
          <w:lang w:val="uk-UA"/>
        </w:rPr>
        <w:t>Загальна інформація про стан мережі вуличного освітлення на території Вели</w:t>
      </w:r>
      <w:r w:rsidR="00E9451A" w:rsidRPr="00E9451A">
        <w:rPr>
          <w:rFonts w:ascii="Times New Roman" w:hAnsi="Times New Roman"/>
          <w:b/>
          <w:sz w:val="28"/>
          <w:szCs w:val="28"/>
          <w:lang w:val="uk-UA"/>
        </w:rPr>
        <w:t>кокучурівської територіальної гр</w:t>
      </w:r>
      <w:r w:rsidRPr="00E9451A">
        <w:rPr>
          <w:rFonts w:ascii="Times New Roman" w:hAnsi="Times New Roman"/>
          <w:b/>
          <w:sz w:val="28"/>
          <w:szCs w:val="28"/>
          <w:lang w:val="uk-UA"/>
        </w:rPr>
        <w:t xml:space="preserve">омади </w:t>
      </w:r>
    </w:p>
    <w:p w14:paraId="5B69B94A" w14:textId="77777777" w:rsidR="00E9451A" w:rsidRPr="00E9451A" w:rsidRDefault="00E9451A" w:rsidP="00E9451A">
      <w:pPr>
        <w:pStyle w:val="HTML"/>
        <w:shd w:val="clear" w:color="auto" w:fill="FFFFFF"/>
        <w:jc w:val="center"/>
        <w:textAlignment w:val="baseline"/>
        <w:rPr>
          <w:rFonts w:ascii="Times New Roman" w:hAnsi="Times New Roman" w:cs="Times New Roman"/>
          <w:i/>
          <w:sz w:val="28"/>
          <w:szCs w:val="28"/>
          <w:lang w:val="uk-UA"/>
        </w:rPr>
      </w:pPr>
    </w:p>
    <w:p w14:paraId="01F63623" w14:textId="2DF0DA93" w:rsidR="00656AF0" w:rsidRDefault="00E9451A" w:rsidP="00423137">
      <w:pPr>
        <w:jc w:val="both"/>
        <w:rPr>
          <w:rFonts w:ascii="Times New Roman" w:hAnsi="Times New Roman"/>
          <w:sz w:val="28"/>
          <w:szCs w:val="28"/>
          <w:lang w:val="uk-UA"/>
        </w:rPr>
      </w:pPr>
      <w:r w:rsidRPr="00A27ADA">
        <w:rPr>
          <w:rFonts w:ascii="Times New Roman" w:hAnsi="Times New Roman"/>
          <w:sz w:val="28"/>
          <w:szCs w:val="28"/>
          <w:lang w:val="uk-UA"/>
        </w:rPr>
        <w:t>Сучасний стан об’єктів вуличного освітлення Великокучурівської СТГ потребує оновлення під сучасні стандарти та потреби жителів громади. Станом на сьогоднішній день в повному  обсязі вуличним ос</w:t>
      </w:r>
      <w:r w:rsidR="00A27ADA" w:rsidRPr="00A27ADA">
        <w:rPr>
          <w:rFonts w:ascii="Times New Roman" w:hAnsi="Times New Roman"/>
          <w:sz w:val="28"/>
          <w:szCs w:val="28"/>
          <w:lang w:val="uk-UA"/>
        </w:rPr>
        <w:t>вітленням забезпечено близько 41</w:t>
      </w:r>
      <w:r w:rsidRPr="00A27ADA">
        <w:rPr>
          <w:rFonts w:ascii="Times New Roman" w:hAnsi="Times New Roman"/>
          <w:sz w:val="28"/>
          <w:szCs w:val="28"/>
          <w:lang w:val="uk-UA"/>
        </w:rPr>
        <w:t xml:space="preserve"> % вулиць громади</w:t>
      </w:r>
      <w:r w:rsidR="001D29BA" w:rsidRPr="00A27ADA">
        <w:rPr>
          <w:rFonts w:ascii="Times New Roman" w:hAnsi="Times New Roman"/>
          <w:sz w:val="28"/>
          <w:szCs w:val="28"/>
          <w:lang w:val="uk-UA"/>
        </w:rPr>
        <w:t>, із них в</w:t>
      </w:r>
      <w:r w:rsidRPr="00A27ADA">
        <w:rPr>
          <w:rFonts w:ascii="Times New Roman" w:hAnsi="Times New Roman"/>
          <w:sz w:val="28"/>
          <w:szCs w:val="28"/>
          <w:lang w:val="uk-UA"/>
        </w:rPr>
        <w:t xml:space="preserve">раховуючи </w:t>
      </w:r>
      <w:r w:rsidR="001D29BA" w:rsidRPr="00A27ADA">
        <w:rPr>
          <w:rFonts w:ascii="Times New Roman" w:hAnsi="Times New Roman"/>
          <w:sz w:val="28"/>
          <w:szCs w:val="28"/>
          <w:lang w:val="uk-UA"/>
        </w:rPr>
        <w:t xml:space="preserve">з </w:t>
      </w:r>
      <w:r w:rsidRPr="00A27ADA">
        <w:rPr>
          <w:rFonts w:ascii="Times New Roman" w:hAnsi="Times New Roman"/>
          <w:sz w:val="28"/>
          <w:szCs w:val="28"/>
          <w:lang w:val="uk-UA"/>
        </w:rPr>
        <w:t>вище</w:t>
      </w:r>
      <w:r w:rsidR="001D29BA" w:rsidRPr="00A27ADA">
        <w:rPr>
          <w:rFonts w:ascii="Times New Roman" w:hAnsi="Times New Roman"/>
          <w:sz w:val="28"/>
          <w:szCs w:val="28"/>
          <w:lang w:val="uk-UA"/>
        </w:rPr>
        <w:t xml:space="preserve"> </w:t>
      </w:r>
      <w:r w:rsidRPr="00A27ADA">
        <w:rPr>
          <w:rFonts w:ascii="Times New Roman" w:hAnsi="Times New Roman"/>
          <w:sz w:val="28"/>
          <w:szCs w:val="28"/>
          <w:lang w:val="uk-UA"/>
        </w:rPr>
        <w:t xml:space="preserve">вказаного назріла нагальна потреба в модернізації, реконструкції діючої мережі вуличного освітлення та будівництва нових ліній.  Під час модернізації планується заміна вуличних світильників центральних вулиць  на </w:t>
      </w:r>
      <w:r w:rsidRPr="00A27ADA">
        <w:rPr>
          <w:rFonts w:ascii="Times New Roman" w:hAnsi="Times New Roman"/>
          <w:sz w:val="28"/>
          <w:szCs w:val="28"/>
          <w:lang w:val="en-US"/>
        </w:rPr>
        <w:t>LED</w:t>
      </w:r>
      <w:r w:rsidRPr="00A27ADA">
        <w:rPr>
          <w:rFonts w:ascii="Times New Roman" w:hAnsi="Times New Roman"/>
          <w:sz w:val="28"/>
          <w:szCs w:val="28"/>
          <w:lang w:val="uk-UA"/>
        </w:rPr>
        <w:t xml:space="preserve"> – світильники</w:t>
      </w:r>
      <w:r w:rsidR="00A27ADA" w:rsidRPr="00A27ADA">
        <w:rPr>
          <w:rFonts w:ascii="Times New Roman" w:hAnsi="Times New Roman"/>
          <w:sz w:val="28"/>
          <w:szCs w:val="28"/>
          <w:lang w:val="uk-UA"/>
        </w:rPr>
        <w:t xml:space="preserve"> – 2</w:t>
      </w:r>
      <w:r w:rsidR="001D29BA" w:rsidRPr="00A27ADA">
        <w:rPr>
          <w:rFonts w:ascii="Times New Roman" w:hAnsi="Times New Roman"/>
          <w:sz w:val="28"/>
          <w:szCs w:val="28"/>
          <w:lang w:val="uk-UA"/>
        </w:rPr>
        <w:t>0%</w:t>
      </w:r>
      <w:r w:rsidRPr="00A27ADA">
        <w:rPr>
          <w:rFonts w:ascii="Times New Roman" w:hAnsi="Times New Roman"/>
          <w:sz w:val="28"/>
          <w:szCs w:val="28"/>
          <w:lang w:val="uk-UA"/>
        </w:rPr>
        <w:t>. Реконструкція передбачає заміну кабелю, світильників, аварійних опор</w:t>
      </w:r>
      <w:r w:rsidR="00A27ADA" w:rsidRPr="00A27ADA">
        <w:rPr>
          <w:rFonts w:ascii="Times New Roman" w:hAnsi="Times New Roman"/>
          <w:sz w:val="28"/>
          <w:szCs w:val="28"/>
          <w:lang w:val="uk-UA"/>
        </w:rPr>
        <w:t xml:space="preserve"> – 21</w:t>
      </w:r>
      <w:r w:rsidR="001D29BA" w:rsidRPr="00A27ADA">
        <w:rPr>
          <w:rFonts w:ascii="Times New Roman" w:hAnsi="Times New Roman"/>
          <w:sz w:val="28"/>
          <w:szCs w:val="28"/>
          <w:lang w:val="uk-UA"/>
        </w:rPr>
        <w:t>%</w:t>
      </w:r>
      <w:r w:rsidRPr="00A27ADA">
        <w:rPr>
          <w:rFonts w:ascii="Times New Roman" w:hAnsi="Times New Roman"/>
          <w:sz w:val="28"/>
          <w:szCs w:val="28"/>
          <w:lang w:val="uk-UA"/>
        </w:rPr>
        <w:t xml:space="preserve">. </w:t>
      </w:r>
    </w:p>
    <w:p w14:paraId="5D878B05" w14:textId="70B7E675" w:rsidR="001D29BA" w:rsidRDefault="001D29BA" w:rsidP="000D12D7">
      <w:pPr>
        <w:rPr>
          <w:rFonts w:ascii="Times New Roman" w:hAnsi="Times New Roman"/>
          <w:sz w:val="28"/>
          <w:szCs w:val="28"/>
          <w:lang w:val="uk-UA"/>
        </w:rPr>
      </w:pPr>
      <w:r>
        <w:rPr>
          <w:rFonts w:ascii="Times New Roman" w:hAnsi="Times New Roman"/>
          <w:sz w:val="28"/>
          <w:szCs w:val="28"/>
          <w:lang w:val="uk-UA"/>
        </w:rPr>
        <w:lastRenderedPageBreak/>
        <w:t>Будівництво нових</w:t>
      </w:r>
      <w:r w:rsidR="00A27ADA">
        <w:rPr>
          <w:rFonts w:ascii="Times New Roman" w:hAnsi="Times New Roman"/>
          <w:sz w:val="28"/>
          <w:szCs w:val="28"/>
          <w:lang w:val="uk-UA"/>
        </w:rPr>
        <w:t xml:space="preserve"> ліній вуличного освітлення – 59</w:t>
      </w:r>
      <w:r>
        <w:rPr>
          <w:rFonts w:ascii="Times New Roman" w:hAnsi="Times New Roman"/>
          <w:sz w:val="28"/>
          <w:szCs w:val="28"/>
          <w:lang w:val="uk-UA"/>
        </w:rPr>
        <w:t>%.</w:t>
      </w:r>
    </w:p>
    <w:p w14:paraId="5A10FCA1" w14:textId="649C7E8C" w:rsidR="00A27ADA" w:rsidRPr="00E9451A" w:rsidRDefault="00D027E4" w:rsidP="000D12D7">
      <w:pPr>
        <w:rPr>
          <w:rFonts w:ascii="Times New Roman" w:hAnsi="Times New Roman"/>
          <w:sz w:val="28"/>
          <w:szCs w:val="28"/>
          <w:lang w:val="uk-UA"/>
        </w:rPr>
      </w:pPr>
      <w:r>
        <w:rPr>
          <w:rFonts w:ascii="Times New Roman" w:hAnsi="Times New Roman"/>
          <w:sz w:val="28"/>
          <w:szCs w:val="28"/>
          <w:lang w:val="uk-UA"/>
        </w:rPr>
        <w:t>На всіх лічильниках вудичного освітлення встановлені таймери, які налаштовує електрик сільської ради на години роботи щомісяця. Так за перше півріччя 2021 року плата за користуванням вуличного освітлення в кількості орієнтовно 2500 світильників становить 395 714, 00 грн. Виходячи із зазначеного виходить витрати орієнтовно на одну світлочку в міс</w:t>
      </w:r>
      <w:r w:rsidR="00145B69">
        <w:rPr>
          <w:rFonts w:ascii="Times New Roman" w:hAnsi="Times New Roman"/>
          <w:sz w:val="28"/>
          <w:szCs w:val="28"/>
          <w:lang w:val="uk-UA"/>
        </w:rPr>
        <w:t>яць становить 26</w:t>
      </w:r>
      <w:r>
        <w:rPr>
          <w:rFonts w:ascii="Times New Roman" w:hAnsi="Times New Roman"/>
          <w:sz w:val="28"/>
          <w:szCs w:val="28"/>
          <w:lang w:val="uk-UA"/>
        </w:rPr>
        <w:t xml:space="preserve"> грн.</w:t>
      </w:r>
    </w:p>
    <w:p w14:paraId="33ED2266" w14:textId="77777777" w:rsidR="00656AF0" w:rsidRPr="00B8413D" w:rsidRDefault="00656AF0" w:rsidP="000D12D7">
      <w:pPr>
        <w:pBdr>
          <w:bottom w:val="dashSmallGap" w:sz="4" w:space="1" w:color="auto"/>
        </w:pBdr>
        <w:jc w:val="right"/>
        <w:rPr>
          <w:rFonts w:ascii="Times New Roman" w:hAnsi="Times New Roman"/>
          <w:b/>
          <w:i/>
          <w:sz w:val="24"/>
          <w:szCs w:val="24"/>
          <w:lang w:val="uk-UA"/>
        </w:rPr>
      </w:pPr>
      <w:r w:rsidRPr="00AD2B37">
        <w:rPr>
          <w:rFonts w:ascii="Times New Roman" w:hAnsi="Times New Roman"/>
          <w:b/>
          <w:i/>
          <w:sz w:val="24"/>
          <w:szCs w:val="24"/>
          <w:highlight w:val="lightGray"/>
          <w:lang w:val="uk-UA"/>
        </w:rPr>
        <w:t>Де ми зараз?</w:t>
      </w:r>
    </w:p>
    <w:p w14:paraId="2B4D7CE5" w14:textId="77777777" w:rsidR="001D29BA" w:rsidRDefault="001D29BA" w:rsidP="008B6BB0">
      <w:pPr>
        <w:jc w:val="right"/>
        <w:rPr>
          <w:rFonts w:ascii="Times New Roman" w:hAnsi="Times New Roman"/>
          <w:sz w:val="24"/>
          <w:szCs w:val="24"/>
          <w:lang w:val="uk-UA"/>
        </w:rPr>
      </w:pPr>
    </w:p>
    <w:p w14:paraId="56BD2EDD" w14:textId="77777777" w:rsidR="001D29BA" w:rsidRDefault="001D29BA" w:rsidP="008B6BB0">
      <w:pPr>
        <w:jc w:val="right"/>
        <w:rPr>
          <w:rFonts w:ascii="Times New Roman" w:hAnsi="Times New Roman"/>
          <w:sz w:val="24"/>
          <w:szCs w:val="24"/>
          <w:lang w:val="uk-UA"/>
        </w:rPr>
      </w:pPr>
    </w:p>
    <w:p w14:paraId="32BBADAD" w14:textId="77777777" w:rsidR="001D29BA" w:rsidRDefault="001D29BA" w:rsidP="008B6BB0">
      <w:pPr>
        <w:jc w:val="right"/>
        <w:rPr>
          <w:rFonts w:ascii="Times New Roman" w:hAnsi="Times New Roman"/>
          <w:sz w:val="24"/>
          <w:szCs w:val="24"/>
          <w:lang w:val="uk-UA"/>
        </w:rPr>
      </w:pPr>
    </w:p>
    <w:p w14:paraId="65029412" w14:textId="77777777" w:rsidR="00656AF0" w:rsidRPr="009E05DC" w:rsidRDefault="00656AF0" w:rsidP="008B6BB0">
      <w:pPr>
        <w:jc w:val="right"/>
        <w:rPr>
          <w:rFonts w:ascii="Times New Roman" w:hAnsi="Times New Roman"/>
          <w:sz w:val="24"/>
          <w:szCs w:val="24"/>
          <w:lang w:val="uk-UA"/>
        </w:rPr>
      </w:pPr>
      <w:r w:rsidRPr="009E05DC">
        <w:rPr>
          <w:rFonts w:ascii="Times New Roman" w:hAnsi="Times New Roman"/>
          <w:sz w:val="24"/>
          <w:szCs w:val="24"/>
          <w:lang w:val="uk-UA"/>
        </w:rPr>
        <w:t>Таблиця</w:t>
      </w:r>
      <w:r w:rsidRPr="005534FE">
        <w:rPr>
          <w:rFonts w:ascii="Times New Roman" w:hAnsi="Times New Roman"/>
          <w:sz w:val="24"/>
          <w:szCs w:val="24"/>
          <w:lang w:val="ru-RU"/>
        </w:rPr>
        <w:t xml:space="preserve"> 2. </w:t>
      </w:r>
      <w:r w:rsidR="002F7187">
        <w:rPr>
          <w:rFonts w:ascii="Times New Roman" w:hAnsi="Times New Roman"/>
          <w:sz w:val="24"/>
          <w:szCs w:val="24"/>
          <w:lang w:val="uk-UA"/>
        </w:rPr>
        <w:t xml:space="preserve">Населення Великокучурівської </w:t>
      </w:r>
      <w:r w:rsidRPr="009E05DC">
        <w:rPr>
          <w:rFonts w:ascii="Times New Roman" w:hAnsi="Times New Roman"/>
          <w:sz w:val="24"/>
          <w:szCs w:val="24"/>
          <w:lang w:val="uk-UA"/>
        </w:rPr>
        <w:t>ТГ</w:t>
      </w: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2369"/>
        <w:gridCol w:w="2405"/>
        <w:gridCol w:w="2610"/>
        <w:gridCol w:w="1980"/>
      </w:tblGrid>
      <w:tr w:rsidR="00656AF0" w:rsidRPr="009E05DC" w14:paraId="70561730" w14:textId="77777777" w:rsidTr="005D7FA0">
        <w:tc>
          <w:tcPr>
            <w:tcW w:w="2945" w:type="dxa"/>
            <w:gridSpan w:val="2"/>
            <w:vMerge w:val="restart"/>
          </w:tcPr>
          <w:p w14:paraId="2EF768A8" w14:textId="77777777" w:rsidR="00656AF0" w:rsidRPr="009E05DC" w:rsidRDefault="00656AF0" w:rsidP="00D940D4">
            <w:pPr>
              <w:spacing w:after="0" w:line="240" w:lineRule="auto"/>
              <w:jc w:val="both"/>
              <w:rPr>
                <w:rFonts w:ascii="Times New Roman" w:hAnsi="Times New Roman"/>
                <w:sz w:val="24"/>
                <w:szCs w:val="24"/>
                <w:lang w:val="uk-UA" w:eastAsia="en-GB"/>
              </w:rPr>
            </w:pPr>
            <w:r w:rsidRPr="009E05DC">
              <w:rPr>
                <w:rFonts w:ascii="Times New Roman" w:hAnsi="Times New Roman"/>
                <w:sz w:val="24"/>
                <w:szCs w:val="24"/>
                <w:lang w:val="uk-UA" w:eastAsia="en-GB"/>
              </w:rPr>
              <w:t>Назва населеного пункту</w:t>
            </w:r>
          </w:p>
        </w:tc>
        <w:tc>
          <w:tcPr>
            <w:tcW w:w="5015" w:type="dxa"/>
            <w:gridSpan w:val="2"/>
          </w:tcPr>
          <w:p w14:paraId="6476C102" w14:textId="77777777" w:rsidR="00656AF0" w:rsidRPr="009E05DC" w:rsidRDefault="00656AF0" w:rsidP="00D940D4">
            <w:pPr>
              <w:spacing w:after="0" w:line="240" w:lineRule="auto"/>
              <w:jc w:val="both"/>
              <w:rPr>
                <w:rFonts w:ascii="Times New Roman" w:hAnsi="Times New Roman"/>
                <w:sz w:val="24"/>
                <w:szCs w:val="24"/>
                <w:lang w:val="uk-UA" w:eastAsia="en-GB"/>
              </w:rPr>
            </w:pPr>
            <w:r w:rsidRPr="009E05DC">
              <w:rPr>
                <w:rFonts w:ascii="Times New Roman" w:hAnsi="Times New Roman"/>
                <w:sz w:val="24"/>
                <w:szCs w:val="24"/>
                <w:lang w:val="uk-UA" w:eastAsia="en-GB"/>
              </w:rPr>
              <w:t>Населення</w:t>
            </w:r>
          </w:p>
        </w:tc>
        <w:tc>
          <w:tcPr>
            <w:tcW w:w="1980" w:type="dxa"/>
            <w:vMerge w:val="restart"/>
          </w:tcPr>
          <w:p w14:paraId="3AD74A9C" w14:textId="77777777" w:rsidR="00656AF0" w:rsidRPr="009E05DC" w:rsidRDefault="00656AF0" w:rsidP="00D940D4">
            <w:pPr>
              <w:spacing w:after="0" w:line="240" w:lineRule="auto"/>
              <w:jc w:val="both"/>
              <w:rPr>
                <w:rFonts w:ascii="Times New Roman" w:hAnsi="Times New Roman"/>
                <w:sz w:val="24"/>
                <w:szCs w:val="24"/>
                <w:lang w:val="uk-UA" w:eastAsia="en-GB"/>
              </w:rPr>
            </w:pPr>
            <w:r w:rsidRPr="009E05DC">
              <w:rPr>
                <w:rFonts w:ascii="Times New Roman" w:hAnsi="Times New Roman"/>
                <w:sz w:val="24"/>
                <w:szCs w:val="24"/>
                <w:lang w:val="uk-UA" w:eastAsia="en-GB"/>
              </w:rPr>
              <w:t>Загальна чисельність населення</w:t>
            </w:r>
          </w:p>
        </w:tc>
      </w:tr>
      <w:tr w:rsidR="00656AF0" w:rsidRPr="009E05DC" w14:paraId="2CFE5021" w14:textId="77777777" w:rsidTr="005D7FA0">
        <w:tc>
          <w:tcPr>
            <w:tcW w:w="2945" w:type="dxa"/>
            <w:gridSpan w:val="2"/>
            <w:vMerge/>
          </w:tcPr>
          <w:p w14:paraId="31C48872" w14:textId="77777777" w:rsidR="00656AF0" w:rsidRPr="009E05DC" w:rsidRDefault="00656AF0" w:rsidP="00D940D4">
            <w:pPr>
              <w:spacing w:after="0" w:line="240" w:lineRule="auto"/>
              <w:jc w:val="both"/>
              <w:rPr>
                <w:rFonts w:ascii="Times New Roman" w:hAnsi="Times New Roman"/>
                <w:sz w:val="24"/>
                <w:szCs w:val="24"/>
                <w:lang w:val="en-US" w:eastAsia="en-GB"/>
              </w:rPr>
            </w:pPr>
          </w:p>
        </w:tc>
        <w:tc>
          <w:tcPr>
            <w:tcW w:w="2405" w:type="dxa"/>
          </w:tcPr>
          <w:p w14:paraId="5BB34891" w14:textId="77777777" w:rsidR="00656AF0" w:rsidRPr="009E05DC" w:rsidRDefault="00656AF0" w:rsidP="00D940D4">
            <w:pPr>
              <w:spacing w:after="0" w:line="240" w:lineRule="auto"/>
              <w:jc w:val="both"/>
              <w:rPr>
                <w:rFonts w:ascii="Times New Roman" w:hAnsi="Times New Roman"/>
                <w:sz w:val="24"/>
                <w:szCs w:val="24"/>
                <w:lang w:val="uk-UA" w:eastAsia="en-GB"/>
              </w:rPr>
            </w:pPr>
            <w:r w:rsidRPr="009E05DC">
              <w:rPr>
                <w:rFonts w:ascii="Times New Roman" w:hAnsi="Times New Roman"/>
                <w:sz w:val="24"/>
                <w:szCs w:val="24"/>
                <w:lang w:val="uk-UA" w:eastAsia="en-GB"/>
              </w:rPr>
              <w:t>№ Багатоквартирні будинки/квартири</w:t>
            </w:r>
          </w:p>
        </w:tc>
        <w:tc>
          <w:tcPr>
            <w:tcW w:w="2610" w:type="dxa"/>
          </w:tcPr>
          <w:p w14:paraId="07F3C3A3" w14:textId="77777777" w:rsidR="00656AF0" w:rsidRPr="009E05DC" w:rsidRDefault="00656AF0" w:rsidP="00D940D4">
            <w:pPr>
              <w:spacing w:after="0" w:line="240" w:lineRule="auto"/>
              <w:jc w:val="both"/>
              <w:rPr>
                <w:rFonts w:ascii="Times New Roman" w:hAnsi="Times New Roman"/>
                <w:color w:val="000000"/>
                <w:sz w:val="24"/>
                <w:szCs w:val="24"/>
                <w:lang w:val="ru-RU" w:eastAsia="en-GB"/>
              </w:rPr>
            </w:pPr>
            <w:r w:rsidRPr="009E05DC">
              <w:rPr>
                <w:rFonts w:ascii="Times New Roman" w:hAnsi="Times New Roman"/>
                <w:sz w:val="24"/>
                <w:szCs w:val="24"/>
                <w:lang w:val="uk-UA" w:eastAsia="en-GB"/>
              </w:rPr>
              <w:t>№ Приватні будинки/</w:t>
            </w:r>
            <w:r w:rsidRPr="009E05DC">
              <w:rPr>
                <w:rFonts w:ascii="Times New Roman" w:hAnsi="Times New Roman"/>
                <w:sz w:val="24"/>
                <w:szCs w:val="24"/>
                <w:lang w:val="uk-UA" w:eastAsia="en-GB"/>
              </w:rPr>
              <w:br/>
              <w:t>Домогосподарства</w:t>
            </w:r>
          </w:p>
        </w:tc>
        <w:tc>
          <w:tcPr>
            <w:tcW w:w="1980" w:type="dxa"/>
            <w:vMerge/>
          </w:tcPr>
          <w:p w14:paraId="2DA4F957" w14:textId="77777777" w:rsidR="00656AF0" w:rsidRPr="009E05DC" w:rsidRDefault="00656AF0" w:rsidP="00D940D4">
            <w:pPr>
              <w:spacing w:after="0" w:line="240" w:lineRule="auto"/>
              <w:jc w:val="both"/>
              <w:rPr>
                <w:rFonts w:ascii="Times New Roman" w:hAnsi="Times New Roman"/>
                <w:sz w:val="24"/>
                <w:szCs w:val="24"/>
                <w:lang w:val="ru-RU" w:eastAsia="en-GB"/>
              </w:rPr>
            </w:pPr>
          </w:p>
        </w:tc>
      </w:tr>
      <w:tr w:rsidR="00656AF0" w:rsidRPr="009E05DC" w14:paraId="25C0FA3C" w14:textId="77777777" w:rsidTr="005D7FA0">
        <w:tc>
          <w:tcPr>
            <w:tcW w:w="576" w:type="dxa"/>
          </w:tcPr>
          <w:p w14:paraId="3354CD71" w14:textId="77777777" w:rsidR="00656AF0" w:rsidRPr="009E05DC" w:rsidRDefault="00656AF0" w:rsidP="00D940D4">
            <w:pPr>
              <w:spacing w:after="0" w:line="240" w:lineRule="auto"/>
              <w:jc w:val="both"/>
              <w:rPr>
                <w:rFonts w:ascii="Times New Roman" w:hAnsi="Times New Roman"/>
                <w:sz w:val="24"/>
                <w:szCs w:val="24"/>
                <w:lang w:val="en-US" w:eastAsia="en-GB"/>
              </w:rPr>
            </w:pPr>
            <w:r w:rsidRPr="009E05DC">
              <w:rPr>
                <w:rFonts w:ascii="Times New Roman" w:hAnsi="Times New Roman"/>
                <w:sz w:val="24"/>
                <w:szCs w:val="24"/>
                <w:lang w:val="en-US" w:eastAsia="en-GB"/>
              </w:rPr>
              <w:t>1</w:t>
            </w:r>
          </w:p>
        </w:tc>
        <w:tc>
          <w:tcPr>
            <w:tcW w:w="2369" w:type="dxa"/>
          </w:tcPr>
          <w:p w14:paraId="575A3E84" w14:textId="77777777" w:rsidR="00656AF0" w:rsidRPr="009E05DC" w:rsidRDefault="005D257D" w:rsidP="00D940D4">
            <w:pPr>
              <w:spacing w:after="0" w:line="240" w:lineRule="auto"/>
              <w:jc w:val="both"/>
              <w:rPr>
                <w:rFonts w:ascii="Times New Roman" w:hAnsi="Times New Roman"/>
                <w:sz w:val="24"/>
                <w:szCs w:val="24"/>
                <w:lang w:val="uk-UA" w:eastAsia="en-GB"/>
              </w:rPr>
            </w:pPr>
            <w:r>
              <w:rPr>
                <w:rFonts w:ascii="Times New Roman" w:hAnsi="Times New Roman"/>
                <w:sz w:val="24"/>
                <w:szCs w:val="24"/>
                <w:lang w:val="uk-UA" w:eastAsia="en-GB"/>
              </w:rPr>
              <w:t xml:space="preserve"> Великий Кучурів</w:t>
            </w:r>
          </w:p>
        </w:tc>
        <w:tc>
          <w:tcPr>
            <w:tcW w:w="2405" w:type="dxa"/>
          </w:tcPr>
          <w:p w14:paraId="3C1D3F52" w14:textId="77777777" w:rsidR="00656AF0" w:rsidRPr="009E05DC" w:rsidRDefault="00656AF0" w:rsidP="001D29BA">
            <w:pPr>
              <w:spacing w:after="0" w:line="240" w:lineRule="auto"/>
              <w:jc w:val="center"/>
              <w:rPr>
                <w:rFonts w:ascii="Times New Roman" w:hAnsi="Times New Roman"/>
                <w:sz w:val="24"/>
                <w:szCs w:val="24"/>
                <w:lang w:val="uk-UA" w:eastAsia="en-GB"/>
              </w:rPr>
            </w:pPr>
          </w:p>
        </w:tc>
        <w:tc>
          <w:tcPr>
            <w:tcW w:w="2610" w:type="dxa"/>
          </w:tcPr>
          <w:p w14:paraId="4912FFCF" w14:textId="77777777" w:rsidR="00656AF0" w:rsidRPr="009E05DC" w:rsidRDefault="001D29BA" w:rsidP="001D29BA">
            <w:pPr>
              <w:spacing w:after="0" w:line="240" w:lineRule="auto"/>
              <w:jc w:val="center"/>
              <w:rPr>
                <w:rFonts w:ascii="Times New Roman" w:hAnsi="Times New Roman"/>
                <w:color w:val="000000"/>
                <w:sz w:val="24"/>
                <w:szCs w:val="24"/>
                <w:lang w:val="uk-UA" w:eastAsia="en-GB"/>
              </w:rPr>
            </w:pPr>
            <w:r>
              <w:rPr>
                <w:rFonts w:ascii="Times New Roman" w:hAnsi="Times New Roman"/>
                <w:color w:val="000000"/>
                <w:sz w:val="24"/>
                <w:szCs w:val="24"/>
                <w:lang w:val="uk-UA" w:eastAsia="en-GB"/>
              </w:rPr>
              <w:t>2258</w:t>
            </w:r>
          </w:p>
        </w:tc>
        <w:tc>
          <w:tcPr>
            <w:tcW w:w="1980" w:type="dxa"/>
          </w:tcPr>
          <w:p w14:paraId="78EC8BED" w14:textId="77777777" w:rsidR="00656AF0" w:rsidRPr="009E05DC" w:rsidRDefault="001D29BA" w:rsidP="001D29BA">
            <w:pPr>
              <w:spacing w:after="0" w:line="240" w:lineRule="auto"/>
              <w:jc w:val="center"/>
              <w:rPr>
                <w:rFonts w:ascii="Times New Roman" w:hAnsi="Times New Roman"/>
                <w:sz w:val="24"/>
                <w:szCs w:val="24"/>
                <w:lang w:val="uk-UA" w:eastAsia="en-GB"/>
              </w:rPr>
            </w:pPr>
            <w:r>
              <w:rPr>
                <w:rFonts w:ascii="Times New Roman" w:hAnsi="Times New Roman"/>
                <w:sz w:val="24"/>
                <w:szCs w:val="24"/>
                <w:lang w:val="uk-UA" w:eastAsia="en-GB"/>
              </w:rPr>
              <w:t>7470</w:t>
            </w:r>
          </w:p>
        </w:tc>
      </w:tr>
      <w:tr w:rsidR="00656AF0" w:rsidRPr="009E05DC" w14:paraId="2BF7FE09" w14:textId="77777777" w:rsidTr="005D7FA0">
        <w:tc>
          <w:tcPr>
            <w:tcW w:w="576" w:type="dxa"/>
          </w:tcPr>
          <w:p w14:paraId="774CA271" w14:textId="77777777" w:rsidR="00656AF0" w:rsidRPr="009E05DC" w:rsidRDefault="00656AF0" w:rsidP="00D940D4">
            <w:pPr>
              <w:spacing w:after="0" w:line="240" w:lineRule="auto"/>
              <w:jc w:val="both"/>
              <w:rPr>
                <w:rFonts w:ascii="Times New Roman" w:hAnsi="Times New Roman"/>
                <w:sz w:val="24"/>
                <w:szCs w:val="24"/>
                <w:lang w:val="en-US" w:eastAsia="en-GB"/>
              </w:rPr>
            </w:pPr>
            <w:r w:rsidRPr="009E05DC">
              <w:rPr>
                <w:rFonts w:ascii="Times New Roman" w:hAnsi="Times New Roman"/>
                <w:sz w:val="24"/>
                <w:szCs w:val="24"/>
                <w:lang w:val="en-US" w:eastAsia="en-GB"/>
              </w:rPr>
              <w:t>2</w:t>
            </w:r>
          </w:p>
        </w:tc>
        <w:tc>
          <w:tcPr>
            <w:tcW w:w="2369" w:type="dxa"/>
          </w:tcPr>
          <w:p w14:paraId="5200B04D" w14:textId="77777777" w:rsidR="00656AF0" w:rsidRPr="009E05DC" w:rsidRDefault="005D257D" w:rsidP="00D940D4">
            <w:pPr>
              <w:spacing w:after="0" w:line="240" w:lineRule="auto"/>
              <w:jc w:val="both"/>
              <w:rPr>
                <w:rFonts w:ascii="Times New Roman" w:hAnsi="Times New Roman"/>
                <w:sz w:val="24"/>
                <w:szCs w:val="24"/>
                <w:lang w:val="uk-UA" w:eastAsia="en-GB"/>
              </w:rPr>
            </w:pPr>
            <w:r>
              <w:rPr>
                <w:rFonts w:ascii="Times New Roman" w:hAnsi="Times New Roman"/>
                <w:sz w:val="24"/>
                <w:szCs w:val="24"/>
                <w:lang w:val="uk-UA" w:eastAsia="en-GB"/>
              </w:rPr>
              <w:t>Годилів</w:t>
            </w:r>
          </w:p>
        </w:tc>
        <w:tc>
          <w:tcPr>
            <w:tcW w:w="2405" w:type="dxa"/>
          </w:tcPr>
          <w:p w14:paraId="7F785F7F" w14:textId="77777777" w:rsidR="00656AF0" w:rsidRPr="009E05DC" w:rsidRDefault="001D29BA" w:rsidP="001D29BA">
            <w:pPr>
              <w:spacing w:after="0" w:line="240" w:lineRule="auto"/>
              <w:jc w:val="center"/>
              <w:rPr>
                <w:rFonts w:ascii="Times New Roman" w:hAnsi="Times New Roman"/>
                <w:sz w:val="24"/>
                <w:szCs w:val="24"/>
                <w:lang w:val="uk-UA" w:eastAsia="en-GB"/>
              </w:rPr>
            </w:pPr>
            <w:r>
              <w:rPr>
                <w:rFonts w:ascii="Times New Roman" w:hAnsi="Times New Roman"/>
                <w:sz w:val="24"/>
                <w:szCs w:val="24"/>
                <w:lang w:val="uk-UA" w:eastAsia="en-GB"/>
              </w:rPr>
              <w:t>17</w:t>
            </w:r>
          </w:p>
        </w:tc>
        <w:tc>
          <w:tcPr>
            <w:tcW w:w="2610" w:type="dxa"/>
          </w:tcPr>
          <w:p w14:paraId="47F4900F" w14:textId="77777777" w:rsidR="00656AF0" w:rsidRPr="009E05DC" w:rsidRDefault="001D29BA" w:rsidP="001D29BA">
            <w:pPr>
              <w:spacing w:after="0" w:line="240" w:lineRule="auto"/>
              <w:jc w:val="center"/>
              <w:rPr>
                <w:rFonts w:ascii="Times New Roman" w:hAnsi="Times New Roman"/>
                <w:color w:val="000000"/>
                <w:sz w:val="24"/>
                <w:szCs w:val="24"/>
                <w:lang w:val="uk-UA" w:eastAsia="en-GB"/>
              </w:rPr>
            </w:pPr>
            <w:r>
              <w:rPr>
                <w:rFonts w:ascii="Times New Roman" w:hAnsi="Times New Roman"/>
                <w:color w:val="000000"/>
                <w:sz w:val="24"/>
                <w:szCs w:val="24"/>
                <w:lang w:val="uk-UA" w:eastAsia="en-GB"/>
              </w:rPr>
              <w:t>616</w:t>
            </w:r>
          </w:p>
        </w:tc>
        <w:tc>
          <w:tcPr>
            <w:tcW w:w="1980" w:type="dxa"/>
          </w:tcPr>
          <w:p w14:paraId="0C477248" w14:textId="77777777" w:rsidR="00656AF0" w:rsidRPr="009E05DC" w:rsidRDefault="00554EBF" w:rsidP="001D29BA">
            <w:pPr>
              <w:spacing w:after="0" w:line="240" w:lineRule="auto"/>
              <w:jc w:val="center"/>
              <w:rPr>
                <w:rFonts w:ascii="Times New Roman" w:hAnsi="Times New Roman"/>
                <w:sz w:val="24"/>
                <w:szCs w:val="24"/>
                <w:lang w:val="uk-UA" w:eastAsia="en-GB"/>
              </w:rPr>
            </w:pPr>
            <w:r>
              <w:rPr>
                <w:rFonts w:ascii="Times New Roman" w:hAnsi="Times New Roman"/>
                <w:sz w:val="24"/>
                <w:szCs w:val="24"/>
                <w:lang w:val="uk-UA" w:eastAsia="en-GB"/>
              </w:rPr>
              <w:t>1731</w:t>
            </w:r>
          </w:p>
        </w:tc>
      </w:tr>
      <w:tr w:rsidR="00656AF0" w:rsidRPr="009E05DC" w14:paraId="13A2B554" w14:textId="77777777" w:rsidTr="005D7FA0">
        <w:tc>
          <w:tcPr>
            <w:tcW w:w="576" w:type="dxa"/>
          </w:tcPr>
          <w:p w14:paraId="63D97CDA" w14:textId="77777777" w:rsidR="00656AF0" w:rsidRPr="009E05DC" w:rsidRDefault="00656AF0" w:rsidP="00D940D4">
            <w:pPr>
              <w:spacing w:after="0" w:line="240" w:lineRule="auto"/>
              <w:jc w:val="both"/>
              <w:rPr>
                <w:rFonts w:ascii="Times New Roman" w:hAnsi="Times New Roman"/>
                <w:sz w:val="24"/>
                <w:szCs w:val="24"/>
                <w:lang w:val="en-US" w:eastAsia="en-GB"/>
              </w:rPr>
            </w:pPr>
            <w:r w:rsidRPr="009E05DC">
              <w:rPr>
                <w:rFonts w:ascii="Times New Roman" w:hAnsi="Times New Roman"/>
                <w:sz w:val="24"/>
                <w:szCs w:val="24"/>
                <w:lang w:val="en-US" w:eastAsia="en-GB"/>
              </w:rPr>
              <w:t>3</w:t>
            </w:r>
          </w:p>
        </w:tc>
        <w:tc>
          <w:tcPr>
            <w:tcW w:w="2369" w:type="dxa"/>
          </w:tcPr>
          <w:p w14:paraId="2997B261" w14:textId="77777777" w:rsidR="00656AF0" w:rsidRPr="009E05DC" w:rsidRDefault="005D257D" w:rsidP="00D940D4">
            <w:pPr>
              <w:spacing w:after="0" w:line="240" w:lineRule="auto"/>
              <w:jc w:val="both"/>
              <w:rPr>
                <w:rFonts w:ascii="Times New Roman" w:hAnsi="Times New Roman"/>
                <w:sz w:val="24"/>
                <w:szCs w:val="24"/>
                <w:lang w:val="uk-UA" w:eastAsia="en-GB"/>
              </w:rPr>
            </w:pPr>
            <w:r>
              <w:rPr>
                <w:rFonts w:ascii="Times New Roman" w:hAnsi="Times New Roman"/>
                <w:sz w:val="24"/>
                <w:szCs w:val="24"/>
                <w:lang w:val="uk-UA" w:eastAsia="en-GB"/>
              </w:rPr>
              <w:t>Тисовець</w:t>
            </w:r>
          </w:p>
        </w:tc>
        <w:tc>
          <w:tcPr>
            <w:tcW w:w="2405" w:type="dxa"/>
          </w:tcPr>
          <w:p w14:paraId="3BA2FE64" w14:textId="77777777" w:rsidR="00656AF0" w:rsidRPr="009E05DC" w:rsidRDefault="00656AF0" w:rsidP="001D29BA">
            <w:pPr>
              <w:spacing w:after="0" w:line="240" w:lineRule="auto"/>
              <w:jc w:val="center"/>
              <w:rPr>
                <w:rFonts w:ascii="Times New Roman" w:hAnsi="Times New Roman"/>
                <w:sz w:val="24"/>
                <w:szCs w:val="24"/>
                <w:lang w:val="uk-UA" w:eastAsia="en-GB"/>
              </w:rPr>
            </w:pPr>
          </w:p>
        </w:tc>
        <w:tc>
          <w:tcPr>
            <w:tcW w:w="2610" w:type="dxa"/>
          </w:tcPr>
          <w:p w14:paraId="77062348" w14:textId="77777777" w:rsidR="00656AF0" w:rsidRPr="009E05DC" w:rsidRDefault="001D29BA" w:rsidP="001D29BA">
            <w:pPr>
              <w:spacing w:after="0" w:line="240" w:lineRule="auto"/>
              <w:jc w:val="center"/>
              <w:rPr>
                <w:rFonts w:ascii="Times New Roman" w:hAnsi="Times New Roman"/>
                <w:color w:val="000000"/>
                <w:sz w:val="24"/>
                <w:szCs w:val="24"/>
                <w:lang w:val="uk-UA" w:eastAsia="en-GB"/>
              </w:rPr>
            </w:pPr>
            <w:r>
              <w:rPr>
                <w:rFonts w:ascii="Times New Roman" w:hAnsi="Times New Roman"/>
                <w:color w:val="000000"/>
                <w:sz w:val="24"/>
                <w:szCs w:val="24"/>
                <w:lang w:val="uk-UA" w:eastAsia="en-GB"/>
              </w:rPr>
              <w:t>1073</w:t>
            </w:r>
          </w:p>
        </w:tc>
        <w:tc>
          <w:tcPr>
            <w:tcW w:w="1980" w:type="dxa"/>
          </w:tcPr>
          <w:p w14:paraId="41848302" w14:textId="77777777" w:rsidR="00656AF0" w:rsidRPr="009E05DC" w:rsidRDefault="001D29BA" w:rsidP="001D29BA">
            <w:pPr>
              <w:spacing w:after="0" w:line="240" w:lineRule="auto"/>
              <w:jc w:val="center"/>
              <w:rPr>
                <w:rFonts w:ascii="Times New Roman" w:hAnsi="Times New Roman"/>
                <w:sz w:val="24"/>
                <w:szCs w:val="24"/>
                <w:lang w:val="uk-UA" w:eastAsia="en-GB"/>
              </w:rPr>
            </w:pPr>
            <w:r>
              <w:rPr>
                <w:rFonts w:ascii="Times New Roman" w:hAnsi="Times New Roman"/>
                <w:sz w:val="24"/>
                <w:szCs w:val="24"/>
                <w:lang w:val="uk-UA" w:eastAsia="en-GB"/>
              </w:rPr>
              <w:t>3557</w:t>
            </w:r>
          </w:p>
        </w:tc>
      </w:tr>
      <w:tr w:rsidR="00656AF0" w:rsidRPr="009E05DC" w14:paraId="762AAA48" w14:textId="77777777" w:rsidTr="005D7FA0">
        <w:tc>
          <w:tcPr>
            <w:tcW w:w="576" w:type="dxa"/>
          </w:tcPr>
          <w:p w14:paraId="64130392" w14:textId="77777777" w:rsidR="00656AF0" w:rsidRPr="009E05DC" w:rsidRDefault="00656AF0" w:rsidP="00D940D4">
            <w:pPr>
              <w:spacing w:after="0" w:line="240" w:lineRule="auto"/>
              <w:jc w:val="both"/>
              <w:rPr>
                <w:rFonts w:ascii="Times New Roman" w:hAnsi="Times New Roman"/>
                <w:sz w:val="24"/>
                <w:szCs w:val="24"/>
                <w:lang w:val="en-US" w:eastAsia="en-GB"/>
              </w:rPr>
            </w:pPr>
            <w:r w:rsidRPr="009E05DC">
              <w:rPr>
                <w:rFonts w:ascii="Times New Roman" w:hAnsi="Times New Roman"/>
                <w:sz w:val="24"/>
                <w:szCs w:val="24"/>
                <w:lang w:val="en-US" w:eastAsia="en-GB"/>
              </w:rPr>
              <w:t>4</w:t>
            </w:r>
          </w:p>
        </w:tc>
        <w:tc>
          <w:tcPr>
            <w:tcW w:w="2369" w:type="dxa"/>
          </w:tcPr>
          <w:p w14:paraId="487CF0C0" w14:textId="77777777" w:rsidR="00656AF0" w:rsidRPr="009E05DC" w:rsidRDefault="005D257D" w:rsidP="00D940D4">
            <w:pPr>
              <w:spacing w:after="0" w:line="240" w:lineRule="auto"/>
              <w:jc w:val="both"/>
              <w:rPr>
                <w:rFonts w:ascii="Times New Roman" w:hAnsi="Times New Roman"/>
                <w:sz w:val="24"/>
                <w:szCs w:val="24"/>
                <w:lang w:val="uk-UA" w:eastAsia="en-GB"/>
              </w:rPr>
            </w:pPr>
            <w:r>
              <w:rPr>
                <w:rFonts w:ascii="Times New Roman" w:hAnsi="Times New Roman"/>
                <w:sz w:val="24"/>
                <w:szCs w:val="24"/>
                <w:lang w:val="uk-UA" w:eastAsia="en-GB"/>
              </w:rPr>
              <w:t>Снячів</w:t>
            </w:r>
          </w:p>
        </w:tc>
        <w:tc>
          <w:tcPr>
            <w:tcW w:w="2405" w:type="dxa"/>
          </w:tcPr>
          <w:p w14:paraId="7C2CC120" w14:textId="77777777" w:rsidR="00656AF0" w:rsidRPr="009E05DC" w:rsidRDefault="00656AF0" w:rsidP="00D940D4">
            <w:pPr>
              <w:spacing w:after="0" w:line="240" w:lineRule="auto"/>
              <w:jc w:val="both"/>
              <w:rPr>
                <w:rFonts w:ascii="Times New Roman" w:hAnsi="Times New Roman"/>
                <w:sz w:val="24"/>
                <w:szCs w:val="24"/>
                <w:lang w:val="uk-UA" w:eastAsia="en-GB"/>
              </w:rPr>
            </w:pPr>
          </w:p>
        </w:tc>
        <w:tc>
          <w:tcPr>
            <w:tcW w:w="2610" w:type="dxa"/>
          </w:tcPr>
          <w:p w14:paraId="5BF9DE7C" w14:textId="77777777" w:rsidR="00656AF0" w:rsidRPr="009E05DC" w:rsidRDefault="001D29BA" w:rsidP="001D29BA">
            <w:pPr>
              <w:spacing w:after="0" w:line="240" w:lineRule="auto"/>
              <w:jc w:val="center"/>
              <w:rPr>
                <w:rFonts w:ascii="Times New Roman" w:hAnsi="Times New Roman"/>
                <w:color w:val="000000"/>
                <w:sz w:val="24"/>
                <w:szCs w:val="24"/>
                <w:lang w:val="uk-UA" w:eastAsia="en-GB"/>
              </w:rPr>
            </w:pPr>
            <w:r>
              <w:rPr>
                <w:rFonts w:ascii="Times New Roman" w:hAnsi="Times New Roman"/>
                <w:color w:val="000000"/>
                <w:sz w:val="24"/>
                <w:szCs w:val="24"/>
                <w:lang w:val="uk-UA" w:eastAsia="en-GB"/>
              </w:rPr>
              <w:t>530</w:t>
            </w:r>
          </w:p>
        </w:tc>
        <w:tc>
          <w:tcPr>
            <w:tcW w:w="1980" w:type="dxa"/>
          </w:tcPr>
          <w:p w14:paraId="1BD9309D" w14:textId="77777777" w:rsidR="00656AF0" w:rsidRPr="009E05DC" w:rsidRDefault="001D29BA" w:rsidP="001D29BA">
            <w:pPr>
              <w:spacing w:after="0" w:line="240" w:lineRule="auto"/>
              <w:jc w:val="center"/>
              <w:rPr>
                <w:rFonts w:ascii="Times New Roman" w:hAnsi="Times New Roman"/>
                <w:sz w:val="24"/>
                <w:szCs w:val="24"/>
                <w:lang w:val="uk-UA" w:eastAsia="en-GB"/>
              </w:rPr>
            </w:pPr>
            <w:r>
              <w:rPr>
                <w:rFonts w:ascii="Times New Roman" w:hAnsi="Times New Roman"/>
                <w:sz w:val="24"/>
                <w:szCs w:val="24"/>
                <w:lang w:val="uk-UA" w:eastAsia="en-GB"/>
              </w:rPr>
              <w:t>1602</w:t>
            </w:r>
          </w:p>
        </w:tc>
      </w:tr>
      <w:tr w:rsidR="00656AF0" w:rsidRPr="009E05DC" w14:paraId="6FF9B5F1" w14:textId="77777777" w:rsidTr="005D7FA0">
        <w:tc>
          <w:tcPr>
            <w:tcW w:w="576" w:type="dxa"/>
          </w:tcPr>
          <w:p w14:paraId="5DD395A6" w14:textId="77777777" w:rsidR="00656AF0" w:rsidRPr="009E05DC" w:rsidRDefault="00656AF0" w:rsidP="00D940D4">
            <w:pPr>
              <w:spacing w:after="0" w:line="240" w:lineRule="auto"/>
              <w:jc w:val="both"/>
              <w:rPr>
                <w:rFonts w:ascii="Times New Roman" w:hAnsi="Times New Roman"/>
                <w:sz w:val="24"/>
                <w:szCs w:val="24"/>
                <w:lang w:val="en-US" w:eastAsia="en-GB"/>
              </w:rPr>
            </w:pPr>
            <w:r w:rsidRPr="009E05DC">
              <w:rPr>
                <w:rFonts w:ascii="Times New Roman" w:hAnsi="Times New Roman"/>
                <w:sz w:val="24"/>
                <w:szCs w:val="24"/>
                <w:lang w:val="en-US" w:eastAsia="en-GB"/>
              </w:rPr>
              <w:t>5</w:t>
            </w:r>
          </w:p>
        </w:tc>
        <w:tc>
          <w:tcPr>
            <w:tcW w:w="2369" w:type="dxa"/>
          </w:tcPr>
          <w:p w14:paraId="1920E723" w14:textId="77777777" w:rsidR="00656AF0" w:rsidRPr="009E05DC" w:rsidRDefault="005D257D" w:rsidP="00D940D4">
            <w:pPr>
              <w:spacing w:after="0" w:line="240" w:lineRule="auto"/>
              <w:jc w:val="both"/>
              <w:rPr>
                <w:rFonts w:ascii="Times New Roman" w:hAnsi="Times New Roman"/>
                <w:sz w:val="24"/>
                <w:szCs w:val="24"/>
                <w:lang w:val="uk-UA" w:eastAsia="en-GB"/>
              </w:rPr>
            </w:pPr>
            <w:r>
              <w:rPr>
                <w:rFonts w:ascii="Times New Roman" w:hAnsi="Times New Roman"/>
                <w:sz w:val="24"/>
                <w:szCs w:val="24"/>
                <w:lang w:val="uk-UA" w:eastAsia="en-GB"/>
              </w:rPr>
              <w:t>Глибочок</w:t>
            </w:r>
          </w:p>
        </w:tc>
        <w:tc>
          <w:tcPr>
            <w:tcW w:w="2405" w:type="dxa"/>
          </w:tcPr>
          <w:p w14:paraId="1E4FD76C" w14:textId="77777777" w:rsidR="00656AF0" w:rsidRPr="009E05DC" w:rsidRDefault="00656AF0" w:rsidP="001D29BA">
            <w:pPr>
              <w:spacing w:after="0" w:line="240" w:lineRule="auto"/>
              <w:jc w:val="center"/>
              <w:rPr>
                <w:rFonts w:ascii="Times New Roman" w:hAnsi="Times New Roman"/>
                <w:sz w:val="24"/>
                <w:szCs w:val="24"/>
                <w:lang w:val="uk-UA" w:eastAsia="en-GB"/>
              </w:rPr>
            </w:pPr>
          </w:p>
        </w:tc>
        <w:tc>
          <w:tcPr>
            <w:tcW w:w="2610" w:type="dxa"/>
          </w:tcPr>
          <w:p w14:paraId="78081C6D" w14:textId="77777777" w:rsidR="00656AF0" w:rsidRPr="009E05DC" w:rsidRDefault="001D29BA" w:rsidP="001D29BA">
            <w:pPr>
              <w:spacing w:after="0" w:line="240" w:lineRule="auto"/>
              <w:jc w:val="center"/>
              <w:rPr>
                <w:rFonts w:ascii="Times New Roman" w:hAnsi="Times New Roman"/>
                <w:color w:val="000000"/>
                <w:sz w:val="24"/>
                <w:szCs w:val="24"/>
                <w:lang w:val="uk-UA" w:eastAsia="en-GB"/>
              </w:rPr>
            </w:pPr>
            <w:r>
              <w:rPr>
                <w:rFonts w:ascii="Times New Roman" w:hAnsi="Times New Roman"/>
                <w:color w:val="000000"/>
                <w:sz w:val="24"/>
                <w:szCs w:val="24"/>
                <w:lang w:val="uk-UA" w:eastAsia="en-GB"/>
              </w:rPr>
              <w:t>74</w:t>
            </w:r>
          </w:p>
        </w:tc>
        <w:tc>
          <w:tcPr>
            <w:tcW w:w="1980" w:type="dxa"/>
          </w:tcPr>
          <w:p w14:paraId="6A378BC3" w14:textId="77777777" w:rsidR="00656AF0" w:rsidRPr="009E05DC" w:rsidRDefault="001D29BA" w:rsidP="001D29BA">
            <w:pPr>
              <w:spacing w:after="0" w:line="240" w:lineRule="auto"/>
              <w:jc w:val="center"/>
              <w:rPr>
                <w:rFonts w:ascii="Times New Roman" w:hAnsi="Times New Roman"/>
                <w:sz w:val="24"/>
                <w:szCs w:val="24"/>
                <w:lang w:val="uk-UA" w:eastAsia="en-GB"/>
              </w:rPr>
            </w:pPr>
            <w:r>
              <w:rPr>
                <w:rFonts w:ascii="Times New Roman" w:hAnsi="Times New Roman"/>
                <w:sz w:val="24"/>
                <w:szCs w:val="24"/>
                <w:lang w:val="uk-UA" w:eastAsia="en-GB"/>
              </w:rPr>
              <w:t>231</w:t>
            </w:r>
          </w:p>
        </w:tc>
      </w:tr>
      <w:tr w:rsidR="00656AF0" w:rsidRPr="009E05DC" w14:paraId="6896BA49" w14:textId="77777777" w:rsidTr="005D7FA0">
        <w:tc>
          <w:tcPr>
            <w:tcW w:w="2945" w:type="dxa"/>
            <w:gridSpan w:val="2"/>
          </w:tcPr>
          <w:p w14:paraId="59C5D34A" w14:textId="77777777" w:rsidR="00656AF0" w:rsidRPr="009E05DC" w:rsidRDefault="00656AF0" w:rsidP="00D940D4">
            <w:pPr>
              <w:spacing w:after="0" w:line="240" w:lineRule="auto"/>
              <w:jc w:val="both"/>
              <w:rPr>
                <w:rFonts w:ascii="Times New Roman" w:hAnsi="Times New Roman"/>
                <w:sz w:val="24"/>
                <w:szCs w:val="24"/>
                <w:lang w:val="en-US" w:eastAsia="en-GB"/>
              </w:rPr>
            </w:pPr>
            <w:r w:rsidRPr="009E05DC">
              <w:rPr>
                <w:rFonts w:ascii="Times New Roman" w:hAnsi="Times New Roman"/>
                <w:sz w:val="24"/>
                <w:szCs w:val="24"/>
                <w:lang w:val="uk-UA" w:eastAsia="en-GB"/>
              </w:rPr>
              <w:t>Загалом</w:t>
            </w:r>
          </w:p>
        </w:tc>
        <w:tc>
          <w:tcPr>
            <w:tcW w:w="2405" w:type="dxa"/>
          </w:tcPr>
          <w:p w14:paraId="154797BA" w14:textId="77777777" w:rsidR="00656AF0" w:rsidRPr="009E05DC" w:rsidRDefault="001D29BA" w:rsidP="001D29BA">
            <w:pPr>
              <w:spacing w:after="0" w:line="240" w:lineRule="auto"/>
              <w:jc w:val="center"/>
              <w:rPr>
                <w:rFonts w:ascii="Times New Roman" w:hAnsi="Times New Roman"/>
                <w:sz w:val="24"/>
                <w:szCs w:val="24"/>
                <w:lang w:val="uk-UA" w:eastAsia="en-GB"/>
              </w:rPr>
            </w:pPr>
            <w:r>
              <w:rPr>
                <w:rFonts w:ascii="Times New Roman" w:hAnsi="Times New Roman"/>
                <w:sz w:val="24"/>
                <w:szCs w:val="24"/>
                <w:lang w:val="uk-UA" w:eastAsia="en-GB"/>
              </w:rPr>
              <w:t>17</w:t>
            </w:r>
          </w:p>
        </w:tc>
        <w:tc>
          <w:tcPr>
            <w:tcW w:w="2610" w:type="dxa"/>
          </w:tcPr>
          <w:p w14:paraId="769465E0" w14:textId="77777777" w:rsidR="00656AF0" w:rsidRPr="009E05DC" w:rsidRDefault="001D29BA" w:rsidP="001D29BA">
            <w:pPr>
              <w:spacing w:after="0" w:line="240" w:lineRule="auto"/>
              <w:jc w:val="center"/>
              <w:rPr>
                <w:rStyle w:val="ab"/>
                <w:rFonts w:ascii="Times New Roman" w:hAnsi="Times New Roman"/>
                <w:sz w:val="24"/>
                <w:szCs w:val="24"/>
                <w:lang w:val="uk-UA" w:eastAsia="en-GB"/>
              </w:rPr>
            </w:pPr>
            <w:r>
              <w:rPr>
                <w:rStyle w:val="ab"/>
                <w:rFonts w:ascii="Times New Roman" w:hAnsi="Times New Roman"/>
                <w:sz w:val="24"/>
                <w:szCs w:val="24"/>
                <w:lang w:val="uk-UA" w:eastAsia="en-GB"/>
              </w:rPr>
              <w:t>4551</w:t>
            </w:r>
          </w:p>
        </w:tc>
        <w:tc>
          <w:tcPr>
            <w:tcW w:w="1980" w:type="dxa"/>
          </w:tcPr>
          <w:p w14:paraId="36154221" w14:textId="77777777" w:rsidR="00656AF0" w:rsidRPr="009E05DC" w:rsidRDefault="001D29BA" w:rsidP="001D29BA">
            <w:pPr>
              <w:spacing w:after="0" w:line="240" w:lineRule="auto"/>
              <w:jc w:val="center"/>
              <w:rPr>
                <w:rFonts w:ascii="Times New Roman" w:hAnsi="Times New Roman"/>
                <w:sz w:val="24"/>
                <w:szCs w:val="24"/>
                <w:lang w:val="uk-UA" w:eastAsia="en-GB"/>
              </w:rPr>
            </w:pPr>
            <w:r>
              <w:rPr>
                <w:rFonts w:ascii="Times New Roman" w:hAnsi="Times New Roman"/>
                <w:sz w:val="24"/>
                <w:szCs w:val="24"/>
                <w:lang w:val="uk-UA" w:eastAsia="en-GB"/>
              </w:rPr>
              <w:t>14</w:t>
            </w:r>
            <w:r w:rsidR="00554EBF">
              <w:rPr>
                <w:rFonts w:ascii="Times New Roman" w:hAnsi="Times New Roman"/>
                <w:sz w:val="24"/>
                <w:szCs w:val="24"/>
                <w:lang w:val="uk-UA" w:eastAsia="en-GB"/>
              </w:rPr>
              <w:t>591</w:t>
            </w:r>
          </w:p>
        </w:tc>
      </w:tr>
    </w:tbl>
    <w:p w14:paraId="79757B9A" w14:textId="77777777" w:rsidR="00656AF0" w:rsidRPr="009E05DC" w:rsidRDefault="00656AF0" w:rsidP="008B6BB0">
      <w:pPr>
        <w:jc w:val="both"/>
        <w:rPr>
          <w:rFonts w:ascii="Times New Roman" w:hAnsi="Times New Roman"/>
          <w:sz w:val="24"/>
          <w:szCs w:val="24"/>
          <w:lang w:val="ru-RU"/>
        </w:rPr>
      </w:pPr>
      <w:r w:rsidRPr="009E05DC">
        <w:rPr>
          <w:rFonts w:ascii="Times New Roman" w:hAnsi="Times New Roman"/>
          <w:sz w:val="24"/>
          <w:szCs w:val="24"/>
          <w:lang w:val="ru-RU"/>
        </w:rPr>
        <w:t>*</w:t>
      </w:r>
      <w:r w:rsidRPr="009E05DC">
        <w:rPr>
          <w:rFonts w:ascii="Times New Roman" w:hAnsi="Times New Roman"/>
          <w:sz w:val="24"/>
          <w:szCs w:val="24"/>
          <w:lang w:val="uk-UA"/>
        </w:rPr>
        <w:t>Кількість населення, що проживає в квартирах</w:t>
      </w:r>
      <w:r w:rsidR="002F7187">
        <w:rPr>
          <w:rFonts w:ascii="Times New Roman" w:hAnsi="Times New Roman"/>
          <w:sz w:val="24"/>
          <w:szCs w:val="24"/>
          <w:lang w:val="ru-RU"/>
        </w:rPr>
        <w:t xml:space="preserve">  - </w:t>
      </w:r>
      <w:r w:rsidR="00554EBF">
        <w:rPr>
          <w:rFonts w:ascii="Times New Roman" w:hAnsi="Times New Roman"/>
          <w:sz w:val="24"/>
          <w:szCs w:val="24"/>
          <w:lang w:val="ru-RU"/>
        </w:rPr>
        <w:t>442</w:t>
      </w:r>
    </w:p>
    <w:p w14:paraId="2B13B12B" w14:textId="77777777" w:rsidR="00656AF0" w:rsidRDefault="00656AF0" w:rsidP="000D12D7">
      <w:pPr>
        <w:rPr>
          <w:rFonts w:ascii="Times New Roman" w:hAnsi="Times New Roman"/>
          <w:b/>
          <w:sz w:val="24"/>
          <w:szCs w:val="24"/>
          <w:lang w:val="uk-UA"/>
        </w:rPr>
      </w:pPr>
    </w:p>
    <w:p w14:paraId="2D807997" w14:textId="77777777" w:rsidR="00656AF0" w:rsidRDefault="00656AF0" w:rsidP="000D12D7">
      <w:pPr>
        <w:rPr>
          <w:rFonts w:ascii="Times New Roman" w:hAnsi="Times New Roman"/>
          <w:b/>
          <w:sz w:val="24"/>
          <w:szCs w:val="24"/>
          <w:lang w:val="uk-UA"/>
        </w:rPr>
      </w:pPr>
    </w:p>
    <w:p w14:paraId="34C56DD3" w14:textId="77777777" w:rsidR="00656AF0" w:rsidRPr="00B8413D" w:rsidRDefault="00656AF0" w:rsidP="000D12D7">
      <w:pPr>
        <w:pBdr>
          <w:bottom w:val="dashSmallGap" w:sz="4" w:space="1" w:color="auto"/>
        </w:pBdr>
        <w:jc w:val="right"/>
        <w:rPr>
          <w:rFonts w:ascii="Times New Roman" w:hAnsi="Times New Roman"/>
          <w:b/>
          <w:i/>
          <w:sz w:val="24"/>
          <w:szCs w:val="24"/>
          <w:lang w:val="ru-RU"/>
        </w:rPr>
      </w:pPr>
      <w:r w:rsidRPr="00AD2B37">
        <w:rPr>
          <w:rFonts w:ascii="Times New Roman" w:hAnsi="Times New Roman"/>
          <w:b/>
          <w:i/>
          <w:sz w:val="24"/>
          <w:szCs w:val="24"/>
          <w:highlight w:val="lightGray"/>
          <w:lang w:val="uk-UA"/>
        </w:rPr>
        <w:t>Де ми зараз</w:t>
      </w:r>
      <w:r w:rsidRPr="00AD2B37">
        <w:rPr>
          <w:rFonts w:ascii="Times New Roman" w:hAnsi="Times New Roman"/>
          <w:b/>
          <w:i/>
          <w:sz w:val="24"/>
          <w:szCs w:val="24"/>
          <w:highlight w:val="lightGray"/>
          <w:lang w:val="ru-RU"/>
        </w:rPr>
        <w:t>?</w:t>
      </w:r>
    </w:p>
    <w:p w14:paraId="1512F492" w14:textId="77777777" w:rsidR="00656AF0" w:rsidRDefault="00656AF0" w:rsidP="00A80E1E">
      <w:pPr>
        <w:jc w:val="both"/>
        <w:rPr>
          <w:rFonts w:ascii="Times New Roman" w:hAnsi="Times New Roman"/>
          <w:sz w:val="24"/>
          <w:szCs w:val="24"/>
          <w:lang w:val="uk-UA"/>
        </w:rPr>
      </w:pPr>
    </w:p>
    <w:p w14:paraId="44654605" w14:textId="25973769" w:rsidR="00656AF0" w:rsidRPr="00423137" w:rsidRDefault="00656AF0" w:rsidP="00423137">
      <w:pPr>
        <w:spacing w:line="240" w:lineRule="auto"/>
        <w:jc w:val="both"/>
        <w:rPr>
          <w:rFonts w:ascii="Times New Roman" w:hAnsi="Times New Roman"/>
          <w:sz w:val="28"/>
          <w:szCs w:val="28"/>
          <w:lang w:val="uk-UA"/>
        </w:rPr>
      </w:pPr>
    </w:p>
    <w:p w14:paraId="7C3C0D0C" w14:textId="77777777" w:rsidR="00135942" w:rsidRPr="00423137" w:rsidRDefault="00135942" w:rsidP="00423137">
      <w:pPr>
        <w:spacing w:line="240" w:lineRule="auto"/>
        <w:jc w:val="both"/>
        <w:rPr>
          <w:rFonts w:ascii="Times New Roman" w:hAnsi="Times New Roman"/>
          <w:sz w:val="28"/>
          <w:szCs w:val="28"/>
          <w:lang w:val="uk-UA"/>
        </w:rPr>
      </w:pPr>
      <w:r w:rsidRPr="00423137">
        <w:rPr>
          <w:rFonts w:ascii="Times New Roman" w:hAnsi="Times New Roman"/>
          <w:sz w:val="28"/>
          <w:szCs w:val="28"/>
          <w:lang w:val="uk-UA"/>
        </w:rPr>
        <w:t xml:space="preserve"> З </w:t>
      </w:r>
      <w:r w:rsidR="00CC3114" w:rsidRPr="00423137">
        <w:rPr>
          <w:rFonts w:ascii="Times New Roman" w:hAnsi="Times New Roman"/>
          <w:sz w:val="28"/>
          <w:szCs w:val="28"/>
          <w:lang w:val="uk-UA"/>
        </w:rPr>
        <w:t>сільського</w:t>
      </w:r>
      <w:r w:rsidRPr="00423137">
        <w:rPr>
          <w:rFonts w:ascii="Times New Roman" w:hAnsi="Times New Roman"/>
          <w:sz w:val="28"/>
          <w:szCs w:val="28"/>
          <w:lang w:val="uk-UA"/>
        </w:rPr>
        <w:t xml:space="preserve"> бюджету використано кошти на у</w:t>
      </w:r>
      <w:r w:rsidR="00CC3114" w:rsidRPr="00423137">
        <w:rPr>
          <w:rFonts w:ascii="Times New Roman" w:hAnsi="Times New Roman"/>
          <w:sz w:val="28"/>
          <w:szCs w:val="28"/>
          <w:lang w:val="uk-UA"/>
        </w:rPr>
        <w:t>трим</w:t>
      </w:r>
      <w:r w:rsidRPr="00423137">
        <w:rPr>
          <w:rFonts w:ascii="Times New Roman" w:hAnsi="Times New Roman"/>
          <w:sz w:val="28"/>
          <w:szCs w:val="28"/>
          <w:lang w:val="uk-UA"/>
        </w:rPr>
        <w:t>ання вуличного освітлення в 2020 році</w:t>
      </w:r>
      <w:r w:rsidR="00CC3114" w:rsidRPr="00423137">
        <w:rPr>
          <w:rFonts w:ascii="Times New Roman" w:hAnsi="Times New Roman"/>
          <w:sz w:val="28"/>
          <w:szCs w:val="28"/>
          <w:lang w:val="uk-UA"/>
        </w:rPr>
        <w:t xml:space="preserve"> </w:t>
      </w:r>
      <w:r w:rsidRPr="00423137">
        <w:rPr>
          <w:rFonts w:ascii="Times New Roman" w:hAnsi="Times New Roman"/>
          <w:sz w:val="28"/>
          <w:szCs w:val="28"/>
          <w:lang w:val="uk-UA"/>
        </w:rPr>
        <w:t xml:space="preserve"> в сумі – 1306, 1 тис.грн., з них:</w:t>
      </w:r>
    </w:p>
    <w:p w14:paraId="26CD8065" w14:textId="77777777" w:rsidR="00135942" w:rsidRPr="00423137" w:rsidRDefault="00135942" w:rsidP="00423137">
      <w:pPr>
        <w:spacing w:line="240" w:lineRule="auto"/>
        <w:jc w:val="both"/>
        <w:rPr>
          <w:rFonts w:ascii="Times New Roman" w:hAnsi="Times New Roman"/>
          <w:sz w:val="28"/>
          <w:szCs w:val="28"/>
          <w:lang w:val="uk-UA"/>
        </w:rPr>
      </w:pPr>
      <w:r w:rsidRPr="00423137">
        <w:rPr>
          <w:rFonts w:ascii="Times New Roman" w:hAnsi="Times New Roman"/>
          <w:sz w:val="28"/>
          <w:szCs w:val="28"/>
          <w:lang w:val="uk-UA"/>
        </w:rPr>
        <w:t xml:space="preserve">- на оплату електроенергії за </w:t>
      </w:r>
      <w:r w:rsidR="00CC3114" w:rsidRPr="00423137">
        <w:rPr>
          <w:rFonts w:ascii="Times New Roman" w:hAnsi="Times New Roman"/>
          <w:sz w:val="28"/>
          <w:szCs w:val="28"/>
          <w:lang w:val="uk-UA"/>
        </w:rPr>
        <w:t>вулич</w:t>
      </w:r>
      <w:r w:rsidRPr="00423137">
        <w:rPr>
          <w:rFonts w:ascii="Times New Roman" w:hAnsi="Times New Roman"/>
          <w:sz w:val="28"/>
          <w:szCs w:val="28"/>
          <w:lang w:val="uk-UA"/>
        </w:rPr>
        <w:t>не</w:t>
      </w:r>
      <w:r w:rsidR="00CC3114" w:rsidRPr="00423137">
        <w:rPr>
          <w:rFonts w:ascii="Times New Roman" w:hAnsi="Times New Roman"/>
          <w:sz w:val="28"/>
          <w:szCs w:val="28"/>
          <w:lang w:val="uk-UA"/>
        </w:rPr>
        <w:t xml:space="preserve"> освітлення</w:t>
      </w:r>
      <w:r w:rsidRPr="00423137">
        <w:rPr>
          <w:rFonts w:ascii="Times New Roman" w:hAnsi="Times New Roman"/>
          <w:sz w:val="28"/>
          <w:szCs w:val="28"/>
          <w:lang w:val="uk-UA"/>
        </w:rPr>
        <w:t xml:space="preserve"> – 852, 8 тис.грн.;</w:t>
      </w:r>
    </w:p>
    <w:p w14:paraId="34C3600F" w14:textId="77777777" w:rsidR="00135942" w:rsidRPr="00423137" w:rsidRDefault="00135942" w:rsidP="00423137">
      <w:pPr>
        <w:spacing w:line="240" w:lineRule="auto"/>
        <w:jc w:val="both"/>
        <w:rPr>
          <w:rFonts w:ascii="Times New Roman" w:hAnsi="Times New Roman"/>
          <w:sz w:val="28"/>
          <w:szCs w:val="28"/>
          <w:lang w:val="uk-UA"/>
        </w:rPr>
      </w:pPr>
      <w:r w:rsidRPr="00423137">
        <w:rPr>
          <w:rFonts w:ascii="Times New Roman" w:hAnsi="Times New Roman"/>
          <w:sz w:val="28"/>
          <w:szCs w:val="28"/>
          <w:lang w:val="uk-UA"/>
        </w:rPr>
        <w:t xml:space="preserve"> -  поточний ремонт вуличного освітлення з придбанням обладнання – 340, 0 тис.грн.;</w:t>
      </w:r>
    </w:p>
    <w:p w14:paraId="4648F039" w14:textId="77777777" w:rsidR="00CC3114" w:rsidRPr="00423137" w:rsidRDefault="00135942" w:rsidP="00423137">
      <w:pPr>
        <w:spacing w:line="240" w:lineRule="auto"/>
        <w:jc w:val="both"/>
        <w:rPr>
          <w:rFonts w:ascii="Times New Roman" w:hAnsi="Times New Roman"/>
          <w:sz w:val="28"/>
          <w:szCs w:val="28"/>
          <w:lang w:val="uk-UA"/>
        </w:rPr>
      </w:pPr>
      <w:r w:rsidRPr="00423137">
        <w:rPr>
          <w:rFonts w:ascii="Times New Roman" w:hAnsi="Times New Roman"/>
          <w:sz w:val="28"/>
          <w:szCs w:val="28"/>
          <w:lang w:val="uk-UA"/>
        </w:rPr>
        <w:t xml:space="preserve">- на заробітну плату електрика сільської ради – 113, 3 тис. грн. </w:t>
      </w:r>
    </w:p>
    <w:p w14:paraId="77348D33" w14:textId="77777777" w:rsidR="00CC3114" w:rsidRPr="00CC3114" w:rsidRDefault="00CC3114" w:rsidP="00A80E1E">
      <w:pPr>
        <w:jc w:val="both"/>
        <w:rPr>
          <w:rFonts w:ascii="Times New Roman" w:hAnsi="Times New Roman"/>
          <w:sz w:val="24"/>
          <w:szCs w:val="24"/>
          <w:lang w:val="ru-RU"/>
        </w:rPr>
      </w:pPr>
    </w:p>
    <w:p w14:paraId="3619DD35" w14:textId="77777777" w:rsidR="00656AF0" w:rsidRPr="00A80E1E" w:rsidRDefault="00656AF0" w:rsidP="00A80E1E">
      <w:pPr>
        <w:jc w:val="center"/>
        <w:rPr>
          <w:rFonts w:ascii="Times New Roman" w:hAnsi="Times New Roman"/>
          <w:i/>
          <w:sz w:val="24"/>
          <w:szCs w:val="24"/>
          <w:lang w:val="ru-RU"/>
        </w:rPr>
      </w:pPr>
      <w:r w:rsidRPr="00691704">
        <w:rPr>
          <w:rFonts w:ascii="Times New Roman" w:hAnsi="Times New Roman"/>
          <w:i/>
          <w:sz w:val="24"/>
          <w:szCs w:val="24"/>
          <w:lang w:val="uk-UA"/>
        </w:rPr>
        <w:t>Фінансові дані</w:t>
      </w:r>
    </w:p>
    <w:p w14:paraId="19480183" w14:textId="77777777" w:rsidR="00656AF0" w:rsidRPr="002340AA" w:rsidRDefault="00656AF0" w:rsidP="003145CD">
      <w:pPr>
        <w:pBdr>
          <w:bottom w:val="dashSmallGap" w:sz="4" w:space="1" w:color="auto"/>
        </w:pBdr>
        <w:jc w:val="right"/>
        <w:rPr>
          <w:rFonts w:ascii="Times New Roman" w:hAnsi="Times New Roman"/>
          <w:b/>
          <w:i/>
          <w:sz w:val="24"/>
          <w:szCs w:val="24"/>
          <w:lang w:val="uk-UA"/>
        </w:rPr>
      </w:pPr>
      <w:r w:rsidRPr="00AD2B37">
        <w:rPr>
          <w:rFonts w:ascii="Times New Roman" w:hAnsi="Times New Roman"/>
          <w:b/>
          <w:i/>
          <w:sz w:val="24"/>
          <w:szCs w:val="24"/>
          <w:highlight w:val="lightGray"/>
          <w:lang w:val="uk-UA"/>
        </w:rPr>
        <w:t>Де ми зараз?</w:t>
      </w:r>
    </w:p>
    <w:p w14:paraId="07F376D6" w14:textId="77777777" w:rsidR="00656AF0" w:rsidRPr="00423137" w:rsidRDefault="00656AF0" w:rsidP="00423137">
      <w:pPr>
        <w:spacing w:line="240" w:lineRule="auto"/>
        <w:jc w:val="center"/>
        <w:rPr>
          <w:rFonts w:ascii="Times New Roman" w:hAnsi="Times New Roman"/>
          <w:i/>
          <w:sz w:val="28"/>
          <w:szCs w:val="28"/>
          <w:lang w:val="uk-UA"/>
        </w:rPr>
      </w:pPr>
      <w:r w:rsidRPr="00423137">
        <w:rPr>
          <w:rFonts w:ascii="Times New Roman" w:hAnsi="Times New Roman"/>
          <w:i/>
          <w:sz w:val="28"/>
          <w:szCs w:val="28"/>
          <w:lang w:val="uk-UA"/>
        </w:rPr>
        <w:lastRenderedPageBreak/>
        <w:t>Участь громадян</w:t>
      </w:r>
    </w:p>
    <w:p w14:paraId="2222ADDC" w14:textId="77777777" w:rsidR="00CC70A3" w:rsidRPr="00423137" w:rsidRDefault="00CC70A3" w:rsidP="00423137">
      <w:pPr>
        <w:spacing w:line="240" w:lineRule="auto"/>
        <w:ind w:firstLine="284"/>
        <w:jc w:val="both"/>
        <w:rPr>
          <w:rFonts w:ascii="Times New Roman" w:hAnsi="Times New Roman"/>
          <w:sz w:val="28"/>
          <w:szCs w:val="28"/>
          <w:lang w:val="uk-UA"/>
        </w:rPr>
      </w:pPr>
      <w:r w:rsidRPr="00423137">
        <w:rPr>
          <w:rFonts w:ascii="Times New Roman" w:hAnsi="Times New Roman"/>
          <w:sz w:val="28"/>
          <w:szCs w:val="28"/>
          <w:lang w:val="uk-UA"/>
        </w:rPr>
        <w:t xml:space="preserve">Для всіх мешканців Великокучурівської </w:t>
      </w:r>
      <w:r w:rsidR="00CC3114" w:rsidRPr="00423137">
        <w:rPr>
          <w:rFonts w:ascii="Times New Roman" w:hAnsi="Times New Roman"/>
          <w:sz w:val="28"/>
          <w:szCs w:val="28"/>
          <w:lang w:val="uk-UA"/>
        </w:rPr>
        <w:t>С</w:t>
      </w:r>
      <w:r w:rsidRPr="00423137">
        <w:rPr>
          <w:rFonts w:ascii="Times New Roman" w:hAnsi="Times New Roman"/>
          <w:sz w:val="28"/>
          <w:szCs w:val="28"/>
          <w:lang w:val="uk-UA"/>
        </w:rPr>
        <w:t>ТГ питання встановлення системи</w:t>
      </w:r>
      <w:r w:rsidR="009D0076" w:rsidRPr="00423137">
        <w:rPr>
          <w:rFonts w:ascii="Times New Roman" w:hAnsi="Times New Roman"/>
          <w:sz w:val="28"/>
          <w:szCs w:val="28"/>
          <w:lang w:val="uk-UA"/>
        </w:rPr>
        <w:t xml:space="preserve">   </w:t>
      </w:r>
      <w:r w:rsidRPr="00423137">
        <w:rPr>
          <w:rFonts w:ascii="Times New Roman" w:hAnsi="Times New Roman"/>
          <w:sz w:val="28"/>
          <w:szCs w:val="28"/>
          <w:lang w:val="uk-UA"/>
        </w:rPr>
        <w:t xml:space="preserve"> вуличного освітлення є дуже важливим. Відсутність добре освітлених вулиць заважає життєдіяльності громадян</w:t>
      </w:r>
      <w:r w:rsidR="00135942" w:rsidRPr="00423137">
        <w:rPr>
          <w:rFonts w:ascii="Times New Roman" w:hAnsi="Times New Roman"/>
          <w:sz w:val="28"/>
          <w:szCs w:val="28"/>
          <w:lang w:val="uk-UA"/>
        </w:rPr>
        <w:t>, безпеки та захисту їхнього житла</w:t>
      </w:r>
      <w:r w:rsidRPr="00423137">
        <w:rPr>
          <w:rFonts w:ascii="Times New Roman" w:hAnsi="Times New Roman"/>
          <w:sz w:val="28"/>
          <w:szCs w:val="28"/>
          <w:lang w:val="uk-UA"/>
        </w:rPr>
        <w:t>. Саме тому населення громади із готовністю підтримало розробку плану з покращення послуги вуличного освітлення</w:t>
      </w:r>
      <w:r w:rsidR="00135942" w:rsidRPr="00423137">
        <w:rPr>
          <w:rFonts w:ascii="Times New Roman" w:hAnsi="Times New Roman"/>
          <w:sz w:val="28"/>
          <w:szCs w:val="28"/>
          <w:lang w:val="uk-UA"/>
        </w:rPr>
        <w:t xml:space="preserve"> та </w:t>
      </w:r>
      <w:r w:rsidR="004D04E5" w:rsidRPr="00423137">
        <w:rPr>
          <w:rFonts w:ascii="Times New Roman" w:hAnsi="Times New Roman"/>
          <w:sz w:val="28"/>
          <w:szCs w:val="28"/>
          <w:lang w:val="uk-UA"/>
        </w:rPr>
        <w:t>готові прийняти участь у співфінасуванні робіт по модернізації, реконструкції, будівництву вуличних ліній</w:t>
      </w:r>
      <w:r w:rsidRPr="00423137">
        <w:rPr>
          <w:rFonts w:ascii="Times New Roman" w:hAnsi="Times New Roman"/>
          <w:sz w:val="28"/>
          <w:szCs w:val="28"/>
          <w:lang w:val="uk-UA"/>
        </w:rPr>
        <w:t>.</w:t>
      </w:r>
    </w:p>
    <w:p w14:paraId="27749AA7" w14:textId="77777777" w:rsidR="004D04E5" w:rsidRPr="00423137" w:rsidRDefault="004D04E5" w:rsidP="00423137">
      <w:pPr>
        <w:spacing w:line="240" w:lineRule="auto"/>
        <w:ind w:firstLine="284"/>
        <w:jc w:val="both"/>
        <w:rPr>
          <w:rFonts w:ascii="Times New Roman" w:hAnsi="Times New Roman"/>
          <w:sz w:val="28"/>
          <w:szCs w:val="28"/>
          <w:lang w:val="uk-UA"/>
        </w:rPr>
      </w:pPr>
      <w:r w:rsidRPr="00423137">
        <w:rPr>
          <w:rFonts w:ascii="Times New Roman" w:hAnsi="Times New Roman"/>
          <w:sz w:val="28"/>
          <w:szCs w:val="28"/>
          <w:lang w:val="uk-UA"/>
        </w:rPr>
        <w:t xml:space="preserve">Маємо приклад, як у 2004 році для організації та будівництва газопроводу була створена громадська організація «Мрія» в результаті в чого, був побудований центральний газопровід Ясени – Великий Кучурів за рахунок коштів жителів громади. На загальних зборах жителів громади було прийнято рішення про те, що  нові абоненти, які будуть підключатися до центрального газопроводу на рахунок ГО «Мрія» вносять кошти для використання їх на благоустрій </w:t>
      </w:r>
      <w:r w:rsidR="00D40FFD" w:rsidRPr="00423137">
        <w:rPr>
          <w:rFonts w:ascii="Times New Roman" w:hAnsi="Times New Roman"/>
          <w:sz w:val="28"/>
          <w:szCs w:val="28"/>
          <w:lang w:val="uk-UA"/>
        </w:rPr>
        <w:t>та розбудову інфраструктури громади. За період 2005-2015 роки було протянуто більше 30 км вуличного на умовах співфінансування.</w:t>
      </w:r>
      <w:r w:rsidR="00B610A2" w:rsidRPr="00423137">
        <w:rPr>
          <w:rFonts w:ascii="Times New Roman" w:hAnsi="Times New Roman"/>
          <w:sz w:val="28"/>
          <w:szCs w:val="28"/>
          <w:lang w:val="uk-UA"/>
        </w:rPr>
        <w:t xml:space="preserve"> І ця робота продовжується по даний час збільшується мережа вуличного освітлення.</w:t>
      </w:r>
      <w:r w:rsidR="00D40FFD" w:rsidRPr="00423137">
        <w:rPr>
          <w:rFonts w:ascii="Times New Roman" w:hAnsi="Times New Roman"/>
          <w:sz w:val="28"/>
          <w:szCs w:val="28"/>
          <w:lang w:val="uk-UA"/>
        </w:rPr>
        <w:t xml:space="preserve"> </w:t>
      </w:r>
    </w:p>
    <w:p w14:paraId="3F5DC851" w14:textId="77777777" w:rsidR="00CC70A3" w:rsidRPr="00423137" w:rsidRDefault="00B610A2" w:rsidP="00423137">
      <w:pPr>
        <w:spacing w:line="240" w:lineRule="auto"/>
        <w:ind w:firstLine="284"/>
        <w:jc w:val="both"/>
        <w:rPr>
          <w:rFonts w:ascii="Times New Roman" w:hAnsi="Times New Roman"/>
          <w:sz w:val="28"/>
          <w:szCs w:val="28"/>
          <w:lang w:val="uk-UA"/>
        </w:rPr>
      </w:pPr>
      <w:r w:rsidRPr="00423137">
        <w:rPr>
          <w:rFonts w:ascii="Times New Roman" w:hAnsi="Times New Roman"/>
          <w:sz w:val="28"/>
          <w:szCs w:val="28"/>
          <w:lang w:val="uk-UA"/>
        </w:rPr>
        <w:t>Розширення системи вуличного</w:t>
      </w:r>
      <w:r w:rsidR="00CC70A3" w:rsidRPr="00423137">
        <w:rPr>
          <w:rFonts w:ascii="Times New Roman" w:hAnsi="Times New Roman"/>
          <w:sz w:val="28"/>
          <w:szCs w:val="28"/>
          <w:lang w:val="uk-UA"/>
        </w:rPr>
        <w:t xml:space="preserve"> освітлення вулиць посприяє підвищенню загального рівня життя, покращенню умов екологічної свідомості населення і підвищення загальної культури жителів громади, також у забезпеченні безпеки дорожнього</w:t>
      </w:r>
      <w:r w:rsidRPr="00423137">
        <w:rPr>
          <w:rFonts w:ascii="Times New Roman" w:hAnsi="Times New Roman"/>
          <w:sz w:val="28"/>
          <w:szCs w:val="28"/>
          <w:lang w:val="uk-UA"/>
        </w:rPr>
        <w:t xml:space="preserve"> </w:t>
      </w:r>
      <w:r w:rsidR="00CC70A3" w:rsidRPr="00423137">
        <w:rPr>
          <w:rFonts w:ascii="Times New Roman" w:hAnsi="Times New Roman"/>
          <w:sz w:val="28"/>
          <w:szCs w:val="28"/>
          <w:lang w:val="uk-UA"/>
        </w:rPr>
        <w:t>руху і попередження правопорушень.</w:t>
      </w:r>
      <w:r w:rsidR="00015F08" w:rsidRPr="00423137">
        <w:rPr>
          <w:rFonts w:ascii="Times New Roman" w:hAnsi="Times New Roman"/>
          <w:sz w:val="28"/>
          <w:szCs w:val="28"/>
          <w:lang w:val="uk-UA"/>
        </w:rPr>
        <w:t xml:space="preserve"> </w:t>
      </w:r>
    </w:p>
    <w:p w14:paraId="5E7E8DD0" w14:textId="77777777" w:rsidR="00656AF0" w:rsidRPr="00423137" w:rsidRDefault="00656AF0" w:rsidP="00A80E1E">
      <w:pPr>
        <w:pStyle w:val="a3"/>
        <w:ind w:left="735"/>
        <w:jc w:val="center"/>
        <w:rPr>
          <w:rFonts w:ascii="Times New Roman" w:hAnsi="Times New Roman"/>
          <w:i/>
          <w:sz w:val="28"/>
          <w:szCs w:val="28"/>
        </w:rPr>
      </w:pPr>
      <w:r w:rsidRPr="00423137">
        <w:rPr>
          <w:rFonts w:ascii="Times New Roman" w:hAnsi="Times New Roman"/>
          <w:i/>
          <w:sz w:val="28"/>
          <w:szCs w:val="28"/>
        </w:rPr>
        <w:t>SWOT аналіз</w:t>
      </w:r>
    </w:p>
    <w:p w14:paraId="38134C90" w14:textId="77777777" w:rsidR="00656AF0" w:rsidRPr="00423137" w:rsidRDefault="00656AF0" w:rsidP="00A80E1E">
      <w:pPr>
        <w:jc w:val="both"/>
        <w:rPr>
          <w:rFonts w:ascii="Times New Roman" w:hAnsi="Times New Roman"/>
          <w:sz w:val="28"/>
          <w:szCs w:val="28"/>
          <w:lang w:val="uk-UA"/>
        </w:rPr>
      </w:pPr>
      <w:r w:rsidRPr="00423137">
        <w:rPr>
          <w:rFonts w:ascii="Times New Roman" w:hAnsi="Times New Roman"/>
          <w:sz w:val="28"/>
          <w:szCs w:val="28"/>
          <w:lang w:val="uk-UA"/>
        </w:rPr>
        <w:t xml:space="preserve">Робоча група співпрацювала зі співробітниками DOBRE, щоб зрозуміти внутрішній потенціал ОТГ щодо управління твердими відходами та можливі зовнішні впливи. Робоча група продовжувала аналіз поточної ситуації за допомогою SWOT-аналізу, спрямованого на усунення слабких сторін, зміцнення сильних сторін, запобігання загрозам, використання можливостей і, врешті, реалізації цього бачення. </w:t>
      </w:r>
    </w:p>
    <w:p w14:paraId="576D0EA5" w14:textId="77777777" w:rsidR="00656AF0" w:rsidRPr="00B8413D" w:rsidRDefault="00656AF0" w:rsidP="003145CD">
      <w:pPr>
        <w:pBdr>
          <w:bottom w:val="dashSmallGap" w:sz="4" w:space="1" w:color="auto"/>
        </w:pBdr>
        <w:jc w:val="right"/>
        <w:rPr>
          <w:rFonts w:ascii="Times New Roman" w:hAnsi="Times New Roman"/>
          <w:b/>
          <w:i/>
          <w:sz w:val="24"/>
          <w:szCs w:val="24"/>
          <w:lang w:val="uk-UA"/>
        </w:rPr>
      </w:pPr>
      <w:r w:rsidRPr="00AD2B37">
        <w:rPr>
          <w:rFonts w:ascii="Times New Roman" w:hAnsi="Times New Roman"/>
          <w:b/>
          <w:i/>
          <w:sz w:val="24"/>
          <w:szCs w:val="24"/>
          <w:highlight w:val="lightGray"/>
          <w:lang w:val="uk-UA"/>
        </w:rPr>
        <w:t>Де ми зараз?</w:t>
      </w:r>
    </w:p>
    <w:p w14:paraId="0DD7C415" w14:textId="77777777" w:rsidR="00656AF0" w:rsidRDefault="00656AF0" w:rsidP="00E876F6">
      <w:pPr>
        <w:jc w:val="right"/>
        <w:rPr>
          <w:rFonts w:ascii="Times New Roman" w:hAnsi="Times New Roman"/>
          <w:sz w:val="24"/>
          <w:szCs w:val="24"/>
          <w:lang w:val="uk-UA"/>
        </w:rPr>
      </w:pPr>
    </w:p>
    <w:p w14:paraId="298A21F0" w14:textId="77777777" w:rsidR="00656AF0" w:rsidRPr="00E876F6" w:rsidRDefault="00656AF0" w:rsidP="00E876F6">
      <w:pPr>
        <w:jc w:val="right"/>
        <w:rPr>
          <w:rFonts w:ascii="Times New Roman" w:hAnsi="Times New Roman"/>
          <w:sz w:val="24"/>
          <w:szCs w:val="24"/>
          <w:lang w:val="ru-RU"/>
        </w:rPr>
      </w:pPr>
      <w:r>
        <w:rPr>
          <w:rFonts w:ascii="Times New Roman" w:hAnsi="Times New Roman"/>
          <w:sz w:val="24"/>
          <w:szCs w:val="24"/>
          <w:lang w:val="uk-UA"/>
        </w:rPr>
        <w:t xml:space="preserve">Таблиця 4. Аналіз слабких та сильних сторін, можливостей та загроз </w:t>
      </w:r>
      <w:r w:rsidRPr="00E876F6">
        <w:rPr>
          <w:rFonts w:ascii="Times New Roman" w:hAnsi="Times New Roman"/>
          <w:sz w:val="24"/>
          <w:szCs w:val="24"/>
          <w:lang w:val="ru-RU"/>
        </w:rPr>
        <w:t>(</w:t>
      </w:r>
      <w:r>
        <w:rPr>
          <w:rFonts w:ascii="Times New Roman" w:hAnsi="Times New Roman"/>
          <w:sz w:val="24"/>
          <w:szCs w:val="24"/>
          <w:lang w:val="en-US"/>
        </w:rPr>
        <w:t>SWOT</w:t>
      </w:r>
      <w:r w:rsidRPr="00E876F6">
        <w:rPr>
          <w:rFonts w:ascii="Times New Roman" w:hAnsi="Times New Roman"/>
          <w:sz w:val="24"/>
          <w:szCs w:val="24"/>
          <w:lang w:val="ru-RU"/>
        </w:rPr>
        <w:t>)</w:t>
      </w:r>
    </w:p>
    <w:tbl>
      <w:tblPr>
        <w:tblW w:w="0" w:type="auto"/>
        <w:tblInd w:w="-438" w:type="dxa"/>
        <w:tblLayout w:type="fixed"/>
        <w:tblCellMar>
          <w:left w:w="0" w:type="dxa"/>
          <w:right w:w="0" w:type="dxa"/>
        </w:tblCellMar>
        <w:tblLook w:val="0000" w:firstRow="0" w:lastRow="0" w:firstColumn="0" w:lastColumn="0" w:noHBand="0" w:noVBand="0"/>
      </w:tblPr>
      <w:tblGrid>
        <w:gridCol w:w="4962"/>
        <w:gridCol w:w="5407"/>
      </w:tblGrid>
      <w:tr w:rsidR="00656AF0" w:rsidRPr="009803EB" w14:paraId="263CAD80" w14:textId="77777777" w:rsidTr="00D940D4">
        <w:trPr>
          <w:trHeight w:val="493"/>
        </w:trPr>
        <w:tc>
          <w:tcPr>
            <w:tcW w:w="4962" w:type="dxa"/>
            <w:tcBorders>
              <w:top w:val="single" w:sz="8" w:space="0" w:color="000000"/>
              <w:left w:val="single" w:sz="8" w:space="0" w:color="000000"/>
              <w:bottom w:val="single" w:sz="8" w:space="0" w:color="000000"/>
            </w:tcBorders>
            <w:shd w:val="clear" w:color="auto" w:fill="E8EFEF"/>
          </w:tcPr>
          <w:p w14:paraId="3344B287" w14:textId="77777777" w:rsidR="00656AF0" w:rsidRPr="009803EB" w:rsidRDefault="00656AF0" w:rsidP="00D940D4">
            <w:pPr>
              <w:spacing w:before="120" w:after="0"/>
              <w:ind w:left="57"/>
              <w:jc w:val="both"/>
              <w:rPr>
                <w:rFonts w:ascii="Times New Roman" w:hAnsi="Times New Roman"/>
                <w:sz w:val="24"/>
                <w:szCs w:val="24"/>
                <w:lang w:val="uk-UA"/>
              </w:rPr>
            </w:pPr>
            <w:r w:rsidRPr="009803EB">
              <w:rPr>
                <w:rFonts w:ascii="Times New Roman" w:hAnsi="Times New Roman"/>
                <w:sz w:val="24"/>
                <w:szCs w:val="24"/>
                <w:lang w:val="uk-UA"/>
              </w:rPr>
              <w:t>Сильні сторони</w:t>
            </w:r>
          </w:p>
        </w:tc>
        <w:tc>
          <w:tcPr>
            <w:tcW w:w="5407" w:type="dxa"/>
            <w:tcBorders>
              <w:top w:val="single" w:sz="8" w:space="0" w:color="000000"/>
              <w:left w:val="single" w:sz="8" w:space="0" w:color="000000"/>
              <w:bottom w:val="single" w:sz="8" w:space="0" w:color="000000"/>
              <w:right w:val="single" w:sz="8" w:space="0" w:color="000000"/>
            </w:tcBorders>
            <w:shd w:val="clear" w:color="auto" w:fill="E8EFEF"/>
          </w:tcPr>
          <w:p w14:paraId="6D81C3AD" w14:textId="77777777" w:rsidR="00656AF0" w:rsidRPr="009803EB" w:rsidRDefault="00656AF0" w:rsidP="00D940D4">
            <w:pPr>
              <w:spacing w:before="120" w:after="0"/>
              <w:ind w:left="57"/>
              <w:jc w:val="both"/>
              <w:rPr>
                <w:rFonts w:ascii="Times New Roman" w:hAnsi="Times New Roman"/>
                <w:sz w:val="24"/>
                <w:szCs w:val="24"/>
                <w:lang w:val="uk-UA"/>
              </w:rPr>
            </w:pPr>
            <w:r w:rsidRPr="009803EB">
              <w:rPr>
                <w:rFonts w:ascii="Times New Roman" w:hAnsi="Times New Roman"/>
                <w:sz w:val="24"/>
                <w:szCs w:val="24"/>
                <w:lang w:val="uk-UA"/>
              </w:rPr>
              <w:t>Слабкі сторони</w:t>
            </w:r>
          </w:p>
        </w:tc>
      </w:tr>
      <w:tr w:rsidR="00656AF0" w:rsidRPr="008F2628" w14:paraId="5625605F" w14:textId="77777777" w:rsidTr="00D940D4">
        <w:trPr>
          <w:trHeight w:val="2014"/>
        </w:trPr>
        <w:tc>
          <w:tcPr>
            <w:tcW w:w="4962" w:type="dxa"/>
            <w:tcBorders>
              <w:top w:val="single" w:sz="8" w:space="0" w:color="000000"/>
              <w:left w:val="single" w:sz="8" w:space="0" w:color="000000"/>
              <w:bottom w:val="single" w:sz="8" w:space="0" w:color="000000"/>
            </w:tcBorders>
          </w:tcPr>
          <w:p w14:paraId="00D8BF7A" w14:textId="77777777" w:rsidR="00656AF0" w:rsidRDefault="009D0076" w:rsidP="00085B98">
            <w:pPr>
              <w:pStyle w:val="a3"/>
              <w:numPr>
                <w:ilvl w:val="0"/>
                <w:numId w:val="7"/>
              </w:numPr>
              <w:suppressAutoHyphens/>
              <w:spacing w:after="0" w:line="240" w:lineRule="auto"/>
              <w:rPr>
                <w:rFonts w:ascii="Times New Roman" w:hAnsi="Times New Roman"/>
                <w:sz w:val="24"/>
                <w:szCs w:val="24"/>
              </w:rPr>
            </w:pPr>
            <w:r>
              <w:rPr>
                <w:rFonts w:ascii="Times New Roman" w:hAnsi="Times New Roman"/>
                <w:sz w:val="24"/>
                <w:szCs w:val="24"/>
              </w:rPr>
              <w:t>Вуличне освітлення являється комунальною власністю громади</w:t>
            </w:r>
          </w:p>
          <w:p w14:paraId="163652BC" w14:textId="0B5115E1" w:rsidR="009D0076" w:rsidRDefault="00145B69" w:rsidP="00085B98">
            <w:pPr>
              <w:pStyle w:val="a3"/>
              <w:numPr>
                <w:ilvl w:val="0"/>
                <w:numId w:val="7"/>
              </w:numPr>
              <w:suppressAutoHyphens/>
              <w:spacing w:after="0" w:line="240" w:lineRule="auto"/>
              <w:rPr>
                <w:rFonts w:ascii="Times New Roman" w:hAnsi="Times New Roman"/>
                <w:sz w:val="24"/>
                <w:szCs w:val="24"/>
              </w:rPr>
            </w:pPr>
            <w:r>
              <w:rPr>
                <w:rFonts w:ascii="Times New Roman" w:hAnsi="Times New Roman"/>
                <w:sz w:val="24"/>
                <w:szCs w:val="24"/>
              </w:rPr>
              <w:t>41</w:t>
            </w:r>
            <w:r w:rsidR="009D0076">
              <w:rPr>
                <w:rFonts w:ascii="Times New Roman" w:hAnsi="Times New Roman"/>
                <w:sz w:val="24"/>
                <w:szCs w:val="24"/>
              </w:rPr>
              <w:t>% охопленої території вуличним освітленням.</w:t>
            </w:r>
          </w:p>
          <w:p w14:paraId="3D10BE9B" w14:textId="77777777" w:rsidR="009D0076" w:rsidRDefault="009D0076" w:rsidP="00085B98">
            <w:pPr>
              <w:pStyle w:val="a3"/>
              <w:numPr>
                <w:ilvl w:val="0"/>
                <w:numId w:val="7"/>
              </w:numPr>
              <w:suppressAutoHyphens/>
              <w:spacing w:after="0" w:line="240" w:lineRule="auto"/>
              <w:rPr>
                <w:rFonts w:ascii="Times New Roman" w:hAnsi="Times New Roman"/>
                <w:sz w:val="24"/>
                <w:szCs w:val="24"/>
              </w:rPr>
            </w:pPr>
            <w:r>
              <w:rPr>
                <w:rFonts w:ascii="Times New Roman" w:hAnsi="Times New Roman"/>
                <w:sz w:val="24"/>
                <w:szCs w:val="24"/>
              </w:rPr>
              <w:t>Утримується за рахунок коштів громади.</w:t>
            </w:r>
          </w:p>
          <w:p w14:paraId="466D0A26" w14:textId="77777777" w:rsidR="009D0076" w:rsidRDefault="009D0076" w:rsidP="00085B98">
            <w:pPr>
              <w:pStyle w:val="a3"/>
              <w:numPr>
                <w:ilvl w:val="0"/>
                <w:numId w:val="7"/>
              </w:numPr>
              <w:suppressAutoHyphens/>
              <w:spacing w:after="0" w:line="240" w:lineRule="auto"/>
              <w:rPr>
                <w:rFonts w:ascii="Times New Roman" w:hAnsi="Times New Roman"/>
                <w:sz w:val="24"/>
                <w:szCs w:val="24"/>
              </w:rPr>
            </w:pPr>
            <w:r>
              <w:rPr>
                <w:rFonts w:ascii="Times New Roman" w:hAnsi="Times New Roman"/>
                <w:sz w:val="24"/>
                <w:szCs w:val="24"/>
              </w:rPr>
              <w:t>Підтримка жителів громади у продовжені та співфінансуванні будівництва нових ліній.</w:t>
            </w:r>
          </w:p>
          <w:p w14:paraId="602B410C" w14:textId="77777777" w:rsidR="009D0076" w:rsidRDefault="009D0076" w:rsidP="00085B98">
            <w:pPr>
              <w:pStyle w:val="a3"/>
              <w:numPr>
                <w:ilvl w:val="0"/>
                <w:numId w:val="7"/>
              </w:numPr>
              <w:suppressAutoHyphens/>
              <w:spacing w:after="0" w:line="240" w:lineRule="auto"/>
              <w:rPr>
                <w:rFonts w:ascii="Times New Roman" w:hAnsi="Times New Roman"/>
                <w:sz w:val="24"/>
                <w:szCs w:val="24"/>
              </w:rPr>
            </w:pPr>
            <w:r>
              <w:rPr>
                <w:rFonts w:ascii="Times New Roman" w:hAnsi="Times New Roman"/>
                <w:sz w:val="24"/>
                <w:szCs w:val="24"/>
              </w:rPr>
              <w:lastRenderedPageBreak/>
              <w:t>Підтримка органів місцевого самоврядування.</w:t>
            </w:r>
          </w:p>
          <w:p w14:paraId="766B631D" w14:textId="77777777" w:rsidR="009D0076" w:rsidRDefault="009D0076" w:rsidP="00085B98">
            <w:pPr>
              <w:pStyle w:val="a3"/>
              <w:numPr>
                <w:ilvl w:val="0"/>
                <w:numId w:val="7"/>
              </w:numPr>
              <w:suppressAutoHyphens/>
              <w:spacing w:after="0" w:line="240" w:lineRule="auto"/>
              <w:rPr>
                <w:rFonts w:ascii="Times New Roman" w:hAnsi="Times New Roman"/>
                <w:sz w:val="24"/>
                <w:szCs w:val="24"/>
              </w:rPr>
            </w:pPr>
            <w:r>
              <w:rPr>
                <w:rFonts w:ascii="Times New Roman" w:hAnsi="Times New Roman"/>
                <w:sz w:val="24"/>
                <w:szCs w:val="24"/>
              </w:rPr>
              <w:t>Наявність спеціаліста (електрика) для обслуговування вуличного освітлення.</w:t>
            </w:r>
          </w:p>
          <w:p w14:paraId="10C6561C" w14:textId="77777777" w:rsidR="009D0076" w:rsidRPr="009D0076" w:rsidRDefault="009D0076" w:rsidP="00085B98">
            <w:pPr>
              <w:pStyle w:val="a3"/>
              <w:numPr>
                <w:ilvl w:val="0"/>
                <w:numId w:val="7"/>
              </w:numPr>
              <w:suppressAutoHyphens/>
              <w:spacing w:after="0" w:line="240" w:lineRule="auto"/>
              <w:rPr>
                <w:rFonts w:ascii="Times New Roman" w:hAnsi="Times New Roman"/>
                <w:sz w:val="24"/>
                <w:szCs w:val="24"/>
              </w:rPr>
            </w:pPr>
            <w:r>
              <w:rPr>
                <w:rFonts w:ascii="Times New Roman" w:hAnsi="Times New Roman"/>
                <w:sz w:val="24"/>
                <w:szCs w:val="24"/>
              </w:rPr>
              <w:t>Вибір постачальника електроенергії.</w:t>
            </w:r>
          </w:p>
        </w:tc>
        <w:tc>
          <w:tcPr>
            <w:tcW w:w="5407" w:type="dxa"/>
            <w:tcBorders>
              <w:top w:val="single" w:sz="8" w:space="0" w:color="000000"/>
              <w:left w:val="single" w:sz="8" w:space="0" w:color="000000"/>
              <w:bottom w:val="single" w:sz="8" w:space="0" w:color="000000"/>
              <w:right w:val="single" w:sz="8" w:space="0" w:color="000000"/>
            </w:tcBorders>
          </w:tcPr>
          <w:p w14:paraId="23E22C57" w14:textId="77777777" w:rsidR="00656AF0" w:rsidRDefault="009D0076" w:rsidP="00D940D4">
            <w:pPr>
              <w:spacing w:after="0" w:line="240" w:lineRule="auto"/>
              <w:ind w:left="57"/>
              <w:rPr>
                <w:rFonts w:ascii="Times New Roman" w:hAnsi="Times New Roman"/>
                <w:sz w:val="24"/>
                <w:szCs w:val="24"/>
                <w:lang w:val="uk-UA"/>
              </w:rPr>
            </w:pPr>
            <w:r>
              <w:rPr>
                <w:rFonts w:ascii="Times New Roman" w:hAnsi="Times New Roman"/>
                <w:sz w:val="24"/>
                <w:szCs w:val="24"/>
                <w:lang w:val="uk-UA"/>
              </w:rPr>
              <w:lastRenderedPageBreak/>
              <w:t>1.Зношеність 50% вуличного освітлення.</w:t>
            </w:r>
          </w:p>
          <w:p w14:paraId="36CBD9FA" w14:textId="3C19901C" w:rsidR="009D0076" w:rsidRDefault="00145B69" w:rsidP="00D940D4">
            <w:pPr>
              <w:spacing w:after="0" w:line="240" w:lineRule="auto"/>
              <w:ind w:left="57"/>
              <w:rPr>
                <w:rFonts w:ascii="Times New Roman" w:hAnsi="Times New Roman"/>
                <w:sz w:val="24"/>
                <w:szCs w:val="24"/>
                <w:lang w:val="uk-UA"/>
              </w:rPr>
            </w:pPr>
            <w:r>
              <w:rPr>
                <w:rFonts w:ascii="Times New Roman" w:hAnsi="Times New Roman"/>
                <w:sz w:val="24"/>
                <w:szCs w:val="24"/>
                <w:lang w:val="uk-UA"/>
              </w:rPr>
              <w:t>2. 59</w:t>
            </w:r>
            <w:r w:rsidR="009D0076">
              <w:rPr>
                <w:rFonts w:ascii="Times New Roman" w:hAnsi="Times New Roman"/>
                <w:sz w:val="24"/>
                <w:szCs w:val="24"/>
                <w:lang w:val="uk-UA"/>
              </w:rPr>
              <w:t>% потреби в новому будівництві вуличного освітлення.</w:t>
            </w:r>
          </w:p>
          <w:p w14:paraId="40ECCA06" w14:textId="1D794B7A" w:rsidR="009D0076" w:rsidRDefault="00145B69" w:rsidP="00D940D4">
            <w:pPr>
              <w:spacing w:after="0" w:line="240" w:lineRule="auto"/>
              <w:ind w:left="57"/>
              <w:rPr>
                <w:rFonts w:ascii="Times New Roman" w:hAnsi="Times New Roman"/>
                <w:sz w:val="24"/>
                <w:szCs w:val="24"/>
                <w:lang w:val="uk-UA"/>
              </w:rPr>
            </w:pPr>
            <w:r>
              <w:rPr>
                <w:rFonts w:ascii="Times New Roman" w:hAnsi="Times New Roman"/>
                <w:sz w:val="24"/>
                <w:szCs w:val="24"/>
                <w:lang w:val="uk-UA"/>
              </w:rPr>
              <w:t>3</w:t>
            </w:r>
            <w:r w:rsidR="009D0076">
              <w:rPr>
                <w:rFonts w:ascii="Times New Roman" w:hAnsi="Times New Roman"/>
                <w:sz w:val="24"/>
                <w:szCs w:val="24"/>
                <w:lang w:val="uk-UA"/>
              </w:rPr>
              <w:t>. Потреба додаткових кваліфікованих спеціалістів для обслуговування вуличного освітлення.</w:t>
            </w:r>
          </w:p>
          <w:p w14:paraId="570F2ED5" w14:textId="5707F5C7" w:rsidR="009D0076" w:rsidRDefault="00145B69" w:rsidP="00D940D4">
            <w:pPr>
              <w:spacing w:after="0" w:line="240" w:lineRule="auto"/>
              <w:ind w:left="57"/>
              <w:rPr>
                <w:rFonts w:ascii="Times New Roman" w:hAnsi="Times New Roman"/>
                <w:sz w:val="24"/>
                <w:szCs w:val="24"/>
                <w:lang w:val="uk-UA"/>
              </w:rPr>
            </w:pPr>
            <w:r>
              <w:rPr>
                <w:rFonts w:ascii="Times New Roman" w:hAnsi="Times New Roman"/>
                <w:sz w:val="24"/>
                <w:szCs w:val="24"/>
                <w:lang w:val="uk-UA"/>
              </w:rPr>
              <w:t>4</w:t>
            </w:r>
            <w:r w:rsidR="009D0076">
              <w:rPr>
                <w:rFonts w:ascii="Times New Roman" w:hAnsi="Times New Roman"/>
                <w:sz w:val="24"/>
                <w:szCs w:val="24"/>
                <w:lang w:val="uk-UA"/>
              </w:rPr>
              <w:t>.Слабка потужність електричних підстанцій, зношеність та застарілість електромереж.</w:t>
            </w:r>
          </w:p>
          <w:p w14:paraId="7C84755F" w14:textId="5E1F5B27" w:rsidR="00CB5B4C" w:rsidRDefault="00145B69" w:rsidP="00D940D4">
            <w:pPr>
              <w:spacing w:after="0" w:line="240" w:lineRule="auto"/>
              <w:ind w:left="57"/>
              <w:rPr>
                <w:rFonts w:ascii="Times New Roman" w:hAnsi="Times New Roman"/>
                <w:sz w:val="24"/>
                <w:szCs w:val="24"/>
                <w:lang w:val="uk-UA"/>
              </w:rPr>
            </w:pPr>
            <w:r>
              <w:rPr>
                <w:rFonts w:ascii="Times New Roman" w:hAnsi="Times New Roman"/>
                <w:sz w:val="24"/>
                <w:szCs w:val="24"/>
                <w:lang w:val="uk-UA"/>
              </w:rPr>
              <w:lastRenderedPageBreak/>
              <w:t>5</w:t>
            </w:r>
            <w:r w:rsidR="00CB5B4C">
              <w:rPr>
                <w:rFonts w:ascii="Times New Roman" w:hAnsi="Times New Roman"/>
                <w:sz w:val="24"/>
                <w:szCs w:val="24"/>
                <w:lang w:val="uk-UA"/>
              </w:rPr>
              <w:t>. Перешкоджання великих дерев роботі опорним лініям з подачі електроенергії.</w:t>
            </w:r>
          </w:p>
          <w:p w14:paraId="0097AF1B" w14:textId="77777777" w:rsidR="009D0076" w:rsidRPr="009803EB" w:rsidRDefault="009D0076" w:rsidP="00D940D4">
            <w:pPr>
              <w:spacing w:after="0" w:line="240" w:lineRule="auto"/>
              <w:ind w:left="57"/>
              <w:rPr>
                <w:rFonts w:ascii="Times New Roman" w:hAnsi="Times New Roman"/>
                <w:sz w:val="24"/>
                <w:szCs w:val="24"/>
                <w:lang w:val="uk-UA"/>
              </w:rPr>
            </w:pPr>
          </w:p>
        </w:tc>
      </w:tr>
      <w:tr w:rsidR="00656AF0" w:rsidRPr="009D0076" w14:paraId="591E9182" w14:textId="77777777" w:rsidTr="00D940D4">
        <w:trPr>
          <w:trHeight w:val="572"/>
        </w:trPr>
        <w:tc>
          <w:tcPr>
            <w:tcW w:w="4962" w:type="dxa"/>
            <w:tcBorders>
              <w:top w:val="single" w:sz="8" w:space="0" w:color="000000"/>
              <w:left w:val="single" w:sz="8" w:space="0" w:color="000000"/>
              <w:bottom w:val="single" w:sz="8" w:space="0" w:color="000000"/>
            </w:tcBorders>
            <w:shd w:val="clear" w:color="auto" w:fill="E8EFEF"/>
          </w:tcPr>
          <w:p w14:paraId="72EEF3E0" w14:textId="77777777" w:rsidR="00656AF0" w:rsidRPr="009803EB" w:rsidRDefault="00656AF0" w:rsidP="00D940D4">
            <w:pPr>
              <w:spacing w:before="120" w:after="0"/>
              <w:ind w:left="57"/>
              <w:jc w:val="both"/>
              <w:rPr>
                <w:rFonts w:ascii="Times New Roman" w:hAnsi="Times New Roman"/>
                <w:sz w:val="24"/>
                <w:szCs w:val="24"/>
                <w:lang w:val="uk-UA"/>
              </w:rPr>
            </w:pPr>
            <w:r w:rsidRPr="009803EB">
              <w:rPr>
                <w:rFonts w:ascii="Times New Roman" w:hAnsi="Times New Roman"/>
                <w:sz w:val="24"/>
                <w:szCs w:val="24"/>
                <w:lang w:val="uk-UA"/>
              </w:rPr>
              <w:lastRenderedPageBreak/>
              <w:t>Можливості</w:t>
            </w:r>
          </w:p>
        </w:tc>
        <w:tc>
          <w:tcPr>
            <w:tcW w:w="5407" w:type="dxa"/>
            <w:tcBorders>
              <w:top w:val="single" w:sz="8" w:space="0" w:color="000000"/>
              <w:left w:val="single" w:sz="8" w:space="0" w:color="000000"/>
              <w:bottom w:val="single" w:sz="8" w:space="0" w:color="000000"/>
              <w:right w:val="single" w:sz="8" w:space="0" w:color="000000"/>
            </w:tcBorders>
            <w:shd w:val="clear" w:color="auto" w:fill="E8EFEF"/>
          </w:tcPr>
          <w:p w14:paraId="540EDC19" w14:textId="77777777" w:rsidR="00656AF0" w:rsidRPr="009803EB" w:rsidRDefault="00656AF0" w:rsidP="00D940D4">
            <w:pPr>
              <w:spacing w:before="120" w:after="0"/>
              <w:ind w:left="57"/>
              <w:jc w:val="both"/>
              <w:rPr>
                <w:rFonts w:ascii="Times New Roman" w:hAnsi="Times New Roman"/>
                <w:sz w:val="24"/>
                <w:szCs w:val="24"/>
                <w:lang w:val="uk-UA"/>
              </w:rPr>
            </w:pPr>
            <w:r w:rsidRPr="009803EB">
              <w:rPr>
                <w:rFonts w:ascii="Times New Roman" w:hAnsi="Times New Roman"/>
                <w:sz w:val="24"/>
                <w:szCs w:val="24"/>
                <w:lang w:val="uk-UA"/>
              </w:rPr>
              <w:t>Загрози</w:t>
            </w:r>
          </w:p>
        </w:tc>
      </w:tr>
      <w:tr w:rsidR="00656AF0" w:rsidRPr="008F2628" w14:paraId="2B14BB0C" w14:textId="77777777" w:rsidTr="00D940D4">
        <w:trPr>
          <w:trHeight w:val="950"/>
        </w:trPr>
        <w:tc>
          <w:tcPr>
            <w:tcW w:w="4962" w:type="dxa"/>
            <w:tcBorders>
              <w:top w:val="single" w:sz="8" w:space="0" w:color="000000"/>
              <w:left w:val="single" w:sz="8" w:space="0" w:color="000000"/>
              <w:bottom w:val="single" w:sz="8" w:space="0" w:color="000000"/>
            </w:tcBorders>
          </w:tcPr>
          <w:p w14:paraId="04C10DAF" w14:textId="77777777" w:rsidR="00656AF0" w:rsidRDefault="005120E4" w:rsidP="00D247CE">
            <w:pPr>
              <w:suppressAutoHyphens/>
              <w:spacing w:after="0" w:line="240" w:lineRule="auto"/>
              <w:rPr>
                <w:rFonts w:ascii="Times New Roman" w:hAnsi="Times New Roman"/>
                <w:sz w:val="24"/>
                <w:szCs w:val="24"/>
                <w:lang w:val="uk-UA"/>
              </w:rPr>
            </w:pPr>
            <w:r>
              <w:rPr>
                <w:rFonts w:ascii="Times New Roman" w:hAnsi="Times New Roman"/>
                <w:sz w:val="24"/>
                <w:szCs w:val="24"/>
                <w:lang w:val="uk-UA"/>
              </w:rPr>
              <w:t>1.Залучення грантових коштів.</w:t>
            </w:r>
          </w:p>
          <w:p w14:paraId="315B132B" w14:textId="77777777" w:rsidR="00145B69" w:rsidRDefault="00145B69" w:rsidP="00D247CE">
            <w:pPr>
              <w:suppressAutoHyphens/>
              <w:spacing w:after="0" w:line="240" w:lineRule="auto"/>
              <w:rPr>
                <w:rFonts w:ascii="Times New Roman" w:hAnsi="Times New Roman"/>
                <w:sz w:val="24"/>
                <w:szCs w:val="24"/>
                <w:lang w:val="uk-UA"/>
              </w:rPr>
            </w:pPr>
            <w:r>
              <w:rPr>
                <w:rFonts w:ascii="Times New Roman" w:hAnsi="Times New Roman"/>
                <w:sz w:val="24"/>
                <w:szCs w:val="24"/>
                <w:lang w:val="uk-UA"/>
              </w:rPr>
              <w:t>2. Наявність громадян, які готові долучитися до співпраці та проводити роз’яснювальну роботу щодо активної участі населення.</w:t>
            </w:r>
          </w:p>
          <w:p w14:paraId="20AE3D8B" w14:textId="77777777" w:rsidR="00145B69" w:rsidRDefault="00145B69" w:rsidP="00D247CE">
            <w:pPr>
              <w:suppressAutoHyphens/>
              <w:spacing w:after="0" w:line="240" w:lineRule="auto"/>
              <w:rPr>
                <w:rFonts w:ascii="Times New Roman" w:hAnsi="Times New Roman"/>
                <w:sz w:val="24"/>
                <w:szCs w:val="24"/>
                <w:lang w:val="uk-UA"/>
              </w:rPr>
            </w:pPr>
            <w:r>
              <w:rPr>
                <w:rFonts w:ascii="Times New Roman" w:hAnsi="Times New Roman"/>
                <w:sz w:val="24"/>
                <w:szCs w:val="24"/>
                <w:lang w:val="uk-UA"/>
              </w:rPr>
              <w:t>3. Підвищення комфорту проживання у громаді.</w:t>
            </w:r>
          </w:p>
          <w:p w14:paraId="56A34B58" w14:textId="77777777" w:rsidR="00CB5B4C" w:rsidRDefault="00145B69" w:rsidP="00D247CE">
            <w:pPr>
              <w:suppressAutoHyphens/>
              <w:spacing w:after="0" w:line="240" w:lineRule="auto"/>
              <w:rPr>
                <w:rFonts w:ascii="Times New Roman" w:hAnsi="Times New Roman"/>
                <w:sz w:val="24"/>
                <w:szCs w:val="24"/>
                <w:lang w:val="uk-UA"/>
              </w:rPr>
            </w:pPr>
            <w:r>
              <w:rPr>
                <w:rFonts w:ascii="Times New Roman" w:hAnsi="Times New Roman"/>
                <w:sz w:val="24"/>
                <w:szCs w:val="24"/>
                <w:lang w:val="uk-UA"/>
              </w:rPr>
              <w:t>4. Підвищення рівня безпеки для насел</w:t>
            </w:r>
            <w:r w:rsidR="00254B34">
              <w:rPr>
                <w:rFonts w:ascii="Times New Roman" w:hAnsi="Times New Roman"/>
                <w:sz w:val="24"/>
                <w:szCs w:val="24"/>
                <w:lang w:val="uk-UA"/>
              </w:rPr>
              <w:t>е</w:t>
            </w:r>
            <w:r>
              <w:rPr>
                <w:rFonts w:ascii="Times New Roman" w:hAnsi="Times New Roman"/>
                <w:sz w:val="24"/>
                <w:szCs w:val="24"/>
                <w:lang w:val="uk-UA"/>
              </w:rPr>
              <w:t xml:space="preserve">ння. </w:t>
            </w:r>
          </w:p>
          <w:p w14:paraId="0612B83B" w14:textId="77777777" w:rsidR="00254B34" w:rsidRDefault="00254B34" w:rsidP="00D247CE">
            <w:pPr>
              <w:suppressAutoHyphens/>
              <w:spacing w:after="0" w:line="240" w:lineRule="auto"/>
              <w:rPr>
                <w:rFonts w:ascii="Times New Roman" w:hAnsi="Times New Roman"/>
                <w:sz w:val="24"/>
                <w:szCs w:val="24"/>
                <w:lang w:val="uk-UA"/>
              </w:rPr>
            </w:pPr>
            <w:r>
              <w:rPr>
                <w:rFonts w:ascii="Times New Roman" w:hAnsi="Times New Roman"/>
                <w:sz w:val="24"/>
                <w:szCs w:val="24"/>
                <w:lang w:val="uk-UA"/>
              </w:rPr>
              <w:t>5. Впровадження новітніх технологій з вуличного освітлення в громаді.</w:t>
            </w:r>
          </w:p>
          <w:p w14:paraId="4C538BC7" w14:textId="1A923F1B" w:rsidR="00254B34" w:rsidRPr="009803EB" w:rsidRDefault="00254B34" w:rsidP="00D247CE">
            <w:pPr>
              <w:suppressAutoHyphens/>
              <w:spacing w:after="0" w:line="240" w:lineRule="auto"/>
              <w:rPr>
                <w:rFonts w:ascii="Times New Roman" w:hAnsi="Times New Roman"/>
                <w:sz w:val="24"/>
                <w:szCs w:val="24"/>
                <w:lang w:val="uk-UA"/>
              </w:rPr>
            </w:pPr>
            <w:r>
              <w:rPr>
                <w:rFonts w:ascii="Times New Roman" w:hAnsi="Times New Roman"/>
                <w:sz w:val="24"/>
                <w:szCs w:val="24"/>
                <w:lang w:val="uk-UA"/>
              </w:rPr>
              <w:t>6.Підвищення рівня довіри до місцевої влади.</w:t>
            </w:r>
          </w:p>
        </w:tc>
        <w:tc>
          <w:tcPr>
            <w:tcW w:w="5407" w:type="dxa"/>
            <w:tcBorders>
              <w:top w:val="single" w:sz="8" w:space="0" w:color="000000"/>
              <w:left w:val="single" w:sz="8" w:space="0" w:color="000000"/>
              <w:bottom w:val="single" w:sz="8" w:space="0" w:color="000000"/>
              <w:right w:val="single" w:sz="8" w:space="0" w:color="000000"/>
            </w:tcBorders>
          </w:tcPr>
          <w:p w14:paraId="3C263CAB" w14:textId="77777777" w:rsidR="00656AF0" w:rsidRDefault="00AC5310" w:rsidP="00085B98">
            <w:pPr>
              <w:numPr>
                <w:ilvl w:val="0"/>
                <w:numId w:val="6"/>
              </w:numPr>
              <w:suppressAutoHyphens/>
              <w:spacing w:after="0" w:line="240" w:lineRule="auto"/>
              <w:rPr>
                <w:rFonts w:ascii="Times New Roman" w:hAnsi="Times New Roman"/>
                <w:sz w:val="24"/>
                <w:szCs w:val="24"/>
                <w:lang w:val="uk-UA"/>
              </w:rPr>
            </w:pPr>
            <w:r>
              <w:rPr>
                <w:rFonts w:ascii="Times New Roman" w:hAnsi="Times New Roman"/>
                <w:sz w:val="24"/>
                <w:szCs w:val="24"/>
                <w:lang w:val="uk-UA"/>
              </w:rPr>
              <w:t>Відсутність фінансування.</w:t>
            </w:r>
          </w:p>
          <w:p w14:paraId="21F2363A" w14:textId="77777777" w:rsidR="00AC5310" w:rsidRDefault="00AC5310" w:rsidP="00085B98">
            <w:pPr>
              <w:numPr>
                <w:ilvl w:val="0"/>
                <w:numId w:val="6"/>
              </w:numPr>
              <w:suppressAutoHyphens/>
              <w:spacing w:after="0" w:line="240" w:lineRule="auto"/>
              <w:rPr>
                <w:rFonts w:ascii="Times New Roman" w:hAnsi="Times New Roman"/>
                <w:sz w:val="24"/>
                <w:szCs w:val="24"/>
                <w:lang w:val="uk-UA"/>
              </w:rPr>
            </w:pPr>
            <w:r>
              <w:rPr>
                <w:rFonts w:ascii="Times New Roman" w:hAnsi="Times New Roman"/>
                <w:sz w:val="24"/>
                <w:szCs w:val="24"/>
                <w:lang w:val="uk-UA"/>
              </w:rPr>
              <w:t>Підняття тарифів на електроенергію</w:t>
            </w:r>
          </w:p>
          <w:p w14:paraId="64171B32" w14:textId="77777777" w:rsidR="00AC5310" w:rsidRDefault="00AC5310" w:rsidP="00085B98">
            <w:pPr>
              <w:numPr>
                <w:ilvl w:val="0"/>
                <w:numId w:val="6"/>
              </w:numPr>
              <w:suppressAutoHyphens/>
              <w:spacing w:after="0" w:line="240" w:lineRule="auto"/>
              <w:rPr>
                <w:rFonts w:ascii="Times New Roman" w:hAnsi="Times New Roman"/>
                <w:sz w:val="24"/>
                <w:szCs w:val="24"/>
                <w:lang w:val="uk-UA"/>
              </w:rPr>
            </w:pPr>
            <w:r>
              <w:rPr>
                <w:rFonts w:ascii="Times New Roman" w:hAnsi="Times New Roman"/>
                <w:sz w:val="24"/>
                <w:szCs w:val="24"/>
                <w:lang w:val="uk-UA"/>
              </w:rPr>
              <w:t>Слабка потужність трансформаторних підстанцій.</w:t>
            </w:r>
          </w:p>
          <w:p w14:paraId="657B3BFB" w14:textId="77777777" w:rsidR="00CB5B4C" w:rsidRDefault="00CB5B4C" w:rsidP="00085B98">
            <w:pPr>
              <w:numPr>
                <w:ilvl w:val="0"/>
                <w:numId w:val="6"/>
              </w:numPr>
              <w:suppressAutoHyphens/>
              <w:spacing w:after="0" w:line="240" w:lineRule="auto"/>
              <w:rPr>
                <w:rFonts w:ascii="Times New Roman" w:hAnsi="Times New Roman"/>
                <w:sz w:val="24"/>
                <w:szCs w:val="24"/>
                <w:lang w:val="uk-UA"/>
              </w:rPr>
            </w:pPr>
            <w:r>
              <w:rPr>
                <w:rFonts w:ascii="Times New Roman" w:hAnsi="Times New Roman"/>
                <w:sz w:val="24"/>
                <w:szCs w:val="24"/>
                <w:lang w:val="uk-UA"/>
              </w:rPr>
              <w:t>Відсутність комунального підприємства, яке б обслуговувало лінії вуличного освітлення.</w:t>
            </w:r>
          </w:p>
          <w:p w14:paraId="5FCA8972" w14:textId="77777777" w:rsidR="00CB5B4C" w:rsidRDefault="00CB5B4C" w:rsidP="00085B98">
            <w:pPr>
              <w:numPr>
                <w:ilvl w:val="0"/>
                <w:numId w:val="6"/>
              </w:numPr>
              <w:suppressAutoHyphens/>
              <w:spacing w:after="0" w:line="240" w:lineRule="auto"/>
              <w:rPr>
                <w:rFonts w:ascii="Times New Roman" w:hAnsi="Times New Roman"/>
                <w:sz w:val="24"/>
                <w:szCs w:val="24"/>
                <w:lang w:val="uk-UA"/>
              </w:rPr>
            </w:pPr>
            <w:r>
              <w:rPr>
                <w:rFonts w:ascii="Times New Roman" w:hAnsi="Times New Roman"/>
                <w:sz w:val="24"/>
                <w:szCs w:val="24"/>
                <w:lang w:val="uk-UA"/>
              </w:rPr>
              <w:t>Стихійне лихо.</w:t>
            </w:r>
          </w:p>
          <w:p w14:paraId="70A69BC6" w14:textId="77777777" w:rsidR="00145B69" w:rsidRDefault="00145B69" w:rsidP="00085B98">
            <w:pPr>
              <w:numPr>
                <w:ilvl w:val="0"/>
                <w:numId w:val="6"/>
              </w:numPr>
              <w:suppressAutoHyphens/>
              <w:spacing w:after="0" w:line="240" w:lineRule="auto"/>
              <w:rPr>
                <w:rFonts w:ascii="Times New Roman" w:hAnsi="Times New Roman"/>
                <w:sz w:val="24"/>
                <w:szCs w:val="24"/>
                <w:lang w:val="uk-UA"/>
              </w:rPr>
            </w:pPr>
            <w:r>
              <w:rPr>
                <w:rFonts w:ascii="Times New Roman" w:hAnsi="Times New Roman"/>
                <w:sz w:val="24"/>
                <w:szCs w:val="24"/>
                <w:lang w:val="uk-UA"/>
              </w:rPr>
              <w:t>Відміна нічного тарифу та зріст цін на електроенергію.</w:t>
            </w:r>
          </w:p>
          <w:p w14:paraId="43B8FED3" w14:textId="683777D7" w:rsidR="00145B69" w:rsidRPr="009803EB" w:rsidRDefault="00145B69" w:rsidP="00085B98">
            <w:pPr>
              <w:numPr>
                <w:ilvl w:val="0"/>
                <w:numId w:val="6"/>
              </w:numPr>
              <w:suppressAutoHyphens/>
              <w:spacing w:after="0" w:line="240" w:lineRule="auto"/>
              <w:rPr>
                <w:rFonts w:ascii="Times New Roman" w:hAnsi="Times New Roman"/>
                <w:sz w:val="24"/>
                <w:szCs w:val="24"/>
                <w:lang w:val="uk-UA"/>
              </w:rPr>
            </w:pPr>
            <w:r>
              <w:rPr>
                <w:rFonts w:ascii="Times New Roman" w:hAnsi="Times New Roman"/>
                <w:sz w:val="24"/>
                <w:szCs w:val="24"/>
                <w:lang w:val="uk-UA"/>
              </w:rPr>
              <w:t>Відсутність пільг для оплати електроенергії органів місцевого самоврядування (бюджетним установам).</w:t>
            </w:r>
          </w:p>
        </w:tc>
      </w:tr>
    </w:tbl>
    <w:p w14:paraId="55587F65" w14:textId="77777777" w:rsidR="00656AF0" w:rsidRPr="00B8413D" w:rsidRDefault="00656AF0" w:rsidP="00A80E1E">
      <w:pPr>
        <w:jc w:val="both"/>
        <w:rPr>
          <w:rFonts w:ascii="Times New Roman" w:hAnsi="Times New Roman"/>
          <w:sz w:val="24"/>
          <w:szCs w:val="24"/>
          <w:lang w:val="ru-RU"/>
        </w:rPr>
      </w:pPr>
    </w:p>
    <w:p w14:paraId="3F1C1CD5" w14:textId="77777777" w:rsidR="00656AF0" w:rsidRPr="00B8413D" w:rsidRDefault="00656AF0">
      <w:pPr>
        <w:rPr>
          <w:rFonts w:ascii="Times New Roman" w:hAnsi="Times New Roman"/>
          <w:b/>
          <w:sz w:val="24"/>
          <w:szCs w:val="24"/>
          <w:lang w:val="ru-RU"/>
        </w:rPr>
        <w:sectPr w:rsidR="00656AF0" w:rsidRPr="00B8413D" w:rsidSect="00A80E1E">
          <w:pgSz w:w="11906" w:h="16838"/>
          <w:pgMar w:top="850" w:right="850" w:bottom="850" w:left="1417" w:header="708" w:footer="708" w:gutter="0"/>
          <w:pgNumType w:start="2"/>
          <w:cols w:space="708"/>
          <w:docGrid w:linePitch="360"/>
        </w:sectPr>
      </w:pPr>
    </w:p>
    <w:p w14:paraId="348AFABC" w14:textId="77777777" w:rsidR="00656AF0" w:rsidRPr="00FE188D" w:rsidRDefault="00656AF0" w:rsidP="00FB5C69">
      <w:pPr>
        <w:pBdr>
          <w:bottom w:val="dashSmallGap" w:sz="4" w:space="1" w:color="auto"/>
        </w:pBdr>
        <w:jc w:val="right"/>
        <w:rPr>
          <w:rFonts w:ascii="Times New Roman" w:hAnsi="Times New Roman"/>
          <w:b/>
          <w:i/>
          <w:sz w:val="24"/>
          <w:szCs w:val="24"/>
          <w:lang w:val="ru-RU"/>
        </w:rPr>
      </w:pPr>
      <w:r w:rsidRPr="00AD2B37">
        <w:rPr>
          <w:rFonts w:ascii="Times New Roman" w:hAnsi="Times New Roman"/>
          <w:b/>
          <w:i/>
          <w:sz w:val="24"/>
          <w:szCs w:val="24"/>
          <w:highlight w:val="lightGray"/>
          <w:lang w:val="uk-UA"/>
        </w:rPr>
        <w:lastRenderedPageBreak/>
        <w:t>Де ми хочемо опинитись</w:t>
      </w:r>
      <w:r w:rsidRPr="00AD2B37">
        <w:rPr>
          <w:rFonts w:ascii="Times New Roman" w:hAnsi="Times New Roman"/>
          <w:b/>
          <w:i/>
          <w:sz w:val="24"/>
          <w:szCs w:val="24"/>
          <w:highlight w:val="lightGray"/>
          <w:lang w:val="ru-RU"/>
        </w:rPr>
        <w:t>?</w:t>
      </w:r>
    </w:p>
    <w:p w14:paraId="52C1D297" w14:textId="77777777" w:rsidR="00656AF0" w:rsidRPr="00FE188D" w:rsidRDefault="00656AF0" w:rsidP="00A80E1E">
      <w:pPr>
        <w:jc w:val="center"/>
        <w:rPr>
          <w:rFonts w:ascii="Times New Roman" w:hAnsi="Times New Roman"/>
          <w:b/>
          <w:sz w:val="24"/>
          <w:szCs w:val="24"/>
          <w:lang w:val="ru-RU"/>
        </w:rPr>
      </w:pPr>
    </w:p>
    <w:p w14:paraId="70B8D1F4" w14:textId="77777777" w:rsidR="00656AF0" w:rsidRPr="00A80E1E" w:rsidRDefault="00656AF0" w:rsidP="00A80E1E">
      <w:pPr>
        <w:jc w:val="center"/>
        <w:rPr>
          <w:rFonts w:ascii="Times New Roman" w:hAnsi="Times New Roman"/>
          <w:sz w:val="24"/>
          <w:szCs w:val="24"/>
          <w:lang w:val="ru-RU"/>
        </w:rPr>
      </w:pPr>
      <w:r w:rsidRPr="009E5766">
        <w:rPr>
          <w:rFonts w:ascii="Times New Roman" w:hAnsi="Times New Roman"/>
          <w:b/>
          <w:sz w:val="24"/>
          <w:szCs w:val="24"/>
          <w:lang w:val="uk-UA"/>
        </w:rPr>
        <w:t xml:space="preserve">Частина 2. Бачення управління твердими відходами та визначення стратегічних напрямів вдосконалення </w:t>
      </w:r>
      <w:r>
        <w:rPr>
          <w:rFonts w:ascii="Times New Roman" w:hAnsi="Times New Roman"/>
          <w:b/>
          <w:sz w:val="24"/>
          <w:szCs w:val="24"/>
          <w:lang w:val="uk-UA"/>
        </w:rPr>
        <w:t xml:space="preserve">послуги </w:t>
      </w:r>
      <w:r w:rsidRPr="009E5766">
        <w:rPr>
          <w:rFonts w:ascii="Times New Roman" w:hAnsi="Times New Roman"/>
          <w:b/>
          <w:sz w:val="24"/>
          <w:szCs w:val="24"/>
          <w:lang w:val="uk-UA"/>
        </w:rPr>
        <w:t>та цілей</w:t>
      </w:r>
    </w:p>
    <w:p w14:paraId="7D5B7B71" w14:textId="77777777" w:rsidR="00656AF0" w:rsidRPr="00A80E1E" w:rsidRDefault="00656AF0" w:rsidP="00A80E1E">
      <w:pPr>
        <w:rPr>
          <w:rFonts w:ascii="Times New Roman" w:hAnsi="Times New Roman"/>
          <w:sz w:val="24"/>
          <w:szCs w:val="24"/>
          <w:lang w:val="ru-RU"/>
        </w:rPr>
      </w:pPr>
    </w:p>
    <w:p w14:paraId="3D8C6B5E" w14:textId="77777777" w:rsidR="00051E41" w:rsidRDefault="00656AF0" w:rsidP="00A80E1E">
      <w:pPr>
        <w:rPr>
          <w:rFonts w:ascii="Times New Roman" w:hAnsi="Times New Roman"/>
          <w:sz w:val="24"/>
          <w:szCs w:val="24"/>
          <w:lang w:val="uk-UA"/>
        </w:rPr>
      </w:pPr>
      <w:r w:rsidRPr="009E5766">
        <w:rPr>
          <w:rFonts w:ascii="Times New Roman" w:hAnsi="Times New Roman"/>
          <w:sz w:val="24"/>
          <w:szCs w:val="24"/>
          <w:lang w:val="uk-UA"/>
        </w:rPr>
        <w:t xml:space="preserve">Було проведено спеціальне засідання </w:t>
      </w:r>
      <w:r>
        <w:rPr>
          <w:rFonts w:ascii="Times New Roman" w:hAnsi="Times New Roman"/>
          <w:sz w:val="24"/>
          <w:szCs w:val="24"/>
          <w:lang w:val="uk-UA"/>
        </w:rPr>
        <w:t>щодо формулювання відповіді</w:t>
      </w:r>
      <w:r w:rsidRPr="009E5766">
        <w:rPr>
          <w:rFonts w:ascii="Times New Roman" w:hAnsi="Times New Roman"/>
          <w:sz w:val="24"/>
          <w:szCs w:val="24"/>
          <w:lang w:val="uk-UA"/>
        </w:rPr>
        <w:t xml:space="preserve"> на питання </w:t>
      </w:r>
      <w:r>
        <w:rPr>
          <w:rFonts w:ascii="Times New Roman" w:hAnsi="Times New Roman"/>
          <w:sz w:val="24"/>
          <w:szCs w:val="24"/>
          <w:lang w:val="uk-UA"/>
        </w:rPr>
        <w:t>«</w:t>
      </w:r>
      <w:r w:rsidRPr="009E5766">
        <w:rPr>
          <w:rFonts w:ascii="Times New Roman" w:hAnsi="Times New Roman"/>
          <w:sz w:val="24"/>
          <w:szCs w:val="24"/>
          <w:lang w:val="uk-UA"/>
        </w:rPr>
        <w:t xml:space="preserve">Де ми хочемо </w:t>
      </w:r>
      <w:r>
        <w:rPr>
          <w:rFonts w:ascii="Times New Roman" w:hAnsi="Times New Roman"/>
          <w:sz w:val="24"/>
          <w:szCs w:val="24"/>
          <w:lang w:val="uk-UA"/>
        </w:rPr>
        <w:t>опинитись</w:t>
      </w:r>
      <w:r w:rsidRPr="009E5766">
        <w:rPr>
          <w:rFonts w:ascii="Times New Roman" w:hAnsi="Times New Roman"/>
          <w:sz w:val="24"/>
          <w:szCs w:val="24"/>
          <w:lang w:val="uk-UA"/>
        </w:rPr>
        <w:t>?</w:t>
      </w:r>
      <w:r>
        <w:rPr>
          <w:rFonts w:ascii="Times New Roman" w:hAnsi="Times New Roman"/>
          <w:sz w:val="24"/>
          <w:szCs w:val="24"/>
          <w:lang w:val="uk-UA"/>
        </w:rPr>
        <w:t>»</w:t>
      </w:r>
      <w:r w:rsidRPr="009E5766">
        <w:rPr>
          <w:rFonts w:ascii="Times New Roman" w:hAnsi="Times New Roman"/>
          <w:sz w:val="24"/>
          <w:szCs w:val="24"/>
          <w:lang w:val="uk-UA"/>
        </w:rPr>
        <w:t xml:space="preserve">. Формулювання бачення </w:t>
      </w:r>
      <w:r>
        <w:rPr>
          <w:rFonts w:ascii="Times New Roman" w:hAnsi="Times New Roman"/>
          <w:sz w:val="24"/>
          <w:szCs w:val="24"/>
          <w:lang w:val="uk-UA"/>
        </w:rPr>
        <w:t>включає</w:t>
      </w:r>
      <w:r w:rsidRPr="009E5766">
        <w:rPr>
          <w:rFonts w:ascii="Times New Roman" w:hAnsi="Times New Roman"/>
          <w:sz w:val="24"/>
          <w:szCs w:val="24"/>
          <w:lang w:val="uk-UA"/>
        </w:rPr>
        <w:t xml:space="preserve"> SWOT аналіз, враховуючи внутрішні та зовнішні чинники.  Учасники засідання робочої групи сформулювали бачення послуг</w:t>
      </w:r>
      <w:r>
        <w:rPr>
          <w:rFonts w:ascii="Times New Roman" w:hAnsi="Times New Roman"/>
          <w:sz w:val="24"/>
          <w:szCs w:val="24"/>
          <w:lang w:val="uk-UA"/>
        </w:rPr>
        <w:t>и</w:t>
      </w:r>
      <w:r w:rsidRPr="009E5766">
        <w:rPr>
          <w:rFonts w:ascii="Times New Roman" w:hAnsi="Times New Roman"/>
          <w:sz w:val="24"/>
          <w:szCs w:val="24"/>
          <w:lang w:val="uk-UA"/>
        </w:rPr>
        <w:t xml:space="preserve"> управління </w:t>
      </w:r>
    </w:p>
    <w:p w14:paraId="399B9D5B" w14:textId="6513A421" w:rsidR="00656AF0" w:rsidRPr="00A80E1E" w:rsidRDefault="00656AF0" w:rsidP="00A80E1E">
      <w:pPr>
        <w:rPr>
          <w:rFonts w:ascii="Times New Roman" w:hAnsi="Times New Roman"/>
          <w:sz w:val="24"/>
          <w:szCs w:val="24"/>
          <w:lang w:val="ru-RU"/>
        </w:rPr>
      </w:pPr>
      <w:bookmarkStart w:id="2" w:name="_GoBack"/>
      <w:bookmarkEnd w:id="2"/>
      <w:r w:rsidRPr="009E5766">
        <w:rPr>
          <w:rFonts w:ascii="Times New Roman" w:hAnsi="Times New Roman"/>
          <w:sz w:val="24"/>
          <w:szCs w:val="24"/>
          <w:lang w:val="uk-UA"/>
        </w:rPr>
        <w:t xml:space="preserve">твердими </w:t>
      </w:r>
      <w:r>
        <w:rPr>
          <w:rFonts w:ascii="Times New Roman" w:hAnsi="Times New Roman"/>
          <w:sz w:val="24"/>
          <w:szCs w:val="24"/>
          <w:lang w:val="uk-UA"/>
        </w:rPr>
        <w:t>побутовими відходами на території ОТГ</w:t>
      </w:r>
      <w:r w:rsidRPr="009E5766">
        <w:rPr>
          <w:rFonts w:ascii="Times New Roman" w:hAnsi="Times New Roman"/>
          <w:sz w:val="24"/>
          <w:szCs w:val="24"/>
          <w:lang w:val="uk-UA"/>
        </w:rPr>
        <w:t xml:space="preserve"> з допомогою DOBRE. Робоча група провела обговорення напрямів вдосконалення. </w:t>
      </w:r>
    </w:p>
    <w:p w14:paraId="21F076EA" w14:textId="77777777" w:rsidR="00656AF0" w:rsidRPr="00A80E1E" w:rsidRDefault="00450B40" w:rsidP="00A80E1E">
      <w:pPr>
        <w:rPr>
          <w:sz w:val="24"/>
          <w:szCs w:val="24"/>
          <w:lang w:val="ru-RU"/>
        </w:rPr>
      </w:pPr>
      <w:r>
        <w:rPr>
          <w:noProof/>
          <w:lang w:val="en-US"/>
        </w:rPr>
        <mc:AlternateContent>
          <mc:Choice Requires="wpg">
            <w:drawing>
              <wp:anchor distT="0" distB="0" distL="114300" distR="114300" simplePos="0" relativeHeight="251651584" behindDoc="0" locked="0" layoutInCell="1" allowOverlap="1" wp14:anchorId="54D43752" wp14:editId="1AC20B30">
                <wp:simplePos x="0" y="0"/>
                <wp:positionH relativeFrom="margin">
                  <wp:align>right</wp:align>
                </wp:positionH>
                <wp:positionV relativeFrom="paragraph">
                  <wp:posOffset>135255</wp:posOffset>
                </wp:positionV>
                <wp:extent cx="9344025" cy="3476625"/>
                <wp:effectExtent l="19050" t="19050" r="28575" b="28575"/>
                <wp:wrapNone/>
                <wp:docPr id="3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44025" cy="3476625"/>
                          <a:chOff x="1080" y="2702"/>
                          <a:chExt cx="15220" cy="5475"/>
                        </a:xfrm>
                      </wpg:grpSpPr>
                      <wps:wsp>
                        <wps:cNvPr id="36" name="Text Box 3"/>
                        <wps:cNvSpPr txBox="1">
                          <a:spLocks noChangeArrowheads="1"/>
                        </wps:cNvSpPr>
                        <wps:spPr bwMode="auto">
                          <a:xfrm>
                            <a:off x="1080" y="2702"/>
                            <a:ext cx="15220" cy="980"/>
                          </a:xfrm>
                          <a:prstGeom prst="rect">
                            <a:avLst/>
                          </a:prstGeom>
                          <a:solidFill>
                            <a:srgbClr val="FFFFFF"/>
                          </a:solidFill>
                          <a:ln w="31750">
                            <a:solidFill>
                              <a:srgbClr val="000000"/>
                            </a:solidFill>
                            <a:miter lim="800000"/>
                            <a:headEnd/>
                            <a:tailEnd/>
                          </a:ln>
                        </wps:spPr>
                        <wps:txbx>
                          <w:txbxContent>
                            <w:p w14:paraId="10510D6B" w14:textId="77777777" w:rsidR="008F2628" w:rsidRPr="00CD11CD" w:rsidRDefault="008F2628" w:rsidP="009501D9">
                              <w:pPr>
                                <w:autoSpaceDE w:val="0"/>
                                <w:autoSpaceDN w:val="0"/>
                                <w:adjustRightInd w:val="0"/>
                                <w:spacing w:after="200" w:line="276" w:lineRule="auto"/>
                                <w:jc w:val="center"/>
                                <w:rPr>
                                  <w:rFonts w:ascii="Times New Roman" w:hAnsi="Times New Roman"/>
                                  <w:b/>
                                  <w:sz w:val="24"/>
                                  <w:lang w:val="ru-RU"/>
                                </w:rPr>
                              </w:pPr>
                              <w:r w:rsidRPr="009501D9">
                                <w:rPr>
                                  <w:rFonts w:ascii="Times New Roman" w:hAnsi="Times New Roman"/>
                                  <w:b/>
                                  <w:sz w:val="24"/>
                                  <w:lang w:val="uk-UA"/>
                                </w:rPr>
                                <w:t xml:space="preserve">Створення </w:t>
                              </w:r>
                              <w:r>
                                <w:rPr>
                                  <w:rFonts w:ascii="Times New Roman" w:hAnsi="Times New Roman"/>
                                  <w:b/>
                                  <w:sz w:val="24"/>
                                  <w:lang w:val="uk-UA"/>
                                </w:rPr>
                                <w:t xml:space="preserve"> сучасної  енергоефективної системи</w:t>
                              </w:r>
                              <w:r w:rsidRPr="009501D9">
                                <w:rPr>
                                  <w:rFonts w:ascii="Times New Roman" w:hAnsi="Times New Roman"/>
                                  <w:b/>
                                  <w:sz w:val="24"/>
                                  <w:lang w:val="uk-UA"/>
                                </w:rPr>
                                <w:t xml:space="preserve"> управління </w:t>
                              </w:r>
                              <w:r>
                                <w:rPr>
                                  <w:rFonts w:ascii="Times New Roman" w:hAnsi="Times New Roman"/>
                                  <w:b/>
                                  <w:sz w:val="24"/>
                                  <w:lang w:val="uk-UA"/>
                                </w:rPr>
                                <w:t xml:space="preserve"> мережі вуличного освітлення для комфортної, безпечної та екологічної привабливості </w:t>
                              </w:r>
                              <w:r w:rsidRPr="009501D9">
                                <w:rPr>
                                  <w:rFonts w:ascii="Times New Roman" w:hAnsi="Times New Roman"/>
                                  <w:b/>
                                  <w:sz w:val="24"/>
                                  <w:lang w:val="uk-UA"/>
                                </w:rPr>
                                <w:t xml:space="preserve"> </w:t>
                              </w:r>
                              <w:r>
                                <w:rPr>
                                  <w:rFonts w:ascii="Times New Roman" w:hAnsi="Times New Roman"/>
                                  <w:b/>
                                  <w:sz w:val="24"/>
                                  <w:lang w:val="uk-UA"/>
                                </w:rPr>
                                <w:t xml:space="preserve"> території Великокучурівської громади </w:t>
                              </w:r>
                            </w:p>
                            <w:p w14:paraId="107C7C9E" w14:textId="77777777" w:rsidR="008F2628" w:rsidRPr="00CD11CD" w:rsidRDefault="008F2628" w:rsidP="009501D9">
                              <w:pPr>
                                <w:jc w:val="center"/>
                                <w:rPr>
                                  <w:rFonts w:ascii="Arial Armenian" w:hAnsi="Arial Armenian"/>
                                  <w:b/>
                                  <w:sz w:val="28"/>
                                  <w:szCs w:val="28"/>
                                  <w:lang w:val="ru-RU"/>
                                </w:rPr>
                              </w:pPr>
                            </w:p>
                            <w:p w14:paraId="12C57C76" w14:textId="77777777" w:rsidR="008F2628" w:rsidRPr="00CD11CD" w:rsidRDefault="008F2628" w:rsidP="009501D9">
                              <w:pPr>
                                <w:jc w:val="center"/>
                                <w:rPr>
                                  <w:lang w:val="ru-RU"/>
                                </w:rPr>
                              </w:pPr>
                            </w:p>
                          </w:txbxContent>
                        </wps:txbx>
                        <wps:bodyPr rot="0" vert="horz" wrap="square" lIns="91440" tIns="45720" rIns="91440" bIns="45720" anchor="t" anchorCtr="0" upright="1">
                          <a:noAutofit/>
                        </wps:bodyPr>
                      </wps:wsp>
                      <wps:wsp>
                        <wps:cNvPr id="37" name="Text Box 4"/>
                        <wps:cNvSpPr txBox="1">
                          <a:spLocks noChangeArrowheads="1"/>
                        </wps:cNvSpPr>
                        <wps:spPr bwMode="auto">
                          <a:xfrm>
                            <a:off x="4044" y="4331"/>
                            <a:ext cx="2880" cy="3785"/>
                          </a:xfrm>
                          <a:prstGeom prst="rect">
                            <a:avLst/>
                          </a:prstGeom>
                          <a:solidFill>
                            <a:srgbClr val="FFFFFF"/>
                          </a:solidFill>
                          <a:ln w="31750">
                            <a:solidFill>
                              <a:srgbClr val="000000"/>
                            </a:solidFill>
                            <a:miter lim="800000"/>
                            <a:headEnd/>
                            <a:tailEnd/>
                          </a:ln>
                        </wps:spPr>
                        <wps:txbx>
                          <w:txbxContent>
                            <w:p w14:paraId="088E7203" w14:textId="77777777" w:rsidR="008F2628" w:rsidRPr="000865BF" w:rsidRDefault="008F2628" w:rsidP="009501D9">
                              <w:pPr>
                                <w:rPr>
                                  <w:rFonts w:ascii="Times New Roman" w:hAnsi="Times New Roman"/>
                                  <w:b/>
                                  <w:lang w:val="ru-RU"/>
                                </w:rPr>
                              </w:pPr>
                              <w:r>
                                <w:rPr>
                                  <w:rFonts w:ascii="Times New Roman" w:hAnsi="Times New Roman"/>
                                  <w:lang w:val="uk-UA"/>
                                </w:rPr>
                                <w:t xml:space="preserve">Мета </w:t>
                              </w:r>
                              <w:r w:rsidRPr="000865BF">
                                <w:rPr>
                                  <w:rFonts w:ascii="Times New Roman" w:hAnsi="Times New Roman"/>
                                  <w:lang w:val="ru-RU"/>
                                </w:rPr>
                                <w:t xml:space="preserve"> 2.</w:t>
                              </w:r>
                            </w:p>
                            <w:p w14:paraId="5BB88626" w14:textId="77777777" w:rsidR="008F2628" w:rsidRPr="00FE188D" w:rsidRDefault="008F2628" w:rsidP="009501D9">
                              <w:pPr>
                                <w:autoSpaceDE w:val="0"/>
                                <w:autoSpaceDN w:val="0"/>
                                <w:adjustRightInd w:val="0"/>
                                <w:spacing w:after="200" w:line="276" w:lineRule="auto"/>
                                <w:rPr>
                                  <w:rFonts w:ascii="Times New Roman" w:hAnsi="Times New Roman"/>
                                  <w:b/>
                                  <w:lang w:val="uk-UA"/>
                                </w:rPr>
                              </w:pPr>
                              <w:r>
                                <w:rPr>
                                  <w:rFonts w:ascii="Times New Roman" w:hAnsi="Times New Roman"/>
                                  <w:b/>
                                  <w:lang w:val="uk-UA"/>
                                </w:rPr>
                                <w:t xml:space="preserve">Підвищення рівня безпеки на території громади </w:t>
                              </w:r>
                            </w:p>
                            <w:p w14:paraId="50FF4E53" w14:textId="77777777" w:rsidR="008F2628" w:rsidRPr="000865BF" w:rsidRDefault="008F2628" w:rsidP="009501D9">
                              <w:pPr>
                                <w:rPr>
                                  <w:rFonts w:ascii="Times New Roman" w:hAnsi="Times New Roman"/>
                                  <w:b/>
                                  <w:lang w:val="ru-RU"/>
                                </w:rPr>
                              </w:pPr>
                            </w:p>
                            <w:p w14:paraId="6D6C9CEB" w14:textId="77777777" w:rsidR="008F2628" w:rsidRPr="000865BF" w:rsidRDefault="008F2628" w:rsidP="009501D9">
                              <w:pPr>
                                <w:rPr>
                                  <w:rFonts w:ascii="Times New Roman" w:hAnsi="Times New Roman"/>
                                  <w:b/>
                                  <w:sz w:val="20"/>
                                  <w:szCs w:val="20"/>
                                  <w:lang w:val="ru-RU"/>
                                </w:rPr>
                              </w:pPr>
                            </w:p>
                          </w:txbxContent>
                        </wps:txbx>
                        <wps:bodyPr rot="0" vert="horz" wrap="square" lIns="91440" tIns="45720" rIns="91440" bIns="45720" anchor="t" anchorCtr="0" upright="1">
                          <a:noAutofit/>
                        </wps:bodyPr>
                      </wps:wsp>
                      <wps:wsp>
                        <wps:cNvPr id="38" name="Text Box 5"/>
                        <wps:cNvSpPr txBox="1">
                          <a:spLocks noChangeArrowheads="1"/>
                        </wps:cNvSpPr>
                        <wps:spPr bwMode="auto">
                          <a:xfrm>
                            <a:off x="1080" y="4331"/>
                            <a:ext cx="2745" cy="3758"/>
                          </a:xfrm>
                          <a:prstGeom prst="rect">
                            <a:avLst/>
                          </a:prstGeom>
                          <a:solidFill>
                            <a:srgbClr val="FFFFFF"/>
                          </a:solidFill>
                          <a:ln w="31750">
                            <a:solidFill>
                              <a:srgbClr val="000000"/>
                            </a:solidFill>
                            <a:miter lim="800000"/>
                            <a:headEnd/>
                            <a:tailEnd/>
                          </a:ln>
                        </wps:spPr>
                        <wps:txbx>
                          <w:txbxContent>
                            <w:p w14:paraId="1D77BBDD" w14:textId="77777777" w:rsidR="008F2628" w:rsidRPr="000865BF" w:rsidRDefault="008F2628" w:rsidP="000865BF">
                              <w:pPr>
                                <w:rPr>
                                  <w:rFonts w:ascii="Times New Roman" w:hAnsi="Times New Roman"/>
                                  <w:b/>
                                  <w:lang w:val="uk-UA"/>
                                </w:rPr>
                              </w:pPr>
                              <w:r>
                                <w:rPr>
                                  <w:rFonts w:ascii="Times New Roman" w:hAnsi="Times New Roman"/>
                                  <w:lang w:val="uk-UA"/>
                                </w:rPr>
                                <w:t>Мета</w:t>
                              </w:r>
                              <w:r>
                                <w:rPr>
                                  <w:rFonts w:ascii="Times New Roman" w:hAnsi="Times New Roman"/>
                                  <w:lang w:val="ru-RU"/>
                                </w:rPr>
                                <w:t xml:space="preserve"> 1. Встановлення  нової </w:t>
                              </w:r>
                              <w:r>
                                <w:rPr>
                                  <w:rFonts w:ascii="Times New Roman" w:hAnsi="Times New Roman"/>
                                  <w:b/>
                                  <w:lang w:val="uk-UA"/>
                                </w:rPr>
                                <w:t>та модернізації  існуючої мережі вуличного  освітлення  ТГ</w:t>
                              </w:r>
                            </w:p>
                            <w:p w14:paraId="156ED332" w14:textId="77777777" w:rsidR="008F2628" w:rsidRPr="009501D9" w:rsidRDefault="008F2628" w:rsidP="009501D9">
                              <w:pPr>
                                <w:ind w:firstLine="357"/>
                                <w:rPr>
                                  <w:rFonts w:ascii="Times New Roman" w:hAnsi="Times New Roman"/>
                                  <w:b/>
                                  <w:lang w:val="uk-UA"/>
                                </w:rPr>
                              </w:pPr>
                            </w:p>
                            <w:p w14:paraId="57A8EAB2" w14:textId="77777777" w:rsidR="008F2628" w:rsidRPr="009501D9" w:rsidRDefault="008F2628" w:rsidP="009501D9">
                              <w:pPr>
                                <w:rPr>
                                  <w:rFonts w:ascii="Times New Roman" w:hAnsi="Times New Roman"/>
                                  <w:b/>
                                  <w:lang w:val="ru-RU"/>
                                </w:rPr>
                              </w:pPr>
                            </w:p>
                            <w:p w14:paraId="06409E16" w14:textId="77777777" w:rsidR="008F2628" w:rsidRPr="009501D9" w:rsidRDefault="008F2628" w:rsidP="009501D9">
                              <w:pPr>
                                <w:rPr>
                                  <w:lang w:val="ru-RU"/>
                                </w:rPr>
                              </w:pPr>
                            </w:p>
                          </w:txbxContent>
                        </wps:txbx>
                        <wps:bodyPr rot="0" vert="horz" wrap="square" lIns="91440" tIns="45720" rIns="91440" bIns="45720" anchor="t" anchorCtr="0" upright="1">
                          <a:noAutofit/>
                        </wps:bodyPr>
                      </wps:wsp>
                      <wps:wsp>
                        <wps:cNvPr id="39" name="Text Box 6"/>
                        <wps:cNvSpPr txBox="1">
                          <a:spLocks noChangeArrowheads="1"/>
                        </wps:cNvSpPr>
                        <wps:spPr bwMode="auto">
                          <a:xfrm>
                            <a:off x="7174" y="4310"/>
                            <a:ext cx="2715" cy="3837"/>
                          </a:xfrm>
                          <a:prstGeom prst="rect">
                            <a:avLst/>
                          </a:prstGeom>
                          <a:solidFill>
                            <a:srgbClr val="FFFFFF"/>
                          </a:solidFill>
                          <a:ln w="31750">
                            <a:solidFill>
                              <a:srgbClr val="000000"/>
                            </a:solidFill>
                            <a:miter lim="800000"/>
                            <a:headEnd/>
                            <a:tailEnd/>
                          </a:ln>
                        </wps:spPr>
                        <wps:txbx>
                          <w:txbxContent>
                            <w:p w14:paraId="4FBD17AB" w14:textId="77777777" w:rsidR="008F2628" w:rsidRPr="009501D9" w:rsidRDefault="008F2628" w:rsidP="009501D9">
                              <w:pPr>
                                <w:tabs>
                                  <w:tab w:val="left" w:pos="360"/>
                                </w:tabs>
                                <w:rPr>
                                  <w:rFonts w:ascii="Times New Roman" w:hAnsi="Times New Roman"/>
                                  <w:b/>
                                  <w:lang w:val="ru-RU"/>
                                </w:rPr>
                              </w:pPr>
                              <w:r>
                                <w:rPr>
                                  <w:rFonts w:ascii="Times New Roman" w:hAnsi="Times New Roman"/>
                                  <w:lang w:val="uk-UA"/>
                                </w:rPr>
                                <w:t xml:space="preserve">Мета </w:t>
                              </w:r>
                              <w:r w:rsidRPr="009501D9">
                                <w:rPr>
                                  <w:rFonts w:ascii="Times New Roman" w:hAnsi="Times New Roman"/>
                                  <w:lang w:val="ru-RU"/>
                                </w:rPr>
                                <w:t>3.</w:t>
                              </w:r>
                            </w:p>
                            <w:p w14:paraId="2441E898" w14:textId="77777777" w:rsidR="008F2628" w:rsidRPr="00FE188D" w:rsidRDefault="008F2628" w:rsidP="009501D9">
                              <w:pPr>
                                <w:autoSpaceDE w:val="0"/>
                                <w:autoSpaceDN w:val="0"/>
                                <w:adjustRightInd w:val="0"/>
                                <w:spacing w:after="200" w:line="276" w:lineRule="auto"/>
                                <w:rPr>
                                  <w:rFonts w:ascii="Times New Roman" w:hAnsi="Times New Roman"/>
                                  <w:b/>
                                  <w:lang w:val="uk-UA"/>
                                </w:rPr>
                              </w:pPr>
                              <w:r w:rsidRPr="00FE188D">
                                <w:rPr>
                                  <w:rFonts w:ascii="Times New Roman" w:hAnsi="Times New Roman"/>
                                  <w:b/>
                                  <w:lang w:val="uk-UA"/>
                                </w:rPr>
                                <w:t>Фінансова стабільність надання послуг</w:t>
                              </w:r>
                              <w:r>
                                <w:rPr>
                                  <w:rFonts w:ascii="Times New Roman" w:hAnsi="Times New Roman"/>
                                  <w:b/>
                                  <w:lang w:val="uk-UA"/>
                                </w:rPr>
                                <w:t>и</w:t>
                              </w:r>
                              <w:r w:rsidRPr="00FE188D">
                                <w:rPr>
                                  <w:rFonts w:ascii="Times New Roman" w:hAnsi="Times New Roman"/>
                                  <w:b/>
                                  <w:lang w:val="uk-UA"/>
                                </w:rPr>
                                <w:t xml:space="preserve"> з </w:t>
                              </w:r>
                              <w:r>
                                <w:rPr>
                                  <w:rFonts w:ascii="Times New Roman" w:hAnsi="Times New Roman"/>
                                  <w:b/>
                                  <w:lang w:val="uk-UA"/>
                                </w:rPr>
                                <w:t>вуличного освітлення</w:t>
                              </w:r>
                              <w:r w:rsidRPr="00FE188D">
                                <w:rPr>
                                  <w:rFonts w:ascii="Times New Roman" w:hAnsi="Times New Roman"/>
                                  <w:b/>
                                  <w:lang w:val="uk-UA"/>
                                </w:rPr>
                                <w:t>.</w:t>
                              </w:r>
                            </w:p>
                            <w:p w14:paraId="0F84D129" w14:textId="77777777" w:rsidR="008F2628" w:rsidRPr="00A637AC" w:rsidRDefault="008F2628" w:rsidP="009501D9">
                              <w:pPr>
                                <w:tabs>
                                  <w:tab w:val="left" w:pos="360"/>
                                </w:tabs>
                                <w:rPr>
                                  <w:rFonts w:ascii="Times New Roman" w:hAnsi="Times New Roman"/>
                                  <w:b/>
                                  <w:lang w:val="ru-RU"/>
                                </w:rPr>
                              </w:pPr>
                            </w:p>
                            <w:p w14:paraId="7558BF60" w14:textId="77777777" w:rsidR="008F2628" w:rsidRPr="00A637AC" w:rsidRDefault="008F2628" w:rsidP="009501D9">
                              <w:pPr>
                                <w:rPr>
                                  <w:rFonts w:ascii="Times New Roman" w:hAnsi="Times New Roman"/>
                                  <w:sz w:val="20"/>
                                  <w:szCs w:val="20"/>
                                  <w:lang w:val="ru-RU"/>
                                </w:rPr>
                              </w:pPr>
                            </w:p>
                          </w:txbxContent>
                        </wps:txbx>
                        <wps:bodyPr rot="0" vert="horz" wrap="square" lIns="91440" tIns="45720" rIns="91440" bIns="45720" anchor="t" anchorCtr="0" upright="1">
                          <a:noAutofit/>
                        </wps:bodyPr>
                      </wps:wsp>
                      <wps:wsp>
                        <wps:cNvPr id="40" name="Text Box 12"/>
                        <wps:cNvSpPr txBox="1">
                          <a:spLocks noChangeArrowheads="1"/>
                        </wps:cNvSpPr>
                        <wps:spPr bwMode="auto">
                          <a:xfrm>
                            <a:off x="10219" y="4331"/>
                            <a:ext cx="2820" cy="3846"/>
                          </a:xfrm>
                          <a:prstGeom prst="rect">
                            <a:avLst/>
                          </a:prstGeom>
                          <a:solidFill>
                            <a:srgbClr val="FFFFFF"/>
                          </a:solidFill>
                          <a:ln w="31750">
                            <a:solidFill>
                              <a:srgbClr val="000000"/>
                            </a:solidFill>
                            <a:miter lim="800000"/>
                            <a:headEnd/>
                            <a:tailEnd/>
                          </a:ln>
                        </wps:spPr>
                        <wps:txbx>
                          <w:txbxContent>
                            <w:p w14:paraId="291E905D" w14:textId="77777777" w:rsidR="008F2628" w:rsidRPr="009501D9" w:rsidRDefault="008F2628" w:rsidP="009501D9">
                              <w:pPr>
                                <w:ind w:firstLine="357"/>
                                <w:rPr>
                                  <w:rFonts w:ascii="Times New Roman" w:hAnsi="Times New Roman"/>
                                  <w:b/>
                                  <w:lang w:val="ru-RU"/>
                                </w:rPr>
                              </w:pPr>
                              <w:r>
                                <w:rPr>
                                  <w:rFonts w:ascii="Times New Roman" w:hAnsi="Times New Roman"/>
                                  <w:lang w:val="uk-UA"/>
                                </w:rPr>
                                <w:t xml:space="preserve">Мета </w:t>
                              </w:r>
                              <w:r w:rsidRPr="009501D9">
                                <w:rPr>
                                  <w:rFonts w:ascii="Times New Roman" w:hAnsi="Times New Roman"/>
                                  <w:lang w:val="ru-RU"/>
                                </w:rPr>
                                <w:t xml:space="preserve">4. </w:t>
                              </w:r>
                            </w:p>
                            <w:p w14:paraId="1494FDFB" w14:textId="77777777" w:rsidR="008F2628" w:rsidRPr="00FE188D" w:rsidRDefault="008F2628" w:rsidP="009501D9">
                              <w:pPr>
                                <w:autoSpaceDE w:val="0"/>
                                <w:autoSpaceDN w:val="0"/>
                                <w:adjustRightInd w:val="0"/>
                                <w:spacing w:after="200" w:line="276" w:lineRule="auto"/>
                                <w:rPr>
                                  <w:rFonts w:ascii="Times New Roman" w:hAnsi="Times New Roman"/>
                                  <w:b/>
                                  <w:lang w:val="uk-UA"/>
                                </w:rPr>
                              </w:pPr>
                              <w:r>
                                <w:rPr>
                                  <w:rFonts w:ascii="Times New Roman" w:hAnsi="Times New Roman"/>
                                  <w:b/>
                                  <w:lang w:val="uk-UA"/>
                                </w:rPr>
                                <w:t>Залучення громадськості та з</w:t>
                              </w:r>
                              <w:r w:rsidRPr="00FE188D">
                                <w:rPr>
                                  <w:rFonts w:ascii="Times New Roman" w:hAnsi="Times New Roman"/>
                                  <w:b/>
                                  <w:lang w:val="uk-UA"/>
                                </w:rPr>
                                <w:t>абезпечення обізнаності та у</w:t>
                              </w:r>
                              <w:r>
                                <w:rPr>
                                  <w:rFonts w:ascii="Times New Roman" w:hAnsi="Times New Roman"/>
                                  <w:b/>
                                  <w:lang w:val="uk-UA"/>
                                </w:rPr>
                                <w:t>часті громадськості в управлінні послугою вуличного освітлення</w:t>
                              </w:r>
                              <w:r w:rsidRPr="00FE188D">
                                <w:rPr>
                                  <w:rFonts w:ascii="Times New Roman" w:hAnsi="Times New Roman"/>
                                  <w:b/>
                                  <w:lang w:val="uk-UA"/>
                                </w:rPr>
                                <w:t>.</w:t>
                              </w:r>
                            </w:p>
                            <w:p w14:paraId="32E03085" w14:textId="77777777" w:rsidR="008F2628" w:rsidRPr="00A637AC" w:rsidRDefault="008F2628" w:rsidP="009501D9">
                              <w:pPr>
                                <w:rPr>
                                  <w:rFonts w:ascii="Times New Roman" w:hAnsi="Times New Roman"/>
                                  <w:b/>
                                  <w:lang w:val="ru-RU"/>
                                </w:rPr>
                              </w:pPr>
                            </w:p>
                            <w:p w14:paraId="5DB229D8" w14:textId="77777777" w:rsidR="008F2628" w:rsidRPr="00A637AC" w:rsidRDefault="008F2628" w:rsidP="009501D9">
                              <w:pPr>
                                <w:rPr>
                                  <w:szCs w:val="20"/>
                                  <w:lang w:val="ru-RU"/>
                                </w:rPr>
                              </w:pPr>
                            </w:p>
                            <w:p w14:paraId="16FC20E8" w14:textId="77777777" w:rsidR="008F2628" w:rsidRPr="00A637AC" w:rsidRDefault="008F2628" w:rsidP="009501D9">
                              <w:pPr>
                                <w:rPr>
                                  <w:szCs w:val="20"/>
                                  <w:lang w:val="ru-RU"/>
                                </w:rPr>
                              </w:pPr>
                            </w:p>
                          </w:txbxContent>
                        </wps:txbx>
                        <wps:bodyPr rot="0" vert="horz" wrap="square" lIns="91440" tIns="45720" rIns="91440" bIns="45720" anchor="t" anchorCtr="0" upright="1">
                          <a:noAutofit/>
                        </wps:bodyPr>
                      </wps:wsp>
                      <wps:wsp>
                        <wps:cNvPr id="41" name="Line 8"/>
                        <wps:cNvCnPr>
                          <a:cxnSpLocks noChangeShapeType="1"/>
                        </wps:cNvCnPr>
                        <wps:spPr bwMode="auto">
                          <a:xfrm>
                            <a:off x="2340" y="3590"/>
                            <a:ext cx="0" cy="72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9"/>
                        <wps:cNvCnPr>
                          <a:cxnSpLocks noChangeShapeType="1"/>
                        </wps:cNvCnPr>
                        <wps:spPr bwMode="auto">
                          <a:xfrm>
                            <a:off x="5535" y="3650"/>
                            <a:ext cx="0" cy="72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10"/>
                        <wps:cNvCnPr>
                          <a:cxnSpLocks noChangeShapeType="1"/>
                        </wps:cNvCnPr>
                        <wps:spPr bwMode="auto">
                          <a:xfrm>
                            <a:off x="8460" y="3611"/>
                            <a:ext cx="0" cy="72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16"/>
                        <wps:cNvCnPr>
                          <a:cxnSpLocks noChangeShapeType="1"/>
                        </wps:cNvCnPr>
                        <wps:spPr bwMode="auto">
                          <a:xfrm>
                            <a:off x="11565" y="3602"/>
                            <a:ext cx="0" cy="729"/>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D43752" id="Group 5" o:spid="_x0000_s1026" style="position:absolute;margin-left:684.55pt;margin-top:10.65pt;width:735.75pt;height:273.75pt;z-index:251651584;mso-position-horizontal:right;mso-position-horizontal-relative:margin" coordorigin="1080,2702" coordsize="15220,5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">
                <v:shapetype id="_x0000_t202" coordsize="21600,21600" o:spt="202" path="m,l,21600r21600,l21600,xe">
                  <v:stroke joinstyle="miter"/>
                  <v:path gradientshapeok="t" o:connecttype="rect"/>
                </v:shapetype>
                <v:shape id="Text Box 3" o:spid="_x0000_s1027" type="#_x0000_t202" style="position:absolute;left:1080;top:2702;width:15220;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" strokeweight="2.5pt">
                  <v:textbox>
                    <w:txbxContent>
                      <w:p w14:paraId="10510D6B" w14:textId="77777777" w:rsidR="008F2628" w:rsidRPr="00CD11CD" w:rsidRDefault="008F2628" w:rsidP="009501D9">
                        <w:pPr>
                          <w:autoSpaceDE w:val="0"/>
                          <w:autoSpaceDN w:val="0"/>
                          <w:adjustRightInd w:val="0"/>
                          <w:spacing w:after="200" w:line="276" w:lineRule="auto"/>
                          <w:jc w:val="center"/>
                          <w:rPr>
                            <w:rFonts w:ascii="Times New Roman" w:hAnsi="Times New Roman"/>
                            <w:b/>
                            <w:sz w:val="24"/>
                            <w:lang w:val="ru-RU"/>
                          </w:rPr>
                        </w:pPr>
                        <w:r w:rsidRPr="009501D9">
                          <w:rPr>
                            <w:rFonts w:ascii="Times New Roman" w:hAnsi="Times New Roman"/>
                            <w:b/>
                            <w:sz w:val="24"/>
                            <w:lang w:val="uk-UA"/>
                          </w:rPr>
                          <w:t xml:space="preserve">Створення </w:t>
                        </w:r>
                        <w:r>
                          <w:rPr>
                            <w:rFonts w:ascii="Times New Roman" w:hAnsi="Times New Roman"/>
                            <w:b/>
                            <w:sz w:val="24"/>
                            <w:lang w:val="uk-UA"/>
                          </w:rPr>
                          <w:t xml:space="preserve"> сучасної  енергоефективної системи</w:t>
                        </w:r>
                        <w:r w:rsidRPr="009501D9">
                          <w:rPr>
                            <w:rFonts w:ascii="Times New Roman" w:hAnsi="Times New Roman"/>
                            <w:b/>
                            <w:sz w:val="24"/>
                            <w:lang w:val="uk-UA"/>
                          </w:rPr>
                          <w:t xml:space="preserve"> управління </w:t>
                        </w:r>
                        <w:r>
                          <w:rPr>
                            <w:rFonts w:ascii="Times New Roman" w:hAnsi="Times New Roman"/>
                            <w:b/>
                            <w:sz w:val="24"/>
                            <w:lang w:val="uk-UA"/>
                          </w:rPr>
                          <w:t xml:space="preserve"> мережі вуличного освітлення для комфортної, безпечної та екологічної привабливості </w:t>
                        </w:r>
                        <w:r w:rsidRPr="009501D9">
                          <w:rPr>
                            <w:rFonts w:ascii="Times New Roman" w:hAnsi="Times New Roman"/>
                            <w:b/>
                            <w:sz w:val="24"/>
                            <w:lang w:val="uk-UA"/>
                          </w:rPr>
                          <w:t xml:space="preserve"> </w:t>
                        </w:r>
                        <w:r>
                          <w:rPr>
                            <w:rFonts w:ascii="Times New Roman" w:hAnsi="Times New Roman"/>
                            <w:b/>
                            <w:sz w:val="24"/>
                            <w:lang w:val="uk-UA"/>
                          </w:rPr>
                          <w:t xml:space="preserve"> території Великокучурівської громади </w:t>
                        </w:r>
                      </w:p>
                      <w:p w14:paraId="107C7C9E" w14:textId="77777777" w:rsidR="008F2628" w:rsidRPr="00CD11CD" w:rsidRDefault="008F2628" w:rsidP="009501D9">
                        <w:pPr>
                          <w:jc w:val="center"/>
                          <w:rPr>
                            <w:rFonts w:ascii="Arial Armenian" w:hAnsi="Arial Armenian"/>
                            <w:b/>
                            <w:sz w:val="28"/>
                            <w:szCs w:val="28"/>
                            <w:lang w:val="ru-RU"/>
                          </w:rPr>
                        </w:pPr>
                      </w:p>
                      <w:p w14:paraId="12C57C76" w14:textId="77777777" w:rsidR="008F2628" w:rsidRPr="00CD11CD" w:rsidRDefault="008F2628" w:rsidP="009501D9">
                        <w:pPr>
                          <w:jc w:val="center"/>
                          <w:rPr>
                            <w:lang w:val="ru-RU"/>
                          </w:rPr>
                        </w:pPr>
                      </w:p>
                    </w:txbxContent>
                  </v:textbox>
                </v:shape>
                <v:shape id="Text Box 4" o:spid="_x0000_s1028" type="#_x0000_t202" style="position:absolute;left:4044;top:4331;width:2880;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" strokeweight="2.5pt">
                  <v:textbox>
                    <w:txbxContent>
                      <w:p w14:paraId="088E7203" w14:textId="77777777" w:rsidR="008F2628" w:rsidRPr="000865BF" w:rsidRDefault="008F2628" w:rsidP="009501D9">
                        <w:pPr>
                          <w:rPr>
                            <w:rFonts w:ascii="Times New Roman" w:hAnsi="Times New Roman"/>
                            <w:b/>
                            <w:lang w:val="ru-RU"/>
                          </w:rPr>
                        </w:pPr>
                        <w:r>
                          <w:rPr>
                            <w:rFonts w:ascii="Times New Roman" w:hAnsi="Times New Roman"/>
                            <w:lang w:val="uk-UA"/>
                          </w:rPr>
                          <w:t xml:space="preserve">Мета </w:t>
                        </w:r>
                        <w:r w:rsidRPr="000865BF">
                          <w:rPr>
                            <w:rFonts w:ascii="Times New Roman" w:hAnsi="Times New Roman"/>
                            <w:lang w:val="ru-RU"/>
                          </w:rPr>
                          <w:t xml:space="preserve"> 2.</w:t>
                        </w:r>
                      </w:p>
                      <w:p w14:paraId="5BB88626" w14:textId="77777777" w:rsidR="008F2628" w:rsidRPr="00FE188D" w:rsidRDefault="008F2628" w:rsidP="009501D9">
                        <w:pPr>
                          <w:autoSpaceDE w:val="0"/>
                          <w:autoSpaceDN w:val="0"/>
                          <w:adjustRightInd w:val="0"/>
                          <w:spacing w:after="200" w:line="276" w:lineRule="auto"/>
                          <w:rPr>
                            <w:rFonts w:ascii="Times New Roman" w:hAnsi="Times New Roman"/>
                            <w:b/>
                            <w:lang w:val="uk-UA"/>
                          </w:rPr>
                        </w:pPr>
                        <w:r>
                          <w:rPr>
                            <w:rFonts w:ascii="Times New Roman" w:hAnsi="Times New Roman"/>
                            <w:b/>
                            <w:lang w:val="uk-UA"/>
                          </w:rPr>
                          <w:t xml:space="preserve">Підвищення рівня безпеки на території громади </w:t>
                        </w:r>
                      </w:p>
                      <w:p w14:paraId="50FF4E53" w14:textId="77777777" w:rsidR="008F2628" w:rsidRPr="000865BF" w:rsidRDefault="008F2628" w:rsidP="009501D9">
                        <w:pPr>
                          <w:rPr>
                            <w:rFonts w:ascii="Times New Roman" w:hAnsi="Times New Roman"/>
                            <w:b/>
                            <w:lang w:val="ru-RU"/>
                          </w:rPr>
                        </w:pPr>
                      </w:p>
                      <w:p w14:paraId="6D6C9CEB" w14:textId="77777777" w:rsidR="008F2628" w:rsidRPr="000865BF" w:rsidRDefault="008F2628" w:rsidP="009501D9">
                        <w:pPr>
                          <w:rPr>
                            <w:rFonts w:ascii="Times New Roman" w:hAnsi="Times New Roman"/>
                            <w:b/>
                            <w:sz w:val="20"/>
                            <w:szCs w:val="20"/>
                            <w:lang w:val="ru-RU"/>
                          </w:rPr>
                        </w:pPr>
                      </w:p>
                    </w:txbxContent>
                  </v:textbox>
                </v:shape>
                <v:shape id="Text Box 5" o:spid="_x0000_s1029" type="#_x0000_t202" style="position:absolute;left:1080;top:4331;width:2745;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" strokeweight="2.5pt">
                  <v:textbox>
                    <w:txbxContent>
                      <w:p w14:paraId="1D77BBDD" w14:textId="77777777" w:rsidR="008F2628" w:rsidRPr="000865BF" w:rsidRDefault="008F2628" w:rsidP="000865BF">
                        <w:pPr>
                          <w:rPr>
                            <w:rFonts w:ascii="Times New Roman" w:hAnsi="Times New Roman"/>
                            <w:b/>
                            <w:lang w:val="uk-UA"/>
                          </w:rPr>
                        </w:pPr>
                        <w:r>
                          <w:rPr>
                            <w:rFonts w:ascii="Times New Roman" w:hAnsi="Times New Roman"/>
                            <w:lang w:val="uk-UA"/>
                          </w:rPr>
                          <w:t>Мета</w:t>
                        </w:r>
                        <w:r>
                          <w:rPr>
                            <w:rFonts w:ascii="Times New Roman" w:hAnsi="Times New Roman"/>
                            <w:lang w:val="ru-RU"/>
                          </w:rPr>
                          <w:t xml:space="preserve"> 1. Встановлення  нової </w:t>
                        </w:r>
                        <w:r>
                          <w:rPr>
                            <w:rFonts w:ascii="Times New Roman" w:hAnsi="Times New Roman"/>
                            <w:b/>
                            <w:lang w:val="uk-UA"/>
                          </w:rPr>
                          <w:t>та модернізації  існуючої мережі вуличного  освітлення  ТГ</w:t>
                        </w:r>
                      </w:p>
                      <w:p w14:paraId="156ED332" w14:textId="77777777" w:rsidR="008F2628" w:rsidRPr="009501D9" w:rsidRDefault="008F2628" w:rsidP="009501D9">
                        <w:pPr>
                          <w:ind w:firstLine="357"/>
                          <w:rPr>
                            <w:rFonts w:ascii="Times New Roman" w:hAnsi="Times New Roman"/>
                            <w:b/>
                            <w:lang w:val="uk-UA"/>
                          </w:rPr>
                        </w:pPr>
                      </w:p>
                      <w:p w14:paraId="57A8EAB2" w14:textId="77777777" w:rsidR="008F2628" w:rsidRPr="009501D9" w:rsidRDefault="008F2628" w:rsidP="009501D9">
                        <w:pPr>
                          <w:rPr>
                            <w:rFonts w:ascii="Times New Roman" w:hAnsi="Times New Roman"/>
                            <w:b/>
                            <w:lang w:val="ru-RU"/>
                          </w:rPr>
                        </w:pPr>
                      </w:p>
                      <w:p w14:paraId="06409E16" w14:textId="77777777" w:rsidR="008F2628" w:rsidRPr="009501D9" w:rsidRDefault="008F2628" w:rsidP="009501D9">
                        <w:pPr>
                          <w:rPr>
                            <w:lang w:val="ru-RU"/>
                          </w:rPr>
                        </w:pPr>
                      </w:p>
                    </w:txbxContent>
                  </v:textbox>
                </v:shape>
                <v:shape id="Text Box 6" o:spid="_x0000_s1030" type="#_x0000_t202" style="position:absolute;left:7174;top:4310;width:2715;height:3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" strokeweight="2.5pt">
                  <v:textbox>
                    <w:txbxContent>
                      <w:p w14:paraId="4FBD17AB" w14:textId="77777777" w:rsidR="008F2628" w:rsidRPr="009501D9" w:rsidRDefault="008F2628" w:rsidP="009501D9">
                        <w:pPr>
                          <w:tabs>
                            <w:tab w:val="left" w:pos="360"/>
                          </w:tabs>
                          <w:rPr>
                            <w:rFonts w:ascii="Times New Roman" w:hAnsi="Times New Roman"/>
                            <w:b/>
                            <w:lang w:val="ru-RU"/>
                          </w:rPr>
                        </w:pPr>
                        <w:r>
                          <w:rPr>
                            <w:rFonts w:ascii="Times New Roman" w:hAnsi="Times New Roman"/>
                            <w:lang w:val="uk-UA"/>
                          </w:rPr>
                          <w:t xml:space="preserve">Мета </w:t>
                        </w:r>
                        <w:r w:rsidRPr="009501D9">
                          <w:rPr>
                            <w:rFonts w:ascii="Times New Roman" w:hAnsi="Times New Roman"/>
                            <w:lang w:val="ru-RU"/>
                          </w:rPr>
                          <w:t>3.</w:t>
                        </w:r>
                      </w:p>
                      <w:p w14:paraId="2441E898" w14:textId="77777777" w:rsidR="008F2628" w:rsidRPr="00FE188D" w:rsidRDefault="008F2628" w:rsidP="009501D9">
                        <w:pPr>
                          <w:autoSpaceDE w:val="0"/>
                          <w:autoSpaceDN w:val="0"/>
                          <w:adjustRightInd w:val="0"/>
                          <w:spacing w:after="200" w:line="276" w:lineRule="auto"/>
                          <w:rPr>
                            <w:rFonts w:ascii="Times New Roman" w:hAnsi="Times New Roman"/>
                            <w:b/>
                            <w:lang w:val="uk-UA"/>
                          </w:rPr>
                        </w:pPr>
                        <w:r w:rsidRPr="00FE188D">
                          <w:rPr>
                            <w:rFonts w:ascii="Times New Roman" w:hAnsi="Times New Roman"/>
                            <w:b/>
                            <w:lang w:val="uk-UA"/>
                          </w:rPr>
                          <w:t>Фінансова стабільність надання послуг</w:t>
                        </w:r>
                        <w:r>
                          <w:rPr>
                            <w:rFonts w:ascii="Times New Roman" w:hAnsi="Times New Roman"/>
                            <w:b/>
                            <w:lang w:val="uk-UA"/>
                          </w:rPr>
                          <w:t>и</w:t>
                        </w:r>
                        <w:r w:rsidRPr="00FE188D">
                          <w:rPr>
                            <w:rFonts w:ascii="Times New Roman" w:hAnsi="Times New Roman"/>
                            <w:b/>
                            <w:lang w:val="uk-UA"/>
                          </w:rPr>
                          <w:t xml:space="preserve"> з </w:t>
                        </w:r>
                        <w:r>
                          <w:rPr>
                            <w:rFonts w:ascii="Times New Roman" w:hAnsi="Times New Roman"/>
                            <w:b/>
                            <w:lang w:val="uk-UA"/>
                          </w:rPr>
                          <w:t>вуличного освітлення</w:t>
                        </w:r>
                        <w:r w:rsidRPr="00FE188D">
                          <w:rPr>
                            <w:rFonts w:ascii="Times New Roman" w:hAnsi="Times New Roman"/>
                            <w:b/>
                            <w:lang w:val="uk-UA"/>
                          </w:rPr>
                          <w:t>.</w:t>
                        </w:r>
                      </w:p>
                      <w:p w14:paraId="0F84D129" w14:textId="77777777" w:rsidR="008F2628" w:rsidRPr="00A637AC" w:rsidRDefault="008F2628" w:rsidP="009501D9">
                        <w:pPr>
                          <w:tabs>
                            <w:tab w:val="left" w:pos="360"/>
                          </w:tabs>
                          <w:rPr>
                            <w:rFonts w:ascii="Times New Roman" w:hAnsi="Times New Roman"/>
                            <w:b/>
                            <w:lang w:val="ru-RU"/>
                          </w:rPr>
                        </w:pPr>
                      </w:p>
                      <w:p w14:paraId="7558BF60" w14:textId="77777777" w:rsidR="008F2628" w:rsidRPr="00A637AC" w:rsidRDefault="008F2628" w:rsidP="009501D9">
                        <w:pPr>
                          <w:rPr>
                            <w:rFonts w:ascii="Times New Roman" w:hAnsi="Times New Roman"/>
                            <w:sz w:val="20"/>
                            <w:szCs w:val="20"/>
                            <w:lang w:val="ru-RU"/>
                          </w:rPr>
                        </w:pPr>
                      </w:p>
                    </w:txbxContent>
                  </v:textbox>
                </v:shape>
                <v:shape id="Text Box 12" o:spid="_x0000_s1031" type="#_x0000_t202" style="position:absolute;left:10219;top:4331;width:2820;height:3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" strokeweight="2.5pt">
                  <v:textbox>
                    <w:txbxContent>
                      <w:p w14:paraId="291E905D" w14:textId="77777777" w:rsidR="008F2628" w:rsidRPr="009501D9" w:rsidRDefault="008F2628" w:rsidP="009501D9">
                        <w:pPr>
                          <w:ind w:firstLine="357"/>
                          <w:rPr>
                            <w:rFonts w:ascii="Times New Roman" w:hAnsi="Times New Roman"/>
                            <w:b/>
                            <w:lang w:val="ru-RU"/>
                          </w:rPr>
                        </w:pPr>
                        <w:r>
                          <w:rPr>
                            <w:rFonts w:ascii="Times New Roman" w:hAnsi="Times New Roman"/>
                            <w:lang w:val="uk-UA"/>
                          </w:rPr>
                          <w:t xml:space="preserve">Мета </w:t>
                        </w:r>
                        <w:r w:rsidRPr="009501D9">
                          <w:rPr>
                            <w:rFonts w:ascii="Times New Roman" w:hAnsi="Times New Roman"/>
                            <w:lang w:val="ru-RU"/>
                          </w:rPr>
                          <w:t xml:space="preserve">4. </w:t>
                        </w:r>
                      </w:p>
                      <w:p w14:paraId="1494FDFB" w14:textId="77777777" w:rsidR="008F2628" w:rsidRPr="00FE188D" w:rsidRDefault="008F2628" w:rsidP="009501D9">
                        <w:pPr>
                          <w:autoSpaceDE w:val="0"/>
                          <w:autoSpaceDN w:val="0"/>
                          <w:adjustRightInd w:val="0"/>
                          <w:spacing w:after="200" w:line="276" w:lineRule="auto"/>
                          <w:rPr>
                            <w:rFonts w:ascii="Times New Roman" w:hAnsi="Times New Roman"/>
                            <w:b/>
                            <w:lang w:val="uk-UA"/>
                          </w:rPr>
                        </w:pPr>
                        <w:r>
                          <w:rPr>
                            <w:rFonts w:ascii="Times New Roman" w:hAnsi="Times New Roman"/>
                            <w:b/>
                            <w:lang w:val="uk-UA"/>
                          </w:rPr>
                          <w:t>Залучення громадськості та з</w:t>
                        </w:r>
                        <w:r w:rsidRPr="00FE188D">
                          <w:rPr>
                            <w:rFonts w:ascii="Times New Roman" w:hAnsi="Times New Roman"/>
                            <w:b/>
                            <w:lang w:val="uk-UA"/>
                          </w:rPr>
                          <w:t>абезпечення обізнаності та у</w:t>
                        </w:r>
                        <w:r>
                          <w:rPr>
                            <w:rFonts w:ascii="Times New Roman" w:hAnsi="Times New Roman"/>
                            <w:b/>
                            <w:lang w:val="uk-UA"/>
                          </w:rPr>
                          <w:t>часті громадськості в управлінні послугою вуличного освітлення</w:t>
                        </w:r>
                        <w:r w:rsidRPr="00FE188D">
                          <w:rPr>
                            <w:rFonts w:ascii="Times New Roman" w:hAnsi="Times New Roman"/>
                            <w:b/>
                            <w:lang w:val="uk-UA"/>
                          </w:rPr>
                          <w:t>.</w:t>
                        </w:r>
                      </w:p>
                      <w:p w14:paraId="32E03085" w14:textId="77777777" w:rsidR="008F2628" w:rsidRPr="00A637AC" w:rsidRDefault="008F2628" w:rsidP="009501D9">
                        <w:pPr>
                          <w:rPr>
                            <w:rFonts w:ascii="Times New Roman" w:hAnsi="Times New Roman"/>
                            <w:b/>
                            <w:lang w:val="ru-RU"/>
                          </w:rPr>
                        </w:pPr>
                      </w:p>
                      <w:p w14:paraId="5DB229D8" w14:textId="77777777" w:rsidR="008F2628" w:rsidRPr="00A637AC" w:rsidRDefault="008F2628" w:rsidP="009501D9">
                        <w:pPr>
                          <w:rPr>
                            <w:szCs w:val="20"/>
                            <w:lang w:val="ru-RU"/>
                          </w:rPr>
                        </w:pPr>
                      </w:p>
                      <w:p w14:paraId="16FC20E8" w14:textId="77777777" w:rsidR="008F2628" w:rsidRPr="00A637AC" w:rsidRDefault="008F2628" w:rsidP="009501D9">
                        <w:pPr>
                          <w:rPr>
                            <w:szCs w:val="20"/>
                            <w:lang w:val="ru-RU"/>
                          </w:rPr>
                        </w:pPr>
                      </w:p>
                    </w:txbxContent>
                  </v:textbox>
                </v:shape>
                <v:line id="Line 8" o:spid="_x0000_s1032" style="position:absolute;visibility:visible;mso-wrap-style:square" from="2340,3590" to="2340,4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" strokeweight="1.75pt">
                  <v:stroke endarrow="block"/>
                </v:line>
                <v:line id="Line 9" o:spid="_x0000_s1033" style="position:absolute;visibility:visible;mso-wrap-style:square" from="5535,3650" to="5535,4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" strokeweight="1.75pt">
                  <v:stroke endarrow="block"/>
                </v:line>
                <v:line id="Line 10" o:spid="_x0000_s1034" style="position:absolute;visibility:visible;mso-wrap-style:square" from="8460,3611" to="8460,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" strokeweight="1.75pt">
                  <v:stroke endarrow="block"/>
                </v:line>
                <v:line id="Line 16" o:spid="_x0000_s1035" style="position:absolute;visibility:visible;mso-wrap-style:square" from="11565,3602" to="11565,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" strokeweight="1.75pt">
                  <v:stroke endarrow="block"/>
                </v:line>
                <w10:wrap anchorx="margin"/>
              </v:group>
            </w:pict>
          </mc:Fallback>
        </mc:AlternateContent>
      </w:r>
      <w:r>
        <w:rPr>
          <w:noProof/>
          <w:lang w:val="en-US"/>
        </w:rPr>
        <mc:AlternateContent>
          <mc:Choice Requires="wpg">
            <w:drawing>
              <wp:anchor distT="0" distB="0" distL="114300" distR="114300" simplePos="0" relativeHeight="251648512" behindDoc="0" locked="0" layoutInCell="1" allowOverlap="1" wp14:anchorId="00EEDE6E" wp14:editId="66D7C699">
                <wp:simplePos x="0" y="0"/>
                <wp:positionH relativeFrom="margin">
                  <wp:posOffset>18415</wp:posOffset>
                </wp:positionH>
                <wp:positionV relativeFrom="paragraph">
                  <wp:posOffset>14605</wp:posOffset>
                </wp:positionV>
                <wp:extent cx="9664700" cy="2823210"/>
                <wp:effectExtent l="62865" t="22225" r="0" b="0"/>
                <wp:wrapNone/>
                <wp:docPr id="2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64700" cy="2823210"/>
                          <a:chOff x="0" y="0"/>
                          <a:chExt cx="21600" cy="21600"/>
                        </a:xfrm>
                      </wpg:grpSpPr>
                      <wps:wsp>
                        <wps:cNvPr id="26" name="Text Box 2"/>
                        <wps:cNvSpPr txBox="1">
                          <a:spLocks noChangeArrowheads="1"/>
                        </wps:cNvSpPr>
                        <wps:spPr bwMode="auto">
                          <a:xfrm>
                            <a:off x="2" y="21"/>
                            <a:ext cx="34" cy="7"/>
                          </a:xfrm>
                          <a:prstGeom prst="rect">
                            <a:avLst/>
                          </a:prstGeom>
                          <a:solidFill>
                            <a:srgbClr val="FFFFFF"/>
                          </a:solidFill>
                          <a:ln w="31750">
                            <a:solidFill>
                              <a:srgbClr val="000000"/>
                            </a:solidFill>
                            <a:miter lim="800000"/>
                            <a:headEnd/>
                            <a:tailEnd/>
                          </a:ln>
                        </wps:spPr>
                        <wps:txbx>
                          <w:txbxContent>
                            <w:p w14:paraId="198FBDA8" w14:textId="77777777" w:rsidR="008F2628" w:rsidRPr="00C154F1" w:rsidRDefault="008F2628" w:rsidP="00A80E1E">
                              <w:pPr>
                                <w:jc w:val="center"/>
                                <w:rPr>
                                  <w:rFonts w:ascii="Arial Armenian" w:hAnsi="Arial Armenian"/>
                                  <w:b/>
                                  <w:sz w:val="28"/>
                                  <w:szCs w:val="28"/>
                                </w:rPr>
                              </w:pPr>
                              <w:r w:rsidRPr="00692C31">
                                <w:rPr>
                                  <w:rFonts w:ascii="Times New Roman" w:hAnsi="Times New Roman"/>
                                  <w:b/>
                                  <w:sz w:val="28"/>
                                  <w:szCs w:val="28"/>
                                  <w:lang w:val="uk-UA"/>
                                </w:rPr>
                                <w:t>Створення ефективної системи управління твердими відходами шляхом їх скорочення і переробки, захисту навколишнього середовища, досягнення фінансової стабільності надання послуг та активне залучення громадськості.</w:t>
                              </w:r>
                            </w:p>
                            <w:p w14:paraId="3A6B8FE0" w14:textId="77777777" w:rsidR="008F2628" w:rsidRPr="002954DA" w:rsidRDefault="008F2628" w:rsidP="00A80E1E">
                              <w:pPr>
                                <w:jc w:val="center"/>
                              </w:pPr>
                            </w:p>
                          </w:txbxContent>
                        </wps:txbx>
                        <wps:bodyPr rot="0" vert="horz" wrap="square" lIns="91440" tIns="45720" rIns="91440" bIns="45720" anchor="t" anchorCtr="0" upright="1">
                          <a:noAutofit/>
                        </wps:bodyPr>
                      </wps:wsp>
                      <wps:wsp>
                        <wps:cNvPr id="27" name="Text Box 3"/>
                        <wps:cNvSpPr txBox="1">
                          <a:spLocks noChangeArrowheads="1"/>
                        </wps:cNvSpPr>
                        <wps:spPr bwMode="auto">
                          <a:xfrm>
                            <a:off x="9" y="33"/>
                            <a:ext cx="6" cy="22"/>
                          </a:xfrm>
                          <a:prstGeom prst="rect">
                            <a:avLst/>
                          </a:prstGeom>
                          <a:solidFill>
                            <a:srgbClr val="FFFFFF"/>
                          </a:solidFill>
                          <a:ln w="31750">
                            <a:solidFill>
                              <a:srgbClr val="000000"/>
                            </a:solidFill>
                            <a:miter lim="800000"/>
                            <a:headEnd/>
                            <a:tailEnd/>
                          </a:ln>
                        </wps:spPr>
                        <wps:txbx>
                          <w:txbxContent>
                            <w:p w14:paraId="5827A6A6" w14:textId="77777777" w:rsidR="008F2628" w:rsidRDefault="008F2628" w:rsidP="00A80E1E">
                              <w:pPr>
                                <w:rPr>
                                  <w:rFonts w:ascii="Times New Roman" w:hAnsi="Times New Roman"/>
                                  <w:b/>
                                </w:rPr>
                              </w:pPr>
                              <w:r w:rsidRPr="0039514B">
                                <w:rPr>
                                  <w:rFonts w:ascii="Times New Roman" w:hAnsi="Times New Roman"/>
                                  <w:lang w:val="uk-UA"/>
                                </w:rPr>
                                <w:t xml:space="preserve">Мета 2. </w:t>
                              </w:r>
                            </w:p>
                            <w:p w14:paraId="04311C61" w14:textId="77777777" w:rsidR="008F2628" w:rsidRPr="0039514B" w:rsidRDefault="008F2628" w:rsidP="00A80E1E">
                              <w:pPr>
                                <w:rPr>
                                  <w:rFonts w:ascii="Times New Roman" w:hAnsi="Times New Roman"/>
                                  <w:b/>
                                </w:rPr>
                              </w:pPr>
                              <w:r>
                                <w:rPr>
                                  <w:rFonts w:ascii="Times New Roman" w:hAnsi="Times New Roman"/>
                                  <w:b/>
                                  <w:lang w:val="uk-UA"/>
                                </w:rPr>
                                <w:t>Удосконалена технічна база надання послуг у всій громаді відповідно до санітарно-гігієнічних вимог шляхом забезпечення зменшення обсягів твердих відходів, їх переробки, обробки та захисту навколишнього середовища.</w:t>
                              </w:r>
                            </w:p>
                            <w:p w14:paraId="6B1A6231" w14:textId="77777777" w:rsidR="008F2628" w:rsidRPr="00907E74" w:rsidRDefault="008F2628" w:rsidP="00A80E1E">
                              <w:pPr>
                                <w:rPr>
                                  <w:rFonts w:ascii="Times New Roman" w:hAnsi="Times New Roman"/>
                                  <w:b/>
                                  <w:sz w:val="20"/>
                                  <w:szCs w:val="20"/>
                                </w:rPr>
                              </w:pPr>
                            </w:p>
                          </w:txbxContent>
                        </wps:txbx>
                        <wps:bodyPr rot="0" vert="horz" wrap="square" lIns="91440" tIns="45720" rIns="91440" bIns="45720" anchor="t" anchorCtr="0" upright="1">
                          <a:noAutofit/>
                        </wps:bodyPr>
                      </wps:wsp>
                      <wps:wsp>
                        <wps:cNvPr id="28" name="Text Box 4"/>
                        <wps:cNvSpPr txBox="1">
                          <a:spLocks noChangeArrowheads="1"/>
                        </wps:cNvSpPr>
                        <wps:spPr bwMode="auto">
                          <a:xfrm>
                            <a:off x="2" y="33"/>
                            <a:ext cx="6" cy="21"/>
                          </a:xfrm>
                          <a:prstGeom prst="rect">
                            <a:avLst/>
                          </a:prstGeom>
                          <a:solidFill>
                            <a:srgbClr val="FFFFFF"/>
                          </a:solidFill>
                          <a:ln w="31750">
                            <a:solidFill>
                              <a:srgbClr val="000000"/>
                            </a:solidFill>
                            <a:miter lim="800000"/>
                            <a:headEnd/>
                            <a:tailEnd/>
                          </a:ln>
                        </wps:spPr>
                        <wps:txbx>
                          <w:txbxContent>
                            <w:p w14:paraId="267AE326" w14:textId="77777777" w:rsidR="008F2628" w:rsidRPr="00A80E1E" w:rsidRDefault="008F2628" w:rsidP="00A80E1E">
                              <w:pPr>
                                <w:rPr>
                                  <w:rFonts w:ascii="Times New Roman" w:hAnsi="Times New Roman"/>
                                  <w:b/>
                                  <w:lang w:val="ru-RU"/>
                                </w:rPr>
                              </w:pPr>
                              <w:r w:rsidRPr="00AD23C6">
                                <w:rPr>
                                  <w:rFonts w:ascii="Times New Roman" w:hAnsi="Times New Roman"/>
                                  <w:lang w:val="uk-UA"/>
                                </w:rPr>
                                <w:t xml:space="preserve">Мета 1. </w:t>
                              </w:r>
                            </w:p>
                            <w:p w14:paraId="5368DD7A" w14:textId="77777777" w:rsidR="008F2628" w:rsidRPr="00A80E1E" w:rsidRDefault="008F2628" w:rsidP="00A80E1E">
                              <w:pPr>
                                <w:rPr>
                                  <w:rFonts w:ascii="Times New Roman" w:hAnsi="Times New Roman"/>
                                  <w:b/>
                                  <w:lang w:val="ru-RU"/>
                                </w:rPr>
                              </w:pPr>
                              <w:r>
                                <w:rPr>
                                  <w:rFonts w:ascii="Times New Roman" w:hAnsi="Times New Roman"/>
                                  <w:b/>
                                  <w:lang w:val="uk-UA"/>
                                </w:rPr>
                                <w:t xml:space="preserve">Поліпшення управління твердими відходами та розробка законодавчої бази для надання послуг на території громади.  </w:t>
                              </w:r>
                            </w:p>
                            <w:p w14:paraId="790585C1" w14:textId="77777777" w:rsidR="008F2628" w:rsidRPr="00A80E1E" w:rsidRDefault="008F2628" w:rsidP="00A80E1E">
                              <w:pPr>
                                <w:ind w:firstLine="357"/>
                                <w:rPr>
                                  <w:rFonts w:ascii="Times New Roman" w:hAnsi="Times New Roman"/>
                                  <w:b/>
                                  <w:lang w:val="ru-RU"/>
                                </w:rPr>
                              </w:pPr>
                            </w:p>
                            <w:p w14:paraId="63E947A7" w14:textId="77777777" w:rsidR="008F2628" w:rsidRPr="00A80E1E" w:rsidRDefault="008F2628" w:rsidP="00A80E1E">
                              <w:pPr>
                                <w:rPr>
                                  <w:rFonts w:ascii="Times New Roman" w:hAnsi="Times New Roman"/>
                                  <w:b/>
                                  <w:lang w:val="ru-RU"/>
                                </w:rPr>
                              </w:pPr>
                            </w:p>
                            <w:p w14:paraId="076ECC54" w14:textId="77777777" w:rsidR="008F2628" w:rsidRPr="00A80E1E" w:rsidRDefault="008F2628" w:rsidP="00A80E1E">
                              <w:pPr>
                                <w:rPr>
                                  <w:lang w:val="ru-RU"/>
                                </w:rPr>
                              </w:pPr>
                            </w:p>
                          </w:txbxContent>
                        </wps:txbx>
                        <wps:bodyPr rot="0" vert="horz" wrap="square" lIns="91440" tIns="45720" rIns="91440" bIns="45720" anchor="t" anchorCtr="0" upright="1">
                          <a:noAutofit/>
                        </wps:bodyPr>
                      </wps:wsp>
                      <wps:wsp>
                        <wps:cNvPr id="29" name="Text Box 5"/>
                        <wps:cNvSpPr txBox="1">
                          <a:spLocks noChangeArrowheads="1"/>
                        </wps:cNvSpPr>
                        <wps:spPr bwMode="auto">
                          <a:xfrm>
                            <a:off x="16" y="33"/>
                            <a:ext cx="6" cy="22"/>
                          </a:xfrm>
                          <a:prstGeom prst="rect">
                            <a:avLst/>
                          </a:prstGeom>
                          <a:solidFill>
                            <a:srgbClr val="FFFFFF"/>
                          </a:solidFill>
                          <a:ln w="31750">
                            <a:solidFill>
                              <a:srgbClr val="000000"/>
                            </a:solidFill>
                            <a:miter lim="800000"/>
                            <a:headEnd/>
                            <a:tailEnd/>
                          </a:ln>
                        </wps:spPr>
                        <wps:txbx>
                          <w:txbxContent>
                            <w:p w14:paraId="0CCF5C0F" w14:textId="77777777" w:rsidR="008F2628" w:rsidRPr="00A80E1E" w:rsidRDefault="008F2628" w:rsidP="00A80E1E">
                              <w:pPr>
                                <w:tabs>
                                  <w:tab w:val="left" w:pos="360"/>
                                </w:tabs>
                                <w:rPr>
                                  <w:rFonts w:ascii="Times New Roman" w:hAnsi="Times New Roman"/>
                                  <w:b/>
                                  <w:lang w:val="ru-RU"/>
                                </w:rPr>
                              </w:pPr>
                              <w:r w:rsidRPr="0039514B">
                                <w:rPr>
                                  <w:rFonts w:ascii="Times New Roman" w:hAnsi="Times New Roman"/>
                                  <w:lang w:val="uk-UA"/>
                                </w:rPr>
                                <w:t xml:space="preserve">Мета 3. </w:t>
                              </w:r>
                            </w:p>
                            <w:p w14:paraId="0A0B5DF4" w14:textId="77777777" w:rsidR="008F2628" w:rsidRPr="00A80E1E" w:rsidRDefault="008F2628" w:rsidP="00A80E1E">
                              <w:pPr>
                                <w:tabs>
                                  <w:tab w:val="left" w:pos="360"/>
                                </w:tabs>
                                <w:rPr>
                                  <w:rFonts w:ascii="Times New Roman" w:hAnsi="Times New Roman"/>
                                  <w:b/>
                                  <w:lang w:val="ru-RU"/>
                                </w:rPr>
                              </w:pPr>
                              <w:r>
                                <w:rPr>
                                  <w:rFonts w:ascii="Times New Roman" w:hAnsi="Times New Roman"/>
                                  <w:b/>
                                  <w:lang w:val="uk-UA"/>
                                </w:rPr>
                                <w:t xml:space="preserve">Фінансова стабільність надання послуг з переробки твердих побутових відходів. </w:t>
                              </w:r>
                            </w:p>
                            <w:p w14:paraId="71201D73" w14:textId="77777777" w:rsidR="008F2628" w:rsidRPr="00A80E1E" w:rsidRDefault="008F2628" w:rsidP="00A80E1E">
                              <w:pPr>
                                <w:rPr>
                                  <w:rFonts w:ascii="Times New Roman" w:hAnsi="Times New Roman"/>
                                  <w:sz w:val="20"/>
                                  <w:szCs w:val="20"/>
                                  <w:lang w:val="ru-RU"/>
                                </w:rPr>
                              </w:pPr>
                            </w:p>
                          </w:txbxContent>
                        </wps:txbx>
                        <wps:bodyPr rot="0" vert="horz" wrap="square" lIns="91440" tIns="45720" rIns="91440" bIns="45720" anchor="t" anchorCtr="0" upright="1">
                          <a:noAutofit/>
                        </wps:bodyPr>
                      </wps:wsp>
                      <wps:wsp>
                        <wps:cNvPr id="30" name="Text Box 6"/>
                        <wps:cNvSpPr txBox="1">
                          <a:spLocks noChangeArrowheads="1"/>
                        </wps:cNvSpPr>
                        <wps:spPr bwMode="auto">
                          <a:xfrm>
                            <a:off x="23" y="33"/>
                            <a:ext cx="6" cy="22"/>
                          </a:xfrm>
                          <a:prstGeom prst="rect">
                            <a:avLst/>
                          </a:prstGeom>
                          <a:solidFill>
                            <a:srgbClr val="FFFFFF"/>
                          </a:solidFill>
                          <a:ln w="31750">
                            <a:solidFill>
                              <a:srgbClr val="000000"/>
                            </a:solidFill>
                            <a:miter lim="800000"/>
                            <a:headEnd/>
                            <a:tailEnd/>
                          </a:ln>
                        </wps:spPr>
                        <wps:txbx>
                          <w:txbxContent>
                            <w:p w14:paraId="19062B99" w14:textId="77777777" w:rsidR="008F2628" w:rsidRPr="00A80E1E" w:rsidRDefault="008F2628" w:rsidP="00A80E1E">
                              <w:pPr>
                                <w:ind w:firstLine="357"/>
                                <w:rPr>
                                  <w:rFonts w:ascii="Times New Roman" w:hAnsi="Times New Roman"/>
                                  <w:b/>
                                  <w:lang w:val="ru-RU"/>
                                </w:rPr>
                              </w:pPr>
                              <w:r w:rsidRPr="0039514B">
                                <w:rPr>
                                  <w:rFonts w:ascii="Times New Roman" w:hAnsi="Times New Roman"/>
                                  <w:lang w:val="uk-UA"/>
                                </w:rPr>
                                <w:t xml:space="preserve">Мета 4.  </w:t>
                              </w:r>
                            </w:p>
                            <w:p w14:paraId="1CC33977" w14:textId="77777777" w:rsidR="008F2628" w:rsidRPr="00A80E1E" w:rsidRDefault="008F2628" w:rsidP="00A80E1E">
                              <w:pPr>
                                <w:rPr>
                                  <w:rFonts w:ascii="Times New Roman" w:hAnsi="Times New Roman"/>
                                  <w:b/>
                                  <w:lang w:val="ru-RU"/>
                                </w:rPr>
                              </w:pPr>
                              <w:r>
                                <w:rPr>
                                  <w:rFonts w:ascii="Times New Roman" w:hAnsi="Times New Roman"/>
                                  <w:b/>
                                  <w:lang w:val="uk-UA"/>
                                </w:rPr>
                                <w:t xml:space="preserve">Забезпечення обізнаності та участі громадськості в управління твердими відходами. </w:t>
                              </w:r>
                            </w:p>
                            <w:p w14:paraId="08805C81" w14:textId="77777777" w:rsidR="008F2628" w:rsidRPr="00A80E1E" w:rsidRDefault="008F2628" w:rsidP="00A80E1E">
                              <w:pPr>
                                <w:rPr>
                                  <w:szCs w:val="20"/>
                                  <w:lang w:val="ru-RU"/>
                                </w:rPr>
                              </w:pPr>
                            </w:p>
                            <w:p w14:paraId="3F698546" w14:textId="77777777" w:rsidR="008F2628" w:rsidRPr="00A80E1E" w:rsidRDefault="008F2628" w:rsidP="00A80E1E">
                              <w:pPr>
                                <w:rPr>
                                  <w:szCs w:val="20"/>
                                  <w:lang w:val="ru-RU"/>
                                </w:rPr>
                              </w:pPr>
                            </w:p>
                          </w:txbxContent>
                        </wps:txbx>
                        <wps:bodyPr rot="0" vert="horz" wrap="square" lIns="91440" tIns="45720" rIns="91440" bIns="45720" anchor="t" anchorCtr="0" upright="1">
                          <a:noAutofit/>
                        </wps:bodyPr>
                      </wps:wsp>
                      <wps:wsp>
                        <wps:cNvPr id="31" name="Line 7"/>
                        <wps:cNvCnPr>
                          <a:cxnSpLocks noChangeShapeType="1"/>
                        </wps:cNvCnPr>
                        <wps:spPr bwMode="auto">
                          <a:xfrm>
                            <a:off x="5" y="27"/>
                            <a:ext cx="0" cy="6"/>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8"/>
                        <wps:cNvCnPr>
                          <a:cxnSpLocks noChangeShapeType="1"/>
                        </wps:cNvCnPr>
                        <wps:spPr bwMode="auto">
                          <a:xfrm>
                            <a:off x="13" y="27"/>
                            <a:ext cx="0" cy="6"/>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9"/>
                        <wps:cNvCnPr>
                          <a:cxnSpLocks noChangeShapeType="1"/>
                        </wps:cNvCnPr>
                        <wps:spPr bwMode="auto">
                          <a:xfrm>
                            <a:off x="19" y="28"/>
                            <a:ext cx="0" cy="5"/>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0"/>
                        <wps:cNvCnPr>
                          <a:cxnSpLocks noChangeShapeType="1"/>
                        </wps:cNvCnPr>
                        <wps:spPr bwMode="auto">
                          <a:xfrm>
                            <a:off x="26" y="28"/>
                            <a:ext cx="0" cy="5"/>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EEDE6E" id="Group 17" o:spid="_x0000_s1036" style="position:absolute;margin-left:1.45pt;margin-top:1.15pt;width:761pt;height:222.3pt;z-index:251648512;mso-position-horizontal-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">
                <v:shape id="Text Box 2" o:spid="_x0000_s1037" type="#_x0000_t202" style="position:absolute;left:2;top:21;width:34;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" strokeweight="2.5pt">
                  <v:textbox>
                    <w:txbxContent>
                      <w:p w14:paraId="198FBDA8" w14:textId="77777777" w:rsidR="008F2628" w:rsidRPr="00C154F1" w:rsidRDefault="008F2628" w:rsidP="00A80E1E">
                        <w:pPr>
                          <w:jc w:val="center"/>
                          <w:rPr>
                            <w:rFonts w:ascii="Arial Armenian" w:hAnsi="Arial Armenian"/>
                            <w:b/>
                            <w:sz w:val="28"/>
                            <w:szCs w:val="28"/>
                          </w:rPr>
                        </w:pPr>
                        <w:r w:rsidRPr="00692C31">
                          <w:rPr>
                            <w:rFonts w:ascii="Times New Roman" w:hAnsi="Times New Roman"/>
                            <w:b/>
                            <w:sz w:val="28"/>
                            <w:szCs w:val="28"/>
                            <w:lang w:val="uk-UA"/>
                          </w:rPr>
                          <w:t>Створення ефективної системи управління твердими відходами шляхом їх скорочення і переробки, захисту навколишнього середовища, досягнення фінансової стабільності надання послуг та активне залучення громадськості.</w:t>
                        </w:r>
                      </w:p>
                      <w:p w14:paraId="3A6B8FE0" w14:textId="77777777" w:rsidR="008F2628" w:rsidRPr="002954DA" w:rsidRDefault="008F2628" w:rsidP="00A80E1E">
                        <w:pPr>
                          <w:jc w:val="center"/>
                        </w:pPr>
                      </w:p>
                    </w:txbxContent>
                  </v:textbox>
                </v:shape>
                <v:shape id="Text Box 3" o:spid="_x0000_s1038" type="#_x0000_t202" style="position:absolute;left:9;top:33;width:6;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" strokeweight="2.5pt">
                  <v:textbox>
                    <w:txbxContent>
                      <w:p w14:paraId="5827A6A6" w14:textId="77777777" w:rsidR="008F2628" w:rsidRDefault="008F2628" w:rsidP="00A80E1E">
                        <w:pPr>
                          <w:rPr>
                            <w:rFonts w:ascii="Times New Roman" w:hAnsi="Times New Roman"/>
                            <w:b/>
                          </w:rPr>
                        </w:pPr>
                        <w:r w:rsidRPr="0039514B">
                          <w:rPr>
                            <w:rFonts w:ascii="Times New Roman" w:hAnsi="Times New Roman"/>
                            <w:lang w:val="uk-UA"/>
                          </w:rPr>
                          <w:t xml:space="preserve">Мета 2. </w:t>
                        </w:r>
                      </w:p>
                      <w:p w14:paraId="04311C61" w14:textId="77777777" w:rsidR="008F2628" w:rsidRPr="0039514B" w:rsidRDefault="008F2628" w:rsidP="00A80E1E">
                        <w:pPr>
                          <w:rPr>
                            <w:rFonts w:ascii="Times New Roman" w:hAnsi="Times New Roman"/>
                            <w:b/>
                          </w:rPr>
                        </w:pPr>
                        <w:r>
                          <w:rPr>
                            <w:rFonts w:ascii="Times New Roman" w:hAnsi="Times New Roman"/>
                            <w:b/>
                            <w:lang w:val="uk-UA"/>
                          </w:rPr>
                          <w:t>Удосконалена технічна база надання послуг у всій громаді відповідно до санітарно-гігієнічних вимог шляхом забезпечення зменшення обсягів твердих відходів, їх переробки, обробки та захисту навколишнього середовища.</w:t>
                        </w:r>
                      </w:p>
                      <w:p w14:paraId="6B1A6231" w14:textId="77777777" w:rsidR="008F2628" w:rsidRPr="00907E74" w:rsidRDefault="008F2628" w:rsidP="00A80E1E">
                        <w:pPr>
                          <w:rPr>
                            <w:rFonts w:ascii="Times New Roman" w:hAnsi="Times New Roman"/>
                            <w:b/>
                            <w:sz w:val="20"/>
                            <w:szCs w:val="20"/>
                          </w:rPr>
                        </w:pPr>
                      </w:p>
                    </w:txbxContent>
                  </v:textbox>
                </v:shape>
                <v:shape id="Text Box 4" o:spid="_x0000_s1039" type="#_x0000_t202" style="position:absolute;left:2;top:33;width:6;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" strokeweight="2.5pt">
                  <v:textbox>
                    <w:txbxContent>
                      <w:p w14:paraId="267AE326" w14:textId="77777777" w:rsidR="008F2628" w:rsidRPr="00A80E1E" w:rsidRDefault="008F2628" w:rsidP="00A80E1E">
                        <w:pPr>
                          <w:rPr>
                            <w:rFonts w:ascii="Times New Roman" w:hAnsi="Times New Roman"/>
                            <w:b/>
                            <w:lang w:val="ru-RU"/>
                          </w:rPr>
                        </w:pPr>
                        <w:r w:rsidRPr="00AD23C6">
                          <w:rPr>
                            <w:rFonts w:ascii="Times New Roman" w:hAnsi="Times New Roman"/>
                            <w:lang w:val="uk-UA"/>
                          </w:rPr>
                          <w:t xml:space="preserve">Мета 1. </w:t>
                        </w:r>
                      </w:p>
                      <w:p w14:paraId="5368DD7A" w14:textId="77777777" w:rsidR="008F2628" w:rsidRPr="00A80E1E" w:rsidRDefault="008F2628" w:rsidP="00A80E1E">
                        <w:pPr>
                          <w:rPr>
                            <w:rFonts w:ascii="Times New Roman" w:hAnsi="Times New Roman"/>
                            <w:b/>
                            <w:lang w:val="ru-RU"/>
                          </w:rPr>
                        </w:pPr>
                        <w:r>
                          <w:rPr>
                            <w:rFonts w:ascii="Times New Roman" w:hAnsi="Times New Roman"/>
                            <w:b/>
                            <w:lang w:val="uk-UA"/>
                          </w:rPr>
                          <w:t xml:space="preserve">Поліпшення управління твердими відходами та розробка законодавчої бази для надання послуг на території громади.  </w:t>
                        </w:r>
                      </w:p>
                      <w:p w14:paraId="790585C1" w14:textId="77777777" w:rsidR="008F2628" w:rsidRPr="00A80E1E" w:rsidRDefault="008F2628" w:rsidP="00A80E1E">
                        <w:pPr>
                          <w:ind w:firstLine="357"/>
                          <w:rPr>
                            <w:rFonts w:ascii="Times New Roman" w:hAnsi="Times New Roman"/>
                            <w:b/>
                            <w:lang w:val="ru-RU"/>
                          </w:rPr>
                        </w:pPr>
                      </w:p>
                      <w:p w14:paraId="63E947A7" w14:textId="77777777" w:rsidR="008F2628" w:rsidRPr="00A80E1E" w:rsidRDefault="008F2628" w:rsidP="00A80E1E">
                        <w:pPr>
                          <w:rPr>
                            <w:rFonts w:ascii="Times New Roman" w:hAnsi="Times New Roman"/>
                            <w:b/>
                            <w:lang w:val="ru-RU"/>
                          </w:rPr>
                        </w:pPr>
                      </w:p>
                      <w:p w14:paraId="076ECC54" w14:textId="77777777" w:rsidR="008F2628" w:rsidRPr="00A80E1E" w:rsidRDefault="008F2628" w:rsidP="00A80E1E">
                        <w:pPr>
                          <w:rPr>
                            <w:lang w:val="ru-RU"/>
                          </w:rPr>
                        </w:pPr>
                      </w:p>
                    </w:txbxContent>
                  </v:textbox>
                </v:shape>
                <v:shape id="Text Box 5" o:spid="_x0000_s1040" type="#_x0000_t202" style="position:absolute;left:16;top:33;width:6;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" strokeweight="2.5pt">
                  <v:textbox>
                    <w:txbxContent>
                      <w:p w14:paraId="0CCF5C0F" w14:textId="77777777" w:rsidR="008F2628" w:rsidRPr="00A80E1E" w:rsidRDefault="008F2628" w:rsidP="00A80E1E">
                        <w:pPr>
                          <w:tabs>
                            <w:tab w:val="left" w:pos="360"/>
                          </w:tabs>
                          <w:rPr>
                            <w:rFonts w:ascii="Times New Roman" w:hAnsi="Times New Roman"/>
                            <w:b/>
                            <w:lang w:val="ru-RU"/>
                          </w:rPr>
                        </w:pPr>
                        <w:r w:rsidRPr="0039514B">
                          <w:rPr>
                            <w:rFonts w:ascii="Times New Roman" w:hAnsi="Times New Roman"/>
                            <w:lang w:val="uk-UA"/>
                          </w:rPr>
                          <w:t xml:space="preserve">Мета 3. </w:t>
                        </w:r>
                      </w:p>
                      <w:p w14:paraId="0A0B5DF4" w14:textId="77777777" w:rsidR="008F2628" w:rsidRPr="00A80E1E" w:rsidRDefault="008F2628" w:rsidP="00A80E1E">
                        <w:pPr>
                          <w:tabs>
                            <w:tab w:val="left" w:pos="360"/>
                          </w:tabs>
                          <w:rPr>
                            <w:rFonts w:ascii="Times New Roman" w:hAnsi="Times New Roman"/>
                            <w:b/>
                            <w:lang w:val="ru-RU"/>
                          </w:rPr>
                        </w:pPr>
                        <w:r>
                          <w:rPr>
                            <w:rFonts w:ascii="Times New Roman" w:hAnsi="Times New Roman"/>
                            <w:b/>
                            <w:lang w:val="uk-UA"/>
                          </w:rPr>
                          <w:t xml:space="preserve">Фінансова стабільність надання послуг з переробки твердих побутових відходів. </w:t>
                        </w:r>
                      </w:p>
                      <w:p w14:paraId="71201D73" w14:textId="77777777" w:rsidR="008F2628" w:rsidRPr="00A80E1E" w:rsidRDefault="008F2628" w:rsidP="00A80E1E">
                        <w:pPr>
                          <w:rPr>
                            <w:rFonts w:ascii="Times New Roman" w:hAnsi="Times New Roman"/>
                            <w:sz w:val="20"/>
                            <w:szCs w:val="20"/>
                            <w:lang w:val="ru-RU"/>
                          </w:rPr>
                        </w:pPr>
                      </w:p>
                    </w:txbxContent>
                  </v:textbox>
                </v:shape>
                <v:shape id="Text Box 6" o:spid="_x0000_s1041" type="#_x0000_t202" style="position:absolute;left:23;top:33;width:6;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" strokeweight="2.5pt">
                  <v:textbox>
                    <w:txbxContent>
                      <w:p w14:paraId="19062B99" w14:textId="77777777" w:rsidR="008F2628" w:rsidRPr="00A80E1E" w:rsidRDefault="008F2628" w:rsidP="00A80E1E">
                        <w:pPr>
                          <w:ind w:firstLine="357"/>
                          <w:rPr>
                            <w:rFonts w:ascii="Times New Roman" w:hAnsi="Times New Roman"/>
                            <w:b/>
                            <w:lang w:val="ru-RU"/>
                          </w:rPr>
                        </w:pPr>
                        <w:r w:rsidRPr="0039514B">
                          <w:rPr>
                            <w:rFonts w:ascii="Times New Roman" w:hAnsi="Times New Roman"/>
                            <w:lang w:val="uk-UA"/>
                          </w:rPr>
                          <w:t xml:space="preserve">Мета 4.  </w:t>
                        </w:r>
                      </w:p>
                      <w:p w14:paraId="1CC33977" w14:textId="77777777" w:rsidR="008F2628" w:rsidRPr="00A80E1E" w:rsidRDefault="008F2628" w:rsidP="00A80E1E">
                        <w:pPr>
                          <w:rPr>
                            <w:rFonts w:ascii="Times New Roman" w:hAnsi="Times New Roman"/>
                            <w:b/>
                            <w:lang w:val="ru-RU"/>
                          </w:rPr>
                        </w:pPr>
                        <w:r>
                          <w:rPr>
                            <w:rFonts w:ascii="Times New Roman" w:hAnsi="Times New Roman"/>
                            <w:b/>
                            <w:lang w:val="uk-UA"/>
                          </w:rPr>
                          <w:t xml:space="preserve">Забезпечення обізнаності та участі громадськості в управління твердими відходами. </w:t>
                        </w:r>
                      </w:p>
                      <w:p w14:paraId="08805C81" w14:textId="77777777" w:rsidR="008F2628" w:rsidRPr="00A80E1E" w:rsidRDefault="008F2628" w:rsidP="00A80E1E">
                        <w:pPr>
                          <w:rPr>
                            <w:szCs w:val="20"/>
                            <w:lang w:val="ru-RU"/>
                          </w:rPr>
                        </w:pPr>
                      </w:p>
                      <w:p w14:paraId="3F698546" w14:textId="77777777" w:rsidR="008F2628" w:rsidRPr="00A80E1E" w:rsidRDefault="008F2628" w:rsidP="00A80E1E">
                        <w:pPr>
                          <w:rPr>
                            <w:szCs w:val="20"/>
                            <w:lang w:val="ru-RU"/>
                          </w:rPr>
                        </w:pPr>
                      </w:p>
                    </w:txbxContent>
                  </v:textbox>
                </v:shape>
                <v:line id="Line 7" o:spid="_x0000_s1042" style="position:absolute;visibility:visible;mso-wrap-style:square" from="5,27" to="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" strokeweight="1.75pt">
                  <v:stroke endarrow="block"/>
                </v:line>
                <v:line id="Line 8" o:spid="_x0000_s1043" style="position:absolute;visibility:visible;mso-wrap-style:square" from="13,27" to="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" strokeweight="1.75pt">
                  <v:stroke endarrow="block"/>
                </v:line>
                <v:line id="Line 9" o:spid="_x0000_s1044" style="position:absolute;visibility:visible;mso-wrap-style:square" from="19,28" to="1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" strokeweight="1.75pt">
                  <v:stroke endarrow="block"/>
                </v:line>
                <v:line id="Line 10" o:spid="_x0000_s1045" style="position:absolute;visibility:visible;mso-wrap-style:square" from="26,28" to="2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" strokeweight="1.75pt">
                  <v:stroke endarrow="block"/>
                </v:line>
                <w10:wrap anchorx="margin"/>
              </v:group>
            </w:pict>
          </mc:Fallback>
        </mc:AlternateContent>
      </w:r>
    </w:p>
    <w:p w14:paraId="210EB418" w14:textId="77777777" w:rsidR="00656AF0" w:rsidRDefault="00450B40" w:rsidP="00403CC1">
      <w:pPr>
        <w:rPr>
          <w:rFonts w:ascii="Times New Roman" w:hAnsi="Times New Roman"/>
          <w:sz w:val="24"/>
          <w:szCs w:val="24"/>
          <w:lang w:val="uk-UA"/>
        </w:rPr>
        <w:sectPr w:rsidR="00656AF0" w:rsidSect="00A80E1E">
          <w:pgSz w:w="16838" w:h="11906" w:orient="landscape"/>
          <w:pgMar w:top="1417" w:right="850" w:bottom="850" w:left="850" w:header="708" w:footer="708" w:gutter="0"/>
          <w:cols w:space="708"/>
          <w:docGrid w:linePitch="360"/>
        </w:sectPr>
      </w:pPr>
      <w:r>
        <w:rPr>
          <w:noProof/>
          <w:lang w:val="en-US"/>
        </w:rPr>
        <mc:AlternateContent>
          <mc:Choice Requires="wps">
            <w:drawing>
              <wp:anchor distT="0" distB="0" distL="114300" distR="114300" simplePos="0" relativeHeight="251650560" behindDoc="0" locked="0" layoutInCell="1" allowOverlap="1" wp14:anchorId="7EEAD4F7" wp14:editId="11F8F6ED">
                <wp:simplePos x="0" y="0"/>
                <wp:positionH relativeFrom="column">
                  <wp:posOffset>8613775</wp:posOffset>
                </wp:positionH>
                <wp:positionV relativeFrom="paragraph">
                  <wp:posOffset>328295</wp:posOffset>
                </wp:positionV>
                <wp:extent cx="9525" cy="533400"/>
                <wp:effectExtent l="38100" t="0" r="47625" b="3810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3340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43E1DB" id="Line 11"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25pt,25.85pt" to="679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" strokeweight="1.75pt">
                <v:stroke endarrow="block"/>
              </v:line>
            </w:pict>
          </mc:Fallback>
        </mc:AlternateContent>
      </w:r>
      <w:r>
        <w:rPr>
          <w:noProof/>
          <w:lang w:val="en-US"/>
        </w:rPr>
        <mc:AlternateContent>
          <mc:Choice Requires="wps">
            <w:drawing>
              <wp:anchor distT="0" distB="0" distL="114300" distR="114300" simplePos="0" relativeHeight="251649536" behindDoc="0" locked="0" layoutInCell="1" allowOverlap="1" wp14:anchorId="1725AADB" wp14:editId="1B185559">
                <wp:simplePos x="0" y="0"/>
                <wp:positionH relativeFrom="margin">
                  <wp:posOffset>7908925</wp:posOffset>
                </wp:positionH>
                <wp:positionV relativeFrom="paragraph">
                  <wp:posOffset>861695</wp:posOffset>
                </wp:positionV>
                <wp:extent cx="1626870" cy="2447925"/>
                <wp:effectExtent l="19050" t="19050" r="0" b="9525"/>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2447925"/>
                        </a:xfrm>
                        <a:prstGeom prst="rect">
                          <a:avLst/>
                        </a:prstGeom>
                        <a:solidFill>
                          <a:srgbClr val="FFFFFF"/>
                        </a:solidFill>
                        <a:ln w="31750">
                          <a:solidFill>
                            <a:srgbClr val="000000"/>
                          </a:solidFill>
                          <a:miter lim="800000"/>
                          <a:headEnd/>
                          <a:tailEnd/>
                        </a:ln>
                      </wps:spPr>
                      <wps:txbx>
                        <w:txbxContent>
                          <w:p w14:paraId="54979B79" w14:textId="77777777" w:rsidR="008F2628" w:rsidRDefault="008F2628" w:rsidP="00A80E1E">
                            <w:pPr>
                              <w:rPr>
                                <w:rFonts w:ascii="Times New Roman" w:hAnsi="Times New Roman"/>
                                <w:lang w:val="uk-UA" w:eastAsia="en-GB"/>
                              </w:rPr>
                            </w:pPr>
                            <w:r>
                              <w:rPr>
                                <w:rFonts w:ascii="Times New Roman" w:hAnsi="Times New Roman"/>
                                <w:lang w:val="uk-UA" w:eastAsia="en-GB"/>
                              </w:rPr>
                              <w:t>Мета 5.</w:t>
                            </w:r>
                          </w:p>
                          <w:p w14:paraId="57344720" w14:textId="77777777" w:rsidR="008F2628" w:rsidRPr="009501D9" w:rsidRDefault="008F2628" w:rsidP="00A80E1E">
                            <w:pPr>
                              <w:rPr>
                                <w:szCs w:val="20"/>
                                <w:lang w:val="ru-RU"/>
                              </w:rPr>
                            </w:pPr>
                            <w:r>
                              <w:rPr>
                                <w:rFonts w:ascii="Times New Roman" w:hAnsi="Times New Roman"/>
                                <w:b/>
                                <w:lang w:val="uk-UA"/>
                              </w:rPr>
                              <w:t xml:space="preserve"> Створення матеріально-технічної бази для забезпечення ефективного функціонування мережі вуличного освітлення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AADB" id="Text Box 7" o:spid="_x0000_s1046" type="#_x0000_t202" style="position:absolute;margin-left:622.75pt;margin-top:67.85pt;width:128.1pt;height:192.7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" strokeweight="2.5pt">
                <v:textbox>
                  <w:txbxContent>
                    <w:p w14:paraId="54979B79" w14:textId="77777777" w:rsidR="008F2628" w:rsidRDefault="008F2628" w:rsidP="00A80E1E">
                      <w:pPr>
                        <w:rPr>
                          <w:rFonts w:ascii="Times New Roman" w:hAnsi="Times New Roman"/>
                          <w:lang w:val="uk-UA" w:eastAsia="en-GB"/>
                        </w:rPr>
                      </w:pPr>
                      <w:r>
                        <w:rPr>
                          <w:rFonts w:ascii="Times New Roman" w:hAnsi="Times New Roman"/>
                          <w:lang w:val="uk-UA" w:eastAsia="en-GB"/>
                        </w:rPr>
                        <w:t>Мета 5.</w:t>
                      </w:r>
                    </w:p>
                    <w:p w14:paraId="57344720" w14:textId="77777777" w:rsidR="008F2628" w:rsidRPr="009501D9" w:rsidRDefault="008F2628" w:rsidP="00A80E1E">
                      <w:pPr>
                        <w:rPr>
                          <w:szCs w:val="20"/>
                          <w:lang w:val="ru-RU"/>
                        </w:rPr>
                      </w:pPr>
                      <w:r>
                        <w:rPr>
                          <w:rFonts w:ascii="Times New Roman" w:hAnsi="Times New Roman"/>
                          <w:b/>
                          <w:lang w:val="uk-UA"/>
                        </w:rPr>
                        <w:t xml:space="preserve"> Створення матеріально-технічної бази для забезпечення ефективного функціонування мережі вуличного освітлення</w:t>
                      </w:r>
                    </w:p>
                  </w:txbxContent>
                </v:textbox>
                <w10:wrap anchorx="margin"/>
              </v:shape>
            </w:pict>
          </mc:Fallback>
        </mc:AlternateContent>
      </w:r>
      <w:r w:rsidR="00656AF0" w:rsidRPr="009E5766">
        <w:rPr>
          <w:rFonts w:ascii="Times New Roman" w:hAnsi="Times New Roman"/>
          <w:sz w:val="24"/>
          <w:szCs w:val="24"/>
          <w:lang w:val="uk-UA"/>
        </w:rPr>
        <w:br w:type="page"/>
      </w:r>
    </w:p>
    <w:p w14:paraId="4C1FC254" w14:textId="77777777" w:rsidR="00656AF0" w:rsidRPr="00FE188D" w:rsidRDefault="00656AF0" w:rsidP="000D12D7">
      <w:pPr>
        <w:pBdr>
          <w:bottom w:val="dashSmallGap" w:sz="4" w:space="1" w:color="auto"/>
        </w:pBdr>
        <w:jc w:val="right"/>
        <w:rPr>
          <w:rFonts w:ascii="Times New Roman" w:hAnsi="Times New Roman"/>
          <w:b/>
          <w:i/>
          <w:sz w:val="24"/>
          <w:szCs w:val="24"/>
          <w:lang w:val="ru-RU"/>
        </w:rPr>
      </w:pPr>
      <w:r w:rsidRPr="00AD2B37">
        <w:rPr>
          <w:rFonts w:ascii="Times New Roman" w:hAnsi="Times New Roman"/>
          <w:b/>
          <w:i/>
          <w:sz w:val="24"/>
          <w:szCs w:val="24"/>
          <w:highlight w:val="lightGray"/>
          <w:lang w:val="uk-UA"/>
        </w:rPr>
        <w:lastRenderedPageBreak/>
        <w:t>Де ми хочемо опинитись</w:t>
      </w:r>
      <w:r w:rsidRPr="00AD2B37">
        <w:rPr>
          <w:rFonts w:ascii="Times New Roman" w:hAnsi="Times New Roman"/>
          <w:b/>
          <w:i/>
          <w:sz w:val="24"/>
          <w:szCs w:val="24"/>
          <w:highlight w:val="lightGray"/>
          <w:lang w:val="ru-RU"/>
        </w:rPr>
        <w:t>?</w:t>
      </w:r>
    </w:p>
    <w:p w14:paraId="796EE089" w14:textId="77777777" w:rsidR="00656AF0" w:rsidRPr="00423137" w:rsidRDefault="000865BF" w:rsidP="00403CC1">
      <w:pPr>
        <w:pStyle w:val="HTML"/>
        <w:shd w:val="clear" w:color="auto" w:fill="FFFFFF"/>
        <w:ind w:left="360"/>
        <w:jc w:val="both"/>
        <w:textAlignment w:val="baseline"/>
        <w:rPr>
          <w:rFonts w:ascii="Times New Roman" w:hAnsi="Times New Roman" w:cs="Times New Roman"/>
          <w:sz w:val="24"/>
          <w:szCs w:val="24"/>
          <w:lang w:val="uk-UA"/>
        </w:rPr>
      </w:pPr>
      <w:r w:rsidRPr="00423137">
        <w:rPr>
          <w:rFonts w:ascii="Times New Roman" w:hAnsi="Times New Roman" w:cs="Times New Roman"/>
          <w:sz w:val="24"/>
          <w:szCs w:val="24"/>
          <w:lang w:val="uk-UA"/>
        </w:rPr>
        <w:t>Бачення процесу управління та покращення системи вуличного освітлення:</w:t>
      </w:r>
    </w:p>
    <w:p w14:paraId="2DA8E7AC" w14:textId="77777777" w:rsidR="00656AF0" w:rsidRPr="00423137" w:rsidRDefault="00656AF0" w:rsidP="00403CC1">
      <w:pPr>
        <w:pStyle w:val="HTML"/>
        <w:shd w:val="clear" w:color="auto" w:fill="FFFFFF"/>
        <w:ind w:left="360"/>
        <w:jc w:val="both"/>
        <w:textAlignment w:val="baseline"/>
        <w:rPr>
          <w:rFonts w:ascii="Times New Roman" w:hAnsi="Times New Roman" w:cs="Times New Roman"/>
          <w:sz w:val="24"/>
          <w:szCs w:val="24"/>
          <w:lang w:val="uk-UA"/>
        </w:rPr>
      </w:pPr>
    </w:p>
    <w:p w14:paraId="43CC8DB9" w14:textId="77777777" w:rsidR="00656AF0" w:rsidRPr="00423137" w:rsidRDefault="00005CEA" w:rsidP="00436F56">
      <w:pPr>
        <w:rPr>
          <w:rFonts w:ascii="Times New Roman" w:hAnsi="Times New Roman"/>
          <w:sz w:val="24"/>
          <w:szCs w:val="24"/>
          <w:lang w:val="uk-UA"/>
        </w:rPr>
      </w:pPr>
      <w:r w:rsidRPr="00423137">
        <w:rPr>
          <w:rFonts w:ascii="Times New Roman" w:hAnsi="Times New Roman"/>
          <w:sz w:val="24"/>
          <w:szCs w:val="24"/>
          <w:lang w:val="uk-UA"/>
        </w:rPr>
        <w:t>На засіданні робочої групи було визначено бачення модернізації, реконструкції та будівництво вуличного освітлення</w:t>
      </w:r>
    </w:p>
    <w:p w14:paraId="1965BCB0" w14:textId="77777777" w:rsidR="00436F56" w:rsidRDefault="00005CEA" w:rsidP="00005CEA">
      <w:pPr>
        <w:jc w:val="center"/>
        <w:rPr>
          <w:rFonts w:ascii="Times New Roman" w:hAnsi="Times New Roman"/>
          <w:b/>
          <w:i/>
          <w:sz w:val="44"/>
          <w:szCs w:val="44"/>
          <w:lang w:val="uk-UA"/>
        </w:rPr>
      </w:pPr>
      <w:r>
        <w:rPr>
          <w:rFonts w:ascii="Times New Roman" w:hAnsi="Times New Roman"/>
          <w:b/>
          <w:i/>
          <w:sz w:val="44"/>
          <w:szCs w:val="44"/>
          <w:highlight w:val="lightGray"/>
          <w:lang w:val="uk-UA"/>
        </w:rPr>
        <w:t>Вуличне освітлення в громаді</w:t>
      </w:r>
      <w:r w:rsidRPr="00005CEA">
        <w:rPr>
          <w:rFonts w:ascii="Times New Roman" w:hAnsi="Times New Roman"/>
          <w:b/>
          <w:i/>
          <w:sz w:val="44"/>
          <w:szCs w:val="44"/>
          <w:highlight w:val="lightGray"/>
          <w:lang w:val="uk-UA"/>
        </w:rPr>
        <w:t xml:space="preserve"> – престижна, сучасна громада із задоволеними мешканцями.</w:t>
      </w:r>
    </w:p>
    <w:p w14:paraId="6F04748A" w14:textId="77777777" w:rsidR="00B610A2" w:rsidRDefault="00B610A2" w:rsidP="00005CEA">
      <w:pPr>
        <w:jc w:val="center"/>
        <w:rPr>
          <w:rFonts w:ascii="Times New Roman" w:hAnsi="Times New Roman"/>
          <w:i/>
          <w:sz w:val="36"/>
          <w:szCs w:val="36"/>
          <w:lang w:val="uk-UA"/>
        </w:rPr>
      </w:pPr>
      <w:r w:rsidRPr="00B610A2">
        <w:rPr>
          <w:rFonts w:ascii="Times New Roman" w:hAnsi="Times New Roman"/>
          <w:i/>
          <w:sz w:val="36"/>
          <w:szCs w:val="36"/>
          <w:lang w:val="uk-UA"/>
        </w:rPr>
        <w:t>В ході обговорення були також сформовані стратегічні цілі впровадження послуги</w:t>
      </w:r>
    </w:p>
    <w:p w14:paraId="18F7D2B6" w14:textId="77777777" w:rsidR="00B610A2" w:rsidRPr="00B610A2" w:rsidRDefault="00B610A2" w:rsidP="00005CEA">
      <w:pPr>
        <w:jc w:val="center"/>
        <w:rPr>
          <w:rFonts w:ascii="Times New Roman" w:hAnsi="Times New Roman"/>
          <w:i/>
          <w:sz w:val="36"/>
          <w:szCs w:val="36"/>
          <w:lang w:val="uk-UA"/>
        </w:rPr>
      </w:pPr>
      <w:r>
        <w:rPr>
          <w:rFonts w:ascii="Times New Roman" w:hAnsi="Times New Roman"/>
          <w:i/>
          <w:noProof/>
          <w:sz w:val="36"/>
          <w:szCs w:val="36"/>
          <w:lang w:val="en-US"/>
        </w:rPr>
        <w:drawing>
          <wp:inline distT="0" distB="0" distL="0" distR="0" wp14:anchorId="0F8EFD3E" wp14:editId="7B95F90E">
            <wp:extent cx="6210300" cy="6324600"/>
            <wp:effectExtent l="0" t="0" r="0" b="0"/>
            <wp:docPr id="45" name="Діагра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5B5E44" w14:textId="77777777" w:rsidR="00005CEA" w:rsidRDefault="00005CEA" w:rsidP="00005CEA">
      <w:pPr>
        <w:jc w:val="center"/>
        <w:rPr>
          <w:rFonts w:ascii="Times New Roman" w:hAnsi="Times New Roman"/>
          <w:b/>
          <w:i/>
          <w:sz w:val="44"/>
          <w:szCs w:val="44"/>
          <w:lang w:val="uk-UA"/>
        </w:rPr>
      </w:pPr>
    </w:p>
    <w:p w14:paraId="2A3C41DA" w14:textId="77777777" w:rsidR="00656AF0" w:rsidRPr="00FE188D" w:rsidRDefault="00656AF0" w:rsidP="00FE188D">
      <w:pPr>
        <w:pBdr>
          <w:bottom w:val="dashSmallGap" w:sz="4" w:space="1" w:color="auto"/>
        </w:pBdr>
        <w:jc w:val="right"/>
        <w:rPr>
          <w:rFonts w:ascii="Times New Roman" w:hAnsi="Times New Roman"/>
          <w:b/>
          <w:i/>
          <w:sz w:val="24"/>
          <w:szCs w:val="24"/>
          <w:lang w:val="ru-RU"/>
        </w:rPr>
      </w:pPr>
      <w:r w:rsidRPr="00AD2B37">
        <w:rPr>
          <w:rFonts w:ascii="Times New Roman" w:hAnsi="Times New Roman"/>
          <w:b/>
          <w:i/>
          <w:sz w:val="24"/>
          <w:szCs w:val="24"/>
          <w:highlight w:val="lightGray"/>
          <w:lang w:val="uk-UA"/>
        </w:rPr>
        <w:t>Де ми хочемо опинитись</w:t>
      </w:r>
      <w:r w:rsidRPr="00AD2B37">
        <w:rPr>
          <w:rFonts w:ascii="Times New Roman" w:hAnsi="Times New Roman"/>
          <w:b/>
          <w:i/>
          <w:sz w:val="24"/>
          <w:szCs w:val="24"/>
          <w:highlight w:val="lightGray"/>
          <w:lang w:val="ru-RU"/>
        </w:rPr>
        <w:t>?</w:t>
      </w:r>
    </w:p>
    <w:p w14:paraId="64B71871" w14:textId="77777777" w:rsidR="00656AF0" w:rsidRPr="00A80E1E" w:rsidRDefault="00656AF0" w:rsidP="00A80E1E">
      <w:pPr>
        <w:jc w:val="center"/>
        <w:rPr>
          <w:rFonts w:ascii="Times New Roman" w:hAnsi="Times New Roman"/>
          <w:sz w:val="24"/>
          <w:szCs w:val="24"/>
          <w:lang w:val="ru-RU"/>
        </w:rPr>
      </w:pPr>
      <w:r w:rsidRPr="009E5766">
        <w:rPr>
          <w:rFonts w:ascii="Times New Roman" w:hAnsi="Times New Roman"/>
          <w:b/>
          <w:sz w:val="24"/>
          <w:szCs w:val="24"/>
          <w:lang w:val="uk-UA"/>
        </w:rPr>
        <w:t>Частина 3. Визначення проблем, оперативні цілі та проекти</w:t>
      </w:r>
    </w:p>
    <w:p w14:paraId="5F31957E" w14:textId="77777777" w:rsidR="00656AF0" w:rsidRDefault="00293F85" w:rsidP="00293F85">
      <w:pPr>
        <w:spacing w:after="0"/>
        <w:ind w:left="720"/>
        <w:jc w:val="both"/>
        <w:rPr>
          <w:rFonts w:ascii="Times New Roman" w:hAnsi="Times New Roman"/>
          <w:sz w:val="28"/>
          <w:szCs w:val="28"/>
          <w:lang w:val="uk-UA"/>
        </w:rPr>
      </w:pPr>
      <w:r>
        <w:rPr>
          <w:rFonts w:ascii="Times New Roman" w:hAnsi="Times New Roman"/>
          <w:sz w:val="28"/>
          <w:szCs w:val="28"/>
          <w:lang w:val="uk-UA"/>
        </w:rPr>
        <w:t xml:space="preserve">Під час засідань робочої групи було обговорено та виявлено проблеми в послузі з вуличного освітлення на території Великокучурівської громади, а саме: </w:t>
      </w:r>
    </w:p>
    <w:p w14:paraId="0C40F8F0" w14:textId="77777777" w:rsidR="00691C56" w:rsidRDefault="00293F85" w:rsidP="00293F85">
      <w:pPr>
        <w:spacing w:after="0"/>
        <w:ind w:left="720"/>
        <w:jc w:val="both"/>
        <w:rPr>
          <w:rFonts w:ascii="Times New Roman" w:hAnsi="Times New Roman"/>
          <w:sz w:val="28"/>
          <w:szCs w:val="28"/>
          <w:lang w:val="uk-UA"/>
        </w:rPr>
      </w:pPr>
      <w:r>
        <w:rPr>
          <w:rFonts w:ascii="Times New Roman" w:hAnsi="Times New Roman"/>
          <w:sz w:val="28"/>
          <w:szCs w:val="28"/>
          <w:lang w:val="uk-UA"/>
        </w:rPr>
        <w:t>-  неякісне освітлення проїзних частин доріг загального користування та  часткова відсутність на окремих відрізках доріг вуличного освітлення, це</w:t>
      </w:r>
      <w:r w:rsidR="00691C56">
        <w:rPr>
          <w:rFonts w:ascii="Times New Roman" w:hAnsi="Times New Roman"/>
          <w:sz w:val="28"/>
          <w:szCs w:val="28"/>
          <w:lang w:val="uk-UA"/>
        </w:rPr>
        <w:t>:</w:t>
      </w:r>
      <w:r>
        <w:rPr>
          <w:rFonts w:ascii="Times New Roman" w:hAnsi="Times New Roman"/>
          <w:sz w:val="28"/>
          <w:szCs w:val="28"/>
          <w:lang w:val="uk-UA"/>
        </w:rPr>
        <w:t xml:space="preserve"> </w:t>
      </w:r>
      <w:r w:rsidR="00691C56">
        <w:rPr>
          <w:rFonts w:ascii="Times New Roman" w:hAnsi="Times New Roman"/>
          <w:sz w:val="28"/>
          <w:szCs w:val="28"/>
          <w:lang w:val="uk-UA"/>
        </w:rPr>
        <w:t xml:space="preserve">- </w:t>
      </w:r>
      <w:r>
        <w:rPr>
          <w:rFonts w:ascii="Times New Roman" w:hAnsi="Times New Roman"/>
          <w:sz w:val="28"/>
          <w:szCs w:val="28"/>
          <w:lang w:val="uk-UA"/>
        </w:rPr>
        <w:t>некомфортні умови проживання мешканців</w:t>
      </w:r>
      <w:r w:rsidR="00691C56">
        <w:rPr>
          <w:rFonts w:ascii="Times New Roman" w:hAnsi="Times New Roman"/>
          <w:sz w:val="28"/>
          <w:szCs w:val="28"/>
          <w:lang w:val="uk-UA"/>
        </w:rPr>
        <w:t>;</w:t>
      </w:r>
    </w:p>
    <w:p w14:paraId="339AD3D3" w14:textId="77777777" w:rsidR="00691C56" w:rsidRDefault="00691C56" w:rsidP="00293F85">
      <w:pPr>
        <w:spacing w:after="0"/>
        <w:ind w:left="720"/>
        <w:jc w:val="both"/>
        <w:rPr>
          <w:rFonts w:ascii="Times New Roman" w:hAnsi="Times New Roman"/>
          <w:sz w:val="28"/>
          <w:szCs w:val="28"/>
          <w:lang w:val="uk-UA"/>
        </w:rPr>
      </w:pPr>
      <w:r>
        <w:rPr>
          <w:rFonts w:ascii="Times New Roman" w:hAnsi="Times New Roman"/>
          <w:sz w:val="28"/>
          <w:szCs w:val="28"/>
          <w:lang w:val="uk-UA"/>
        </w:rPr>
        <w:t>-  підвищений рівень травматизму населення;</w:t>
      </w:r>
    </w:p>
    <w:p w14:paraId="55BD07D0" w14:textId="77777777" w:rsidR="00691C56" w:rsidRDefault="00691C56" w:rsidP="00293F85">
      <w:pPr>
        <w:spacing w:after="0"/>
        <w:ind w:left="720"/>
        <w:jc w:val="both"/>
        <w:rPr>
          <w:rFonts w:ascii="Times New Roman" w:hAnsi="Times New Roman"/>
          <w:sz w:val="28"/>
          <w:szCs w:val="28"/>
          <w:lang w:val="uk-UA"/>
        </w:rPr>
      </w:pPr>
      <w:r>
        <w:rPr>
          <w:rFonts w:ascii="Times New Roman" w:hAnsi="Times New Roman"/>
          <w:sz w:val="28"/>
          <w:szCs w:val="28"/>
          <w:lang w:val="uk-UA"/>
        </w:rPr>
        <w:t>- високий рівень небезпеки у вечірній та нічний час;</w:t>
      </w:r>
    </w:p>
    <w:p w14:paraId="4FE19F50" w14:textId="77777777" w:rsidR="00691C56" w:rsidRDefault="00691C56" w:rsidP="00293F85">
      <w:pPr>
        <w:spacing w:after="0"/>
        <w:ind w:left="720"/>
        <w:jc w:val="both"/>
        <w:rPr>
          <w:rFonts w:ascii="Times New Roman" w:hAnsi="Times New Roman"/>
          <w:sz w:val="28"/>
          <w:szCs w:val="28"/>
          <w:lang w:val="uk-UA"/>
        </w:rPr>
      </w:pPr>
      <w:r>
        <w:rPr>
          <w:rFonts w:ascii="Times New Roman" w:hAnsi="Times New Roman"/>
          <w:sz w:val="28"/>
          <w:szCs w:val="28"/>
          <w:lang w:val="uk-UA"/>
        </w:rPr>
        <w:t>- погіршення кримінальної ситуації на території громади.</w:t>
      </w:r>
    </w:p>
    <w:p w14:paraId="1DA9975B" w14:textId="77777777" w:rsidR="00293F85" w:rsidRPr="00293F85" w:rsidRDefault="00691C56" w:rsidP="00293F85">
      <w:pPr>
        <w:spacing w:after="0"/>
        <w:ind w:left="720"/>
        <w:jc w:val="both"/>
        <w:rPr>
          <w:rFonts w:ascii="Times New Roman" w:hAnsi="Times New Roman"/>
          <w:sz w:val="28"/>
          <w:szCs w:val="28"/>
          <w:lang w:val="uk-UA"/>
        </w:rPr>
      </w:pPr>
      <w:r>
        <w:rPr>
          <w:rFonts w:ascii="Times New Roman" w:hAnsi="Times New Roman"/>
          <w:sz w:val="28"/>
          <w:szCs w:val="28"/>
          <w:lang w:val="uk-UA"/>
        </w:rPr>
        <w:t xml:space="preserve">     Тому пріоритетними цілями для громади є модернізація, будівництво та реконструкція вуличного освітлення. </w:t>
      </w:r>
      <w:r w:rsidR="00293F85">
        <w:rPr>
          <w:rFonts w:ascii="Times New Roman" w:hAnsi="Times New Roman"/>
          <w:sz w:val="28"/>
          <w:szCs w:val="28"/>
          <w:lang w:val="uk-UA"/>
        </w:rPr>
        <w:t xml:space="preserve"> </w:t>
      </w:r>
    </w:p>
    <w:p w14:paraId="0E2048FE" w14:textId="77777777" w:rsidR="00656AF0" w:rsidRDefault="00656AF0" w:rsidP="00A80E1E">
      <w:pPr>
        <w:spacing w:after="0"/>
        <w:ind w:left="720"/>
        <w:jc w:val="center"/>
        <w:rPr>
          <w:rFonts w:ascii="Times New Roman" w:hAnsi="Times New Roman"/>
          <w:i/>
          <w:sz w:val="24"/>
          <w:szCs w:val="24"/>
          <w:lang w:val="uk-UA"/>
        </w:rPr>
      </w:pPr>
    </w:p>
    <w:p w14:paraId="079CDDF7" w14:textId="77777777" w:rsidR="00656AF0" w:rsidRDefault="00656AF0" w:rsidP="00A80E1E">
      <w:pPr>
        <w:spacing w:after="0"/>
        <w:ind w:left="720"/>
        <w:jc w:val="center"/>
        <w:rPr>
          <w:rFonts w:ascii="Times New Roman" w:hAnsi="Times New Roman"/>
          <w:i/>
          <w:sz w:val="24"/>
          <w:szCs w:val="24"/>
          <w:lang w:val="uk-UA"/>
        </w:rPr>
      </w:pPr>
    </w:p>
    <w:p w14:paraId="27FC0E38" w14:textId="77777777" w:rsidR="00656AF0" w:rsidRPr="00691C56" w:rsidRDefault="00656AF0" w:rsidP="00A80E1E">
      <w:pPr>
        <w:spacing w:after="0"/>
        <w:ind w:left="720"/>
        <w:jc w:val="both"/>
        <w:rPr>
          <w:rFonts w:ascii="Times New Roman" w:hAnsi="Times New Roman"/>
          <w:b/>
          <w:sz w:val="28"/>
          <w:szCs w:val="28"/>
          <w:lang w:val="uk-UA"/>
        </w:rPr>
      </w:pPr>
    </w:p>
    <w:p w14:paraId="0BBA4ABF" w14:textId="77777777" w:rsidR="00656AF0" w:rsidRDefault="00691C56" w:rsidP="00691C56">
      <w:pPr>
        <w:rPr>
          <w:rFonts w:ascii="Times New Roman" w:hAnsi="Times New Roman"/>
          <w:b/>
          <w:sz w:val="28"/>
          <w:szCs w:val="28"/>
          <w:lang w:val="ru-RU"/>
        </w:rPr>
      </w:pPr>
      <w:r>
        <w:rPr>
          <w:rFonts w:ascii="Times New Roman" w:hAnsi="Times New Roman"/>
          <w:b/>
          <w:sz w:val="28"/>
          <w:szCs w:val="28"/>
          <w:lang w:val="uk-UA"/>
        </w:rPr>
        <w:t>1.</w:t>
      </w:r>
      <w:r w:rsidR="00BB4D07" w:rsidRPr="00691C56">
        <w:rPr>
          <w:rFonts w:ascii="Times New Roman" w:hAnsi="Times New Roman"/>
          <w:b/>
          <w:sz w:val="28"/>
          <w:szCs w:val="28"/>
          <w:lang w:val="ru-RU"/>
        </w:rPr>
        <w:t>Встановлення  нової</w:t>
      </w:r>
      <w:r w:rsidR="00BB4D07" w:rsidRPr="00691C56">
        <w:rPr>
          <w:rFonts w:ascii="Times New Roman" w:hAnsi="Times New Roman"/>
          <w:sz w:val="28"/>
          <w:szCs w:val="28"/>
          <w:lang w:val="ru-RU"/>
        </w:rPr>
        <w:t xml:space="preserve"> </w:t>
      </w:r>
      <w:r w:rsidR="00BB4D07" w:rsidRPr="00691C56">
        <w:rPr>
          <w:rFonts w:ascii="Times New Roman" w:hAnsi="Times New Roman"/>
          <w:b/>
          <w:sz w:val="28"/>
          <w:szCs w:val="28"/>
          <w:lang w:val="ru-RU"/>
        </w:rPr>
        <w:t xml:space="preserve">та модернізації  існуючої мережі вуличного  освітлення  </w:t>
      </w:r>
      <w:r>
        <w:rPr>
          <w:rFonts w:ascii="Times New Roman" w:hAnsi="Times New Roman"/>
          <w:b/>
          <w:sz w:val="28"/>
          <w:szCs w:val="28"/>
          <w:lang w:val="ru-RU"/>
        </w:rPr>
        <w:t>С</w:t>
      </w:r>
      <w:r w:rsidR="00BB4D07" w:rsidRPr="00691C56">
        <w:rPr>
          <w:rFonts w:ascii="Times New Roman" w:hAnsi="Times New Roman"/>
          <w:b/>
          <w:sz w:val="28"/>
          <w:szCs w:val="28"/>
          <w:lang w:val="ru-RU"/>
        </w:rPr>
        <w:t>ТГ</w:t>
      </w:r>
      <w:r>
        <w:rPr>
          <w:rFonts w:ascii="Times New Roman" w:hAnsi="Times New Roman"/>
          <w:b/>
          <w:sz w:val="28"/>
          <w:szCs w:val="28"/>
          <w:lang w:val="ru-RU"/>
        </w:rPr>
        <w:t>:</w:t>
      </w:r>
    </w:p>
    <w:p w14:paraId="04D2310C" w14:textId="77777777" w:rsidR="00691C56" w:rsidRDefault="00691C56" w:rsidP="00691C56">
      <w:pPr>
        <w:rPr>
          <w:rFonts w:ascii="Times New Roman" w:hAnsi="Times New Roman"/>
          <w:sz w:val="28"/>
          <w:szCs w:val="28"/>
          <w:lang w:val="ru-RU"/>
        </w:rPr>
      </w:pPr>
      <w:r>
        <w:rPr>
          <w:rFonts w:ascii="Times New Roman" w:hAnsi="Times New Roman"/>
          <w:b/>
          <w:sz w:val="28"/>
          <w:szCs w:val="28"/>
          <w:lang w:val="ru-RU"/>
        </w:rPr>
        <w:t xml:space="preserve"> - </w:t>
      </w:r>
      <w:r w:rsidRPr="00691C56">
        <w:rPr>
          <w:rFonts w:ascii="Times New Roman" w:hAnsi="Times New Roman"/>
          <w:sz w:val="28"/>
          <w:szCs w:val="28"/>
          <w:lang w:val="ru-RU"/>
        </w:rPr>
        <w:t>прийняття рішення</w:t>
      </w:r>
      <w:r>
        <w:rPr>
          <w:rFonts w:ascii="Times New Roman" w:hAnsi="Times New Roman"/>
          <w:sz w:val="28"/>
          <w:szCs w:val="28"/>
          <w:lang w:val="ru-RU"/>
        </w:rPr>
        <w:t xml:space="preserve"> сесії сільської ради про визначення першочергових вулиць  щодо модернізації, будівнитцва та реконструкції вуличного освітлення;</w:t>
      </w:r>
    </w:p>
    <w:p w14:paraId="0EB03A8E" w14:textId="77777777" w:rsidR="00691C56" w:rsidRDefault="00691C56" w:rsidP="00691C56">
      <w:pPr>
        <w:rPr>
          <w:rFonts w:ascii="Times New Roman" w:hAnsi="Times New Roman"/>
          <w:sz w:val="28"/>
          <w:szCs w:val="28"/>
          <w:lang w:val="ru-RU"/>
        </w:rPr>
      </w:pPr>
      <w:r>
        <w:rPr>
          <w:rFonts w:ascii="Times New Roman" w:hAnsi="Times New Roman"/>
          <w:sz w:val="28"/>
          <w:szCs w:val="28"/>
          <w:lang w:val="ru-RU"/>
        </w:rPr>
        <w:t>- розроблення проектно –кошторисної документації на будівнитцво нових ліній;</w:t>
      </w:r>
    </w:p>
    <w:p w14:paraId="19C31EF9" w14:textId="77777777" w:rsidR="00691C56" w:rsidRDefault="00691C56" w:rsidP="00691C56">
      <w:pPr>
        <w:rPr>
          <w:rFonts w:ascii="Times New Roman" w:hAnsi="Times New Roman"/>
          <w:sz w:val="28"/>
          <w:szCs w:val="28"/>
          <w:lang w:val="ru-RU"/>
        </w:rPr>
      </w:pPr>
      <w:r>
        <w:rPr>
          <w:rFonts w:ascii="Times New Roman" w:hAnsi="Times New Roman"/>
          <w:sz w:val="28"/>
          <w:szCs w:val="28"/>
          <w:lang w:val="ru-RU"/>
        </w:rPr>
        <w:t xml:space="preserve">- </w:t>
      </w:r>
      <w:r w:rsidR="00ED3C5E">
        <w:rPr>
          <w:rFonts w:ascii="Times New Roman" w:hAnsi="Times New Roman"/>
          <w:sz w:val="28"/>
          <w:szCs w:val="28"/>
          <w:lang w:val="ru-RU"/>
        </w:rPr>
        <w:t>залучення електрика сільської ради для проведення модернізації вуличного освітлення;</w:t>
      </w:r>
    </w:p>
    <w:p w14:paraId="6D87F193" w14:textId="77777777" w:rsidR="00ED3C5E" w:rsidRPr="00691C56" w:rsidRDefault="00ED3C5E" w:rsidP="00691C56">
      <w:pPr>
        <w:rPr>
          <w:rFonts w:ascii="Times New Roman" w:hAnsi="Times New Roman"/>
          <w:sz w:val="28"/>
          <w:szCs w:val="28"/>
          <w:lang w:val="ru-RU"/>
        </w:rPr>
      </w:pPr>
      <w:r>
        <w:rPr>
          <w:rFonts w:ascii="Times New Roman" w:hAnsi="Times New Roman"/>
          <w:sz w:val="28"/>
          <w:szCs w:val="28"/>
          <w:lang w:val="ru-RU"/>
        </w:rPr>
        <w:t>- залучення на договірних засадах підрядну організацію для проведення реконструкції вуличного освітлення.</w:t>
      </w:r>
    </w:p>
    <w:p w14:paraId="134B7A4F" w14:textId="77777777" w:rsidR="00656AF0" w:rsidRPr="009E5766" w:rsidRDefault="00656AF0" w:rsidP="00ED3C5E">
      <w:pPr>
        <w:spacing w:after="0"/>
        <w:ind w:left="720"/>
        <w:jc w:val="both"/>
        <w:rPr>
          <w:rFonts w:ascii="Times New Roman" w:hAnsi="Times New Roman"/>
          <w:sz w:val="24"/>
          <w:szCs w:val="24"/>
          <w:lang w:val="uk-UA"/>
        </w:rPr>
      </w:pPr>
    </w:p>
    <w:p w14:paraId="519FDD60" w14:textId="77777777" w:rsidR="00BB4D07" w:rsidRPr="00ED3C5E" w:rsidRDefault="00BB4D07" w:rsidP="00ED3C5E">
      <w:pPr>
        <w:autoSpaceDE w:val="0"/>
        <w:autoSpaceDN w:val="0"/>
        <w:adjustRightInd w:val="0"/>
        <w:spacing w:after="200" w:line="276" w:lineRule="auto"/>
        <w:rPr>
          <w:rFonts w:ascii="Times New Roman" w:hAnsi="Times New Roman"/>
          <w:b/>
          <w:sz w:val="28"/>
          <w:szCs w:val="28"/>
          <w:lang w:val="uk-UA"/>
        </w:rPr>
      </w:pPr>
      <w:r w:rsidRPr="00ED3C5E">
        <w:rPr>
          <w:rFonts w:ascii="Times New Roman" w:hAnsi="Times New Roman"/>
          <w:b/>
          <w:sz w:val="28"/>
          <w:szCs w:val="28"/>
          <w:lang w:val="uk-UA"/>
        </w:rPr>
        <w:t>2. Підвищення рівня безпеки на території громади</w:t>
      </w:r>
      <w:r w:rsidR="00ED3C5E">
        <w:rPr>
          <w:rFonts w:ascii="Times New Roman" w:hAnsi="Times New Roman"/>
          <w:b/>
          <w:sz w:val="28"/>
          <w:szCs w:val="28"/>
          <w:lang w:val="uk-UA"/>
        </w:rPr>
        <w:t>:</w:t>
      </w:r>
      <w:r w:rsidRPr="00ED3C5E">
        <w:rPr>
          <w:rFonts w:ascii="Times New Roman" w:hAnsi="Times New Roman"/>
          <w:b/>
          <w:sz w:val="28"/>
          <w:szCs w:val="28"/>
          <w:lang w:val="uk-UA"/>
        </w:rPr>
        <w:t xml:space="preserve"> </w:t>
      </w:r>
    </w:p>
    <w:p w14:paraId="7CFC79F2" w14:textId="77777777" w:rsidR="00642319" w:rsidRDefault="00ED3C5E" w:rsidP="00ED3C5E">
      <w:pPr>
        <w:autoSpaceDE w:val="0"/>
        <w:autoSpaceDN w:val="0"/>
        <w:adjustRightInd w:val="0"/>
        <w:spacing w:after="200" w:line="276" w:lineRule="auto"/>
        <w:rPr>
          <w:rFonts w:ascii="Times New Roman" w:hAnsi="Times New Roman"/>
          <w:sz w:val="28"/>
          <w:szCs w:val="28"/>
          <w:lang w:val="uk-UA"/>
        </w:rPr>
      </w:pPr>
      <w:r>
        <w:rPr>
          <w:rFonts w:ascii="Times New Roman" w:hAnsi="Times New Roman"/>
          <w:b/>
          <w:lang w:val="uk-UA"/>
        </w:rPr>
        <w:t xml:space="preserve">- </w:t>
      </w:r>
      <w:r w:rsidRPr="00ED3C5E">
        <w:rPr>
          <w:rFonts w:ascii="Times New Roman" w:hAnsi="Times New Roman"/>
          <w:sz w:val="28"/>
          <w:szCs w:val="28"/>
          <w:lang w:val="uk-UA"/>
        </w:rPr>
        <w:t>освітлення доріг місцевого значення</w:t>
      </w:r>
      <w:r>
        <w:rPr>
          <w:rFonts w:ascii="Times New Roman" w:hAnsi="Times New Roman"/>
          <w:sz w:val="28"/>
          <w:szCs w:val="28"/>
          <w:lang w:val="uk-UA"/>
        </w:rPr>
        <w:t>;</w:t>
      </w:r>
    </w:p>
    <w:p w14:paraId="7CDF4374" w14:textId="77777777" w:rsidR="00642319" w:rsidRPr="00ED3C5E" w:rsidRDefault="00ED3C5E" w:rsidP="00ED3C5E">
      <w:pPr>
        <w:autoSpaceDE w:val="0"/>
        <w:autoSpaceDN w:val="0"/>
        <w:adjustRightInd w:val="0"/>
        <w:spacing w:after="200" w:line="276" w:lineRule="auto"/>
        <w:rPr>
          <w:rFonts w:ascii="Times New Roman" w:hAnsi="Times New Roman"/>
          <w:sz w:val="28"/>
          <w:szCs w:val="28"/>
          <w:lang w:val="uk-UA"/>
        </w:rPr>
      </w:pPr>
      <w:r>
        <w:rPr>
          <w:rFonts w:ascii="Times New Roman" w:hAnsi="Times New Roman"/>
          <w:sz w:val="28"/>
          <w:szCs w:val="28"/>
          <w:lang w:val="uk-UA"/>
        </w:rPr>
        <w:t>- освітлення об’єктів соціально-культурної сфери, які фінансуються за рахунок коштів бюджету СТГ та місць відпочинку громадян.</w:t>
      </w:r>
    </w:p>
    <w:p w14:paraId="1C2BB3CD" w14:textId="77777777" w:rsidR="00656AF0" w:rsidRPr="009E5766" w:rsidRDefault="00656AF0" w:rsidP="00A80E1E">
      <w:pPr>
        <w:spacing w:after="0"/>
        <w:ind w:left="720"/>
        <w:jc w:val="both"/>
        <w:rPr>
          <w:rFonts w:ascii="Times New Roman" w:hAnsi="Times New Roman"/>
          <w:sz w:val="24"/>
          <w:szCs w:val="24"/>
          <w:lang w:val="uk-UA"/>
        </w:rPr>
      </w:pPr>
    </w:p>
    <w:p w14:paraId="539D8049" w14:textId="77777777" w:rsidR="00BB4D07" w:rsidRPr="00ED3C5E" w:rsidRDefault="00BB4D07" w:rsidP="00ED3C5E">
      <w:pPr>
        <w:autoSpaceDE w:val="0"/>
        <w:autoSpaceDN w:val="0"/>
        <w:adjustRightInd w:val="0"/>
        <w:spacing w:after="200" w:line="276" w:lineRule="auto"/>
        <w:rPr>
          <w:rFonts w:ascii="Times New Roman" w:hAnsi="Times New Roman"/>
          <w:b/>
          <w:sz w:val="28"/>
          <w:szCs w:val="28"/>
          <w:lang w:val="uk-UA"/>
        </w:rPr>
      </w:pPr>
      <w:r w:rsidRPr="00ED3C5E">
        <w:rPr>
          <w:rFonts w:ascii="Times New Roman" w:hAnsi="Times New Roman"/>
          <w:b/>
          <w:sz w:val="28"/>
          <w:szCs w:val="28"/>
          <w:lang w:val="uk-UA"/>
        </w:rPr>
        <w:t>3.Фінансова стабільність надання послуги з вуличного освітлення.</w:t>
      </w:r>
    </w:p>
    <w:p w14:paraId="5C4F4EEE" w14:textId="77777777" w:rsidR="00865D09" w:rsidRDefault="00ED3C5E" w:rsidP="00865D09">
      <w:pPr>
        <w:pStyle w:val="a3"/>
        <w:rPr>
          <w:rFonts w:ascii="Times New Roman" w:hAnsi="Times New Roman"/>
          <w:b/>
        </w:rPr>
      </w:pPr>
      <w:r>
        <w:rPr>
          <w:rFonts w:ascii="Times New Roman" w:hAnsi="Times New Roman"/>
          <w:sz w:val="28"/>
          <w:szCs w:val="28"/>
        </w:rPr>
        <w:lastRenderedPageBreak/>
        <w:t xml:space="preserve">- </w:t>
      </w:r>
      <w:r w:rsidRPr="00ED3C5E">
        <w:rPr>
          <w:rFonts w:ascii="Times New Roman" w:hAnsi="Times New Roman"/>
          <w:sz w:val="28"/>
          <w:szCs w:val="28"/>
        </w:rPr>
        <w:t>Великокучурівська сільська рада бере на себе зобов’язання щодо оплати за використану електроенергію та утримання в належному стані мережі вуличного освітлення</w:t>
      </w:r>
      <w:r>
        <w:rPr>
          <w:rFonts w:ascii="Times New Roman" w:hAnsi="Times New Roman"/>
          <w:b/>
        </w:rPr>
        <w:t xml:space="preserve">. </w:t>
      </w:r>
    </w:p>
    <w:p w14:paraId="6993D534" w14:textId="77777777" w:rsidR="00642319" w:rsidRPr="00F947B1" w:rsidRDefault="00642319" w:rsidP="00865D09">
      <w:pPr>
        <w:pStyle w:val="a3"/>
        <w:rPr>
          <w:rFonts w:ascii="Times New Roman" w:hAnsi="Times New Roman"/>
          <w:sz w:val="28"/>
          <w:szCs w:val="28"/>
        </w:rPr>
      </w:pPr>
      <w:r w:rsidRPr="00F947B1">
        <w:rPr>
          <w:rFonts w:ascii="Times New Roman" w:hAnsi="Times New Roman"/>
          <w:sz w:val="28"/>
          <w:szCs w:val="28"/>
        </w:rPr>
        <w:t>-</w:t>
      </w:r>
      <w:r w:rsidR="00ED3C5E" w:rsidRPr="00F947B1">
        <w:rPr>
          <w:rFonts w:ascii="Times New Roman" w:hAnsi="Times New Roman"/>
          <w:sz w:val="28"/>
          <w:szCs w:val="28"/>
        </w:rPr>
        <w:t xml:space="preserve"> жителі громади будуть залучені до співфінансування</w:t>
      </w:r>
      <w:r w:rsidR="00F947B1" w:rsidRPr="00F947B1">
        <w:rPr>
          <w:rFonts w:ascii="Times New Roman" w:hAnsi="Times New Roman"/>
          <w:sz w:val="28"/>
          <w:szCs w:val="28"/>
        </w:rPr>
        <w:t xml:space="preserve"> у розвитку мережі вуличного освітлення.</w:t>
      </w:r>
    </w:p>
    <w:p w14:paraId="67671670" w14:textId="77777777" w:rsidR="00865D09" w:rsidRPr="00F947B1" w:rsidRDefault="00865D09" w:rsidP="00F947B1">
      <w:pPr>
        <w:autoSpaceDE w:val="0"/>
        <w:autoSpaceDN w:val="0"/>
        <w:adjustRightInd w:val="0"/>
        <w:spacing w:after="200" w:line="276" w:lineRule="auto"/>
        <w:rPr>
          <w:rFonts w:ascii="Times New Roman" w:hAnsi="Times New Roman"/>
          <w:b/>
          <w:sz w:val="28"/>
          <w:szCs w:val="28"/>
          <w:lang w:val="uk-UA"/>
        </w:rPr>
      </w:pPr>
      <w:r w:rsidRPr="00F947B1">
        <w:rPr>
          <w:rFonts w:ascii="Times New Roman" w:hAnsi="Times New Roman"/>
          <w:b/>
          <w:sz w:val="28"/>
          <w:szCs w:val="28"/>
          <w:lang w:val="uk-UA"/>
        </w:rPr>
        <w:t>4. Залучення громадськості та забезпечення обізнаності та участі громадськості в управлінні послугою вуличного освітлення</w:t>
      </w:r>
    </w:p>
    <w:p w14:paraId="78D4ABC3" w14:textId="77777777" w:rsidR="00865D09" w:rsidRDefault="00F947B1" w:rsidP="00F947B1">
      <w:pPr>
        <w:rPr>
          <w:rFonts w:ascii="Times New Roman" w:hAnsi="Times New Roman"/>
          <w:sz w:val="28"/>
          <w:szCs w:val="28"/>
          <w:lang w:val="uk-UA"/>
        </w:rPr>
      </w:pPr>
      <w:r>
        <w:rPr>
          <w:rFonts w:ascii="Times New Roman" w:hAnsi="Times New Roman"/>
          <w:b/>
          <w:lang w:val="uk-UA"/>
        </w:rPr>
        <w:t xml:space="preserve">- </w:t>
      </w:r>
      <w:r w:rsidRPr="00F947B1">
        <w:rPr>
          <w:rFonts w:ascii="Times New Roman" w:hAnsi="Times New Roman"/>
          <w:sz w:val="28"/>
          <w:szCs w:val="28"/>
          <w:lang w:val="uk-UA"/>
        </w:rPr>
        <w:t>проведення інформаційно – роз’яснювальної роботи щодо впровадження проекту;</w:t>
      </w:r>
    </w:p>
    <w:p w14:paraId="11CE5952" w14:textId="77777777" w:rsidR="00F947B1" w:rsidRPr="00F947B1" w:rsidRDefault="00F947B1" w:rsidP="00F947B1">
      <w:pPr>
        <w:rPr>
          <w:rFonts w:ascii="Times New Roman" w:hAnsi="Times New Roman"/>
          <w:b/>
          <w:lang w:val="uk-UA"/>
        </w:rPr>
      </w:pPr>
      <w:r>
        <w:rPr>
          <w:rFonts w:ascii="Times New Roman" w:hAnsi="Times New Roman"/>
          <w:sz w:val="28"/>
          <w:szCs w:val="28"/>
          <w:lang w:val="uk-UA"/>
        </w:rPr>
        <w:t>- про хід реалізації проекту буде постійно висвітлюється на веб –сайті та соціальних мережах Великокучурівської сільської ради</w:t>
      </w:r>
    </w:p>
    <w:p w14:paraId="34454D78" w14:textId="77777777" w:rsidR="00656AF0" w:rsidRPr="00EC091D" w:rsidRDefault="00656AF0" w:rsidP="00ED7E11">
      <w:pPr>
        <w:spacing w:after="0"/>
        <w:jc w:val="both"/>
        <w:rPr>
          <w:rFonts w:ascii="Times New Roman" w:hAnsi="Times New Roman"/>
          <w:sz w:val="24"/>
          <w:szCs w:val="24"/>
          <w:lang w:val="uk-UA"/>
        </w:rPr>
      </w:pPr>
    </w:p>
    <w:p w14:paraId="61B9D4A6" w14:textId="77777777" w:rsidR="00656AF0" w:rsidRPr="00EC091D" w:rsidRDefault="00656AF0" w:rsidP="00085B98">
      <w:pPr>
        <w:numPr>
          <w:ilvl w:val="0"/>
          <w:numId w:val="1"/>
        </w:numPr>
        <w:tabs>
          <w:tab w:val="clear" w:pos="1068"/>
          <w:tab w:val="num" w:pos="180"/>
        </w:tabs>
        <w:spacing w:after="0"/>
        <w:ind w:left="720" w:firstLine="720"/>
        <w:jc w:val="center"/>
        <w:rPr>
          <w:rFonts w:ascii="Times New Roman" w:hAnsi="Times New Roman"/>
          <w:i/>
          <w:sz w:val="24"/>
          <w:szCs w:val="24"/>
          <w:lang w:val="uk-UA"/>
        </w:rPr>
      </w:pPr>
    </w:p>
    <w:p w14:paraId="311FDF43" w14:textId="77777777" w:rsidR="00656AF0" w:rsidRPr="003C068E" w:rsidRDefault="00656AF0" w:rsidP="00A80E1E">
      <w:pPr>
        <w:pStyle w:val="a3"/>
        <w:jc w:val="center"/>
        <w:rPr>
          <w:rFonts w:ascii="Times New Roman" w:hAnsi="Times New Roman"/>
          <w:i/>
          <w:sz w:val="28"/>
          <w:szCs w:val="28"/>
          <w:lang w:val="ru-RU"/>
        </w:rPr>
      </w:pPr>
      <w:r w:rsidRPr="003C068E">
        <w:rPr>
          <w:rFonts w:ascii="Times New Roman" w:hAnsi="Times New Roman"/>
          <w:i/>
          <w:sz w:val="28"/>
          <w:szCs w:val="28"/>
        </w:rPr>
        <w:t>Вибір критеріїв та пріоритетність цілей (проектів)</w:t>
      </w:r>
    </w:p>
    <w:p w14:paraId="2EC4E9F4" w14:textId="77777777" w:rsidR="00656AF0" w:rsidRPr="003C068E" w:rsidRDefault="00656AF0" w:rsidP="000F3506">
      <w:pPr>
        <w:pStyle w:val="a3"/>
        <w:ind w:left="360"/>
        <w:jc w:val="both"/>
        <w:rPr>
          <w:rFonts w:ascii="Times New Roman" w:hAnsi="Times New Roman"/>
          <w:sz w:val="28"/>
          <w:szCs w:val="28"/>
        </w:rPr>
      </w:pPr>
      <w:r w:rsidRPr="003C068E">
        <w:rPr>
          <w:rFonts w:ascii="Times New Roman" w:hAnsi="Times New Roman"/>
          <w:sz w:val="28"/>
          <w:szCs w:val="28"/>
        </w:rPr>
        <w:t xml:space="preserve"> Оскільки план удосконалення послуги є довгостроковим документом, він вимагає попередньої підготовки етапів виконання на основі вибраних критеріїв. Команда DOBRE запропонувала метод ранжування за критеріями визначення пріоритетів.</w:t>
      </w:r>
    </w:p>
    <w:p w14:paraId="534FFC99" w14:textId="77777777" w:rsidR="00656AF0" w:rsidRPr="003C068E" w:rsidRDefault="00656AF0" w:rsidP="000F3506">
      <w:pPr>
        <w:ind w:left="360"/>
        <w:jc w:val="both"/>
        <w:rPr>
          <w:rStyle w:val="fontstyle01"/>
          <w:rFonts w:ascii="Times New Roman" w:hAnsi="Times New Roman"/>
          <w:sz w:val="28"/>
          <w:szCs w:val="28"/>
          <w:lang w:val="ru-RU"/>
        </w:rPr>
      </w:pPr>
      <w:r w:rsidRPr="003C068E">
        <w:rPr>
          <w:rStyle w:val="fontstyle01"/>
          <w:rFonts w:ascii="Times New Roman" w:hAnsi="Times New Roman"/>
          <w:sz w:val="28"/>
          <w:szCs w:val="28"/>
          <w:lang w:val="uk-UA"/>
        </w:rPr>
        <w:t xml:space="preserve">Цей метод ранжування ґрунтується на системі критеріїв визначення пріоритетів, підрахунку оцінок та коефіцієнтів пріоритетності. Метою визначення пріоритетності є визначення важливості проектів та групування їх у довго-  та короткострокові проекти відповідно до критеріїв, встановлених громадою. Цей підхід робить процес партисипативним  та прозорим, дозволяючи розглянути критерії ранжування: </w:t>
      </w:r>
    </w:p>
    <w:p w14:paraId="3E9A53F2" w14:textId="77777777" w:rsidR="00656AF0" w:rsidRPr="003C068E" w:rsidRDefault="00656AF0" w:rsidP="00A80E1E">
      <w:pPr>
        <w:ind w:left="360"/>
        <w:rPr>
          <w:rStyle w:val="fontstyle01"/>
          <w:rFonts w:ascii="Times New Roman" w:hAnsi="Times New Roman"/>
          <w:sz w:val="28"/>
          <w:szCs w:val="28"/>
          <w:lang w:val="ru-RU"/>
        </w:rPr>
      </w:pPr>
      <w:r w:rsidRPr="003C068E">
        <w:rPr>
          <w:rStyle w:val="fontstyle01"/>
          <w:rFonts w:ascii="Times New Roman" w:hAnsi="Times New Roman"/>
          <w:sz w:val="28"/>
          <w:szCs w:val="28"/>
          <w:lang w:val="uk-UA"/>
        </w:rPr>
        <w:t>Процес складається з наступних етапів:</w:t>
      </w:r>
      <w:r w:rsidRPr="003C068E">
        <w:rPr>
          <w:rStyle w:val="fontstyle01"/>
          <w:rFonts w:ascii="Times New Roman" w:hAnsi="Times New Roman"/>
          <w:sz w:val="28"/>
          <w:szCs w:val="28"/>
          <w:lang w:val="uk-UA"/>
        </w:rPr>
        <w:br/>
      </w:r>
    </w:p>
    <w:p w14:paraId="41934700" w14:textId="77777777" w:rsidR="00656AF0" w:rsidRPr="003C068E" w:rsidRDefault="00656AF0" w:rsidP="00A80E1E">
      <w:pPr>
        <w:ind w:left="360"/>
        <w:rPr>
          <w:rFonts w:ascii="Times New Roman" w:hAnsi="Times New Roman"/>
          <w:color w:val="000000"/>
          <w:sz w:val="28"/>
          <w:szCs w:val="28"/>
          <w:lang w:val="ru-RU"/>
        </w:rPr>
      </w:pPr>
      <w:r w:rsidRPr="003C068E">
        <w:rPr>
          <w:rStyle w:val="fontstyle01"/>
          <w:rFonts w:ascii="Times New Roman" w:hAnsi="Times New Roman"/>
          <w:sz w:val="28"/>
          <w:szCs w:val="28"/>
          <w:lang w:val="uk-UA"/>
        </w:rPr>
        <w:t xml:space="preserve">А - вибір критеріїв визначення пріоритетів; </w:t>
      </w:r>
      <w:r w:rsidRPr="003C068E">
        <w:rPr>
          <w:rStyle w:val="fontstyle01"/>
          <w:rFonts w:ascii="Times New Roman" w:hAnsi="Times New Roman"/>
          <w:sz w:val="28"/>
          <w:szCs w:val="28"/>
          <w:lang w:val="uk-UA"/>
        </w:rPr>
        <w:br/>
        <w:t xml:space="preserve">В - розробка системи оцінки параметрів; </w:t>
      </w:r>
      <w:r w:rsidRPr="003C068E">
        <w:rPr>
          <w:rStyle w:val="fontstyle01"/>
          <w:rFonts w:ascii="Times New Roman" w:hAnsi="Times New Roman"/>
          <w:sz w:val="28"/>
          <w:szCs w:val="28"/>
          <w:lang w:val="uk-UA"/>
        </w:rPr>
        <w:br/>
        <w:t xml:space="preserve">С - системи оцінки балів, </w:t>
      </w:r>
      <w:r w:rsidRPr="003C068E">
        <w:rPr>
          <w:rStyle w:val="fontstyle01"/>
          <w:rFonts w:ascii="Times New Roman" w:hAnsi="Times New Roman"/>
          <w:sz w:val="28"/>
          <w:szCs w:val="28"/>
          <w:lang w:val="uk-UA"/>
        </w:rPr>
        <w:br/>
        <w:t>D - встановлення пріоритетів для групи зацікавлених сторін.</w:t>
      </w:r>
      <w:r w:rsidRPr="003C068E">
        <w:rPr>
          <w:rStyle w:val="fontstyle01"/>
          <w:rFonts w:ascii="Times New Roman" w:hAnsi="Times New Roman"/>
          <w:sz w:val="28"/>
          <w:szCs w:val="28"/>
          <w:lang w:val="uk-UA"/>
        </w:rPr>
        <w:br/>
      </w:r>
    </w:p>
    <w:p w14:paraId="4A17ADE8" w14:textId="77777777" w:rsidR="00656AF0" w:rsidRPr="003C068E" w:rsidRDefault="00656AF0" w:rsidP="00B16532">
      <w:pPr>
        <w:spacing w:after="0" w:line="240" w:lineRule="auto"/>
        <w:ind w:left="360"/>
        <w:jc w:val="both"/>
        <w:rPr>
          <w:rFonts w:ascii="Times New Roman" w:hAnsi="Times New Roman"/>
          <w:b/>
          <w:sz w:val="28"/>
          <w:szCs w:val="28"/>
          <w:lang w:val="ru-RU"/>
        </w:rPr>
      </w:pPr>
      <w:r w:rsidRPr="003C068E">
        <w:rPr>
          <w:rFonts w:ascii="Times New Roman" w:hAnsi="Times New Roman"/>
          <w:color w:val="000000"/>
          <w:sz w:val="28"/>
          <w:szCs w:val="28"/>
          <w:lang w:val="uk-UA"/>
        </w:rPr>
        <w:t>Робоча група проголосувала за такі критерії:</w:t>
      </w:r>
    </w:p>
    <w:p w14:paraId="09776E22" w14:textId="77777777" w:rsidR="00656AF0" w:rsidRPr="003C068E" w:rsidRDefault="00656AF0" w:rsidP="00085B98">
      <w:pPr>
        <w:numPr>
          <w:ilvl w:val="0"/>
          <w:numId w:val="4"/>
        </w:numPr>
        <w:spacing w:after="0" w:line="240" w:lineRule="auto"/>
        <w:jc w:val="both"/>
        <w:rPr>
          <w:rFonts w:ascii="Times New Roman" w:hAnsi="Times New Roman"/>
          <w:sz w:val="28"/>
          <w:szCs w:val="28"/>
          <w:lang w:val="uk-UA"/>
        </w:rPr>
      </w:pPr>
      <w:r w:rsidRPr="003C068E">
        <w:rPr>
          <w:rFonts w:ascii="Times New Roman" w:hAnsi="Times New Roman"/>
          <w:bCs/>
          <w:sz w:val="28"/>
          <w:szCs w:val="28"/>
          <w:lang w:val="uk-UA"/>
        </w:rPr>
        <w:t>Охорона здоров</w:t>
      </w:r>
      <w:r w:rsidRPr="003C068E">
        <w:rPr>
          <w:rFonts w:ascii="Times New Roman" w:hAnsi="Times New Roman"/>
          <w:bCs/>
          <w:sz w:val="28"/>
          <w:szCs w:val="28"/>
          <w:lang w:val="ru-RU"/>
        </w:rPr>
        <w:t>’</w:t>
      </w:r>
      <w:r w:rsidR="005534FE" w:rsidRPr="003C068E">
        <w:rPr>
          <w:rFonts w:ascii="Times New Roman" w:hAnsi="Times New Roman"/>
          <w:bCs/>
          <w:sz w:val="28"/>
          <w:szCs w:val="28"/>
          <w:lang w:val="uk-UA"/>
        </w:rPr>
        <w:t>я (</w:t>
      </w:r>
      <w:r w:rsidR="005534FE" w:rsidRPr="003C068E">
        <w:rPr>
          <w:rFonts w:ascii="Times New Roman" w:hAnsi="Times New Roman"/>
          <w:bCs/>
          <w:sz w:val="28"/>
          <w:szCs w:val="28"/>
          <w:lang w:val="en-US"/>
        </w:rPr>
        <w:t xml:space="preserve">12 </w:t>
      </w:r>
      <w:r w:rsidR="005534FE" w:rsidRPr="003C068E">
        <w:rPr>
          <w:rFonts w:ascii="Times New Roman" w:hAnsi="Times New Roman"/>
          <w:bCs/>
          <w:sz w:val="28"/>
          <w:szCs w:val="28"/>
          <w:lang w:val="uk-UA"/>
        </w:rPr>
        <w:t>голосів</w:t>
      </w:r>
      <w:r w:rsidRPr="003C068E">
        <w:rPr>
          <w:rFonts w:ascii="Times New Roman" w:hAnsi="Times New Roman"/>
          <w:bCs/>
          <w:sz w:val="28"/>
          <w:szCs w:val="28"/>
          <w:lang w:val="uk-UA"/>
        </w:rPr>
        <w:t>)</w:t>
      </w:r>
    </w:p>
    <w:p w14:paraId="45C8C174" w14:textId="77777777" w:rsidR="00656AF0" w:rsidRPr="003C068E" w:rsidRDefault="0013593B" w:rsidP="00085B98">
      <w:pPr>
        <w:numPr>
          <w:ilvl w:val="0"/>
          <w:numId w:val="4"/>
        </w:numPr>
        <w:spacing w:after="0" w:line="240" w:lineRule="auto"/>
        <w:jc w:val="both"/>
        <w:rPr>
          <w:rFonts w:ascii="Times New Roman" w:hAnsi="Times New Roman"/>
          <w:sz w:val="28"/>
          <w:szCs w:val="28"/>
          <w:lang w:val="uk-UA"/>
        </w:rPr>
      </w:pPr>
      <w:r w:rsidRPr="003C068E">
        <w:rPr>
          <w:rFonts w:ascii="Times New Roman" w:hAnsi="Times New Roman"/>
          <w:bCs/>
          <w:sz w:val="28"/>
          <w:szCs w:val="28"/>
          <w:lang w:val="ru-RU"/>
        </w:rPr>
        <w:t>Підтримка громадян</w:t>
      </w:r>
      <w:r w:rsidR="005534FE" w:rsidRPr="003C068E">
        <w:rPr>
          <w:rFonts w:ascii="Times New Roman" w:hAnsi="Times New Roman"/>
          <w:bCs/>
          <w:sz w:val="28"/>
          <w:szCs w:val="28"/>
          <w:lang w:val="ru-RU"/>
        </w:rPr>
        <w:t xml:space="preserve"> </w:t>
      </w:r>
      <w:r w:rsidR="005534FE" w:rsidRPr="003C068E">
        <w:rPr>
          <w:rFonts w:ascii="Times New Roman" w:hAnsi="Times New Roman"/>
          <w:bCs/>
          <w:sz w:val="28"/>
          <w:szCs w:val="28"/>
          <w:lang w:val="uk-UA"/>
        </w:rPr>
        <w:t>(5 голосів</w:t>
      </w:r>
      <w:r w:rsidR="00656AF0" w:rsidRPr="003C068E">
        <w:rPr>
          <w:rFonts w:ascii="Times New Roman" w:hAnsi="Times New Roman"/>
          <w:bCs/>
          <w:sz w:val="28"/>
          <w:szCs w:val="28"/>
          <w:lang w:val="uk-UA"/>
        </w:rPr>
        <w:t>)</w:t>
      </w:r>
    </w:p>
    <w:p w14:paraId="41B25456" w14:textId="77777777" w:rsidR="00656AF0" w:rsidRPr="003C068E" w:rsidRDefault="00656AF0" w:rsidP="00085B98">
      <w:pPr>
        <w:numPr>
          <w:ilvl w:val="0"/>
          <w:numId w:val="4"/>
        </w:numPr>
        <w:spacing w:after="0" w:line="240" w:lineRule="auto"/>
        <w:jc w:val="both"/>
        <w:rPr>
          <w:rFonts w:ascii="Times New Roman" w:hAnsi="Times New Roman"/>
          <w:sz w:val="28"/>
          <w:szCs w:val="28"/>
          <w:lang w:val="uk-UA"/>
        </w:rPr>
      </w:pPr>
      <w:r w:rsidRPr="003C068E">
        <w:rPr>
          <w:rFonts w:ascii="Times New Roman" w:hAnsi="Times New Roman"/>
          <w:bCs/>
          <w:sz w:val="28"/>
          <w:szCs w:val="28"/>
          <w:lang w:val="uk-UA"/>
        </w:rPr>
        <w:t>Покращення навко</w:t>
      </w:r>
      <w:r w:rsidR="005534FE" w:rsidRPr="003C068E">
        <w:rPr>
          <w:rFonts w:ascii="Times New Roman" w:hAnsi="Times New Roman"/>
          <w:bCs/>
          <w:sz w:val="28"/>
          <w:szCs w:val="28"/>
          <w:lang w:val="uk-UA"/>
        </w:rPr>
        <w:t>лишнього середовища (4 голоси</w:t>
      </w:r>
      <w:r w:rsidRPr="003C068E">
        <w:rPr>
          <w:rFonts w:ascii="Times New Roman" w:hAnsi="Times New Roman"/>
          <w:bCs/>
          <w:sz w:val="28"/>
          <w:szCs w:val="28"/>
          <w:lang w:val="uk-UA"/>
        </w:rPr>
        <w:t>)</w:t>
      </w:r>
    </w:p>
    <w:p w14:paraId="715A2EDF" w14:textId="77777777" w:rsidR="00656AF0" w:rsidRPr="003C068E" w:rsidRDefault="00656AF0" w:rsidP="00085B98">
      <w:pPr>
        <w:numPr>
          <w:ilvl w:val="0"/>
          <w:numId w:val="4"/>
        </w:numPr>
        <w:spacing w:after="0" w:line="240" w:lineRule="auto"/>
        <w:jc w:val="both"/>
        <w:rPr>
          <w:rFonts w:ascii="Times New Roman" w:hAnsi="Times New Roman"/>
          <w:sz w:val="28"/>
          <w:szCs w:val="28"/>
          <w:lang w:val="uk-UA"/>
        </w:rPr>
      </w:pPr>
      <w:r w:rsidRPr="003C068E">
        <w:rPr>
          <w:rFonts w:ascii="Times New Roman" w:hAnsi="Times New Roman"/>
          <w:bCs/>
          <w:sz w:val="28"/>
          <w:szCs w:val="28"/>
          <w:lang w:val="uk-UA"/>
        </w:rPr>
        <w:t>Необхідне фінансування (при</w:t>
      </w:r>
      <w:r w:rsidR="005534FE" w:rsidRPr="003C068E">
        <w:rPr>
          <w:rFonts w:ascii="Times New Roman" w:hAnsi="Times New Roman"/>
          <w:bCs/>
          <w:sz w:val="28"/>
          <w:szCs w:val="28"/>
          <w:lang w:val="uk-UA"/>
        </w:rPr>
        <w:t>близний розрахунок) ( 3 голоси</w:t>
      </w:r>
      <w:r w:rsidRPr="003C068E">
        <w:rPr>
          <w:rFonts w:ascii="Times New Roman" w:hAnsi="Times New Roman"/>
          <w:bCs/>
          <w:sz w:val="28"/>
          <w:szCs w:val="28"/>
          <w:lang w:val="uk-UA"/>
        </w:rPr>
        <w:t xml:space="preserve"> )</w:t>
      </w:r>
    </w:p>
    <w:p w14:paraId="2BC513BA" w14:textId="77777777" w:rsidR="00656AF0" w:rsidRPr="003C068E" w:rsidRDefault="00656AF0" w:rsidP="00A80E1E">
      <w:pPr>
        <w:spacing w:after="0" w:line="240" w:lineRule="auto"/>
        <w:ind w:left="360"/>
        <w:jc w:val="both"/>
        <w:rPr>
          <w:rFonts w:ascii="Times New Roman" w:hAnsi="Times New Roman"/>
          <w:b/>
          <w:sz w:val="28"/>
          <w:szCs w:val="28"/>
          <w:lang w:val="ru-RU"/>
        </w:rPr>
      </w:pPr>
    </w:p>
    <w:p w14:paraId="4292A402" w14:textId="60DFFF95" w:rsidR="00656AF0" w:rsidRPr="003C068E" w:rsidRDefault="00656AF0" w:rsidP="00A80E1E">
      <w:pPr>
        <w:ind w:left="360"/>
        <w:rPr>
          <w:rFonts w:ascii="Times New Roman" w:hAnsi="Times New Roman"/>
          <w:color w:val="000000"/>
          <w:sz w:val="28"/>
          <w:szCs w:val="28"/>
          <w:lang w:val="ru-RU"/>
        </w:rPr>
      </w:pPr>
      <w:r w:rsidRPr="003C068E">
        <w:rPr>
          <w:rFonts w:ascii="Times New Roman" w:hAnsi="Times New Roman"/>
          <w:color w:val="000000"/>
          <w:sz w:val="28"/>
          <w:szCs w:val="28"/>
          <w:lang w:val="uk-UA"/>
        </w:rPr>
        <w:t>Визначення пріоритетів кожного з членів Робо</w:t>
      </w:r>
      <w:r w:rsidR="000F3506">
        <w:rPr>
          <w:rFonts w:ascii="Times New Roman" w:hAnsi="Times New Roman"/>
          <w:color w:val="000000"/>
          <w:sz w:val="28"/>
          <w:szCs w:val="28"/>
          <w:lang w:val="uk-UA"/>
        </w:rPr>
        <w:t>чої групи міститься в Додатку.</w:t>
      </w:r>
      <w:r w:rsidRPr="003C068E">
        <w:rPr>
          <w:rFonts w:ascii="Times New Roman" w:hAnsi="Times New Roman"/>
          <w:color w:val="000000"/>
          <w:sz w:val="28"/>
          <w:szCs w:val="28"/>
          <w:lang w:val="uk-UA"/>
        </w:rPr>
        <w:t xml:space="preserve"> </w:t>
      </w:r>
    </w:p>
    <w:p w14:paraId="0EAAA79D" w14:textId="77777777" w:rsidR="00656AF0" w:rsidRDefault="00656AF0">
      <w:pPr>
        <w:rPr>
          <w:rFonts w:ascii="Times New Roman" w:hAnsi="Times New Roman"/>
          <w:b/>
          <w:sz w:val="24"/>
          <w:szCs w:val="24"/>
          <w:lang w:val="uk-UA"/>
        </w:rPr>
      </w:pPr>
      <w:r>
        <w:rPr>
          <w:rFonts w:ascii="Times New Roman" w:hAnsi="Times New Roman"/>
          <w:b/>
          <w:sz w:val="24"/>
          <w:szCs w:val="24"/>
          <w:lang w:val="uk-UA"/>
        </w:rPr>
        <w:br w:type="page"/>
      </w:r>
    </w:p>
    <w:p w14:paraId="43ECDF11" w14:textId="77777777" w:rsidR="00656AF0" w:rsidRPr="00FE188D" w:rsidRDefault="00656AF0" w:rsidP="00ED7E11">
      <w:pPr>
        <w:pBdr>
          <w:bottom w:val="dashSmallGap" w:sz="4" w:space="1" w:color="auto"/>
        </w:pBdr>
        <w:jc w:val="right"/>
        <w:rPr>
          <w:rFonts w:ascii="Times New Roman" w:hAnsi="Times New Roman"/>
          <w:b/>
          <w:i/>
          <w:sz w:val="24"/>
          <w:szCs w:val="24"/>
          <w:lang w:val="ru-RU"/>
        </w:rPr>
      </w:pPr>
      <w:r w:rsidRPr="00AD2B37">
        <w:rPr>
          <w:rFonts w:ascii="Times New Roman" w:hAnsi="Times New Roman"/>
          <w:b/>
          <w:i/>
          <w:sz w:val="24"/>
          <w:szCs w:val="24"/>
          <w:highlight w:val="lightGray"/>
          <w:lang w:val="uk-UA"/>
        </w:rPr>
        <w:lastRenderedPageBreak/>
        <w:t>Як ми можемо досягти успіху</w:t>
      </w:r>
      <w:r w:rsidRPr="00AD2B37">
        <w:rPr>
          <w:rFonts w:ascii="Times New Roman" w:hAnsi="Times New Roman"/>
          <w:b/>
          <w:i/>
          <w:sz w:val="24"/>
          <w:szCs w:val="24"/>
          <w:highlight w:val="lightGray"/>
          <w:lang w:val="ru-RU"/>
        </w:rPr>
        <w:t>?</w:t>
      </w:r>
    </w:p>
    <w:p w14:paraId="71366F62" w14:textId="77777777" w:rsidR="00656AF0" w:rsidRPr="00A80E1E" w:rsidRDefault="00656AF0" w:rsidP="00A80E1E">
      <w:pPr>
        <w:jc w:val="center"/>
        <w:rPr>
          <w:rFonts w:ascii="Times New Roman" w:hAnsi="Times New Roman"/>
          <w:b/>
          <w:sz w:val="24"/>
          <w:szCs w:val="24"/>
          <w:lang w:val="ru-RU"/>
        </w:rPr>
      </w:pPr>
      <w:r>
        <w:rPr>
          <w:rFonts w:ascii="Times New Roman" w:hAnsi="Times New Roman"/>
          <w:b/>
          <w:sz w:val="24"/>
          <w:szCs w:val="24"/>
          <w:lang w:val="uk-UA"/>
        </w:rPr>
        <w:t>Частина 4. План дій</w:t>
      </w:r>
    </w:p>
    <w:p w14:paraId="505BE522" w14:textId="77777777" w:rsidR="00656AF0" w:rsidRPr="00A80E1E" w:rsidRDefault="00656AF0" w:rsidP="00A80E1E">
      <w:pPr>
        <w:jc w:val="center"/>
        <w:rPr>
          <w:rFonts w:ascii="Times New Roman" w:hAnsi="Times New Roman"/>
          <w:i/>
          <w:sz w:val="24"/>
          <w:szCs w:val="24"/>
          <w:lang w:val="ru-RU"/>
        </w:rPr>
      </w:pPr>
      <w:r w:rsidRPr="00E54DCA">
        <w:rPr>
          <w:rFonts w:ascii="Times New Roman" w:hAnsi="Times New Roman"/>
          <w:i/>
          <w:sz w:val="24"/>
          <w:szCs w:val="24"/>
          <w:lang w:val="uk-UA"/>
        </w:rPr>
        <w:t>Таблиця плану дій</w:t>
      </w:r>
    </w:p>
    <w:p w14:paraId="70721DCB" w14:textId="77777777" w:rsidR="00656AF0" w:rsidRDefault="00656AF0" w:rsidP="00A80E1E">
      <w:pPr>
        <w:jc w:val="both"/>
        <w:rPr>
          <w:rFonts w:ascii="Times New Roman" w:hAnsi="Times New Roman"/>
          <w:sz w:val="24"/>
          <w:szCs w:val="24"/>
          <w:lang w:val="uk-UA"/>
        </w:rPr>
      </w:pPr>
      <w:r>
        <w:rPr>
          <w:rFonts w:ascii="Times New Roman" w:hAnsi="Times New Roman"/>
          <w:sz w:val="24"/>
          <w:szCs w:val="24"/>
          <w:lang w:val="uk-UA"/>
        </w:rPr>
        <w:t>План дій включає визначення пріоритетних завдань, що ґрунтуються на пріоритетності проектів. У таблиці нижче завдання, позначені зеленим, є короткостроковими пріоритетами, завдання, позначені синім, є середньостроковим пріоритетом, а ті, що позначені червоним, є довгостроковими пріоритетами.</w:t>
      </w:r>
    </w:p>
    <w:p w14:paraId="64EDE9C8" w14:textId="77777777" w:rsidR="00656AF0" w:rsidRDefault="00656AF0" w:rsidP="00A80E1E">
      <w:pPr>
        <w:jc w:val="both"/>
        <w:rPr>
          <w:rFonts w:ascii="Times New Roman" w:hAnsi="Times New Roman"/>
          <w:sz w:val="24"/>
          <w:szCs w:val="24"/>
          <w:lang w:val="uk-UA"/>
        </w:rPr>
      </w:pPr>
    </w:p>
    <w:p w14:paraId="162E935F" w14:textId="77777777" w:rsidR="00656AF0" w:rsidRPr="00A80E1E" w:rsidRDefault="00656AF0" w:rsidP="001B4DF1">
      <w:pPr>
        <w:jc w:val="right"/>
        <w:rPr>
          <w:rFonts w:ascii="Times New Roman" w:hAnsi="Times New Roman"/>
          <w:sz w:val="24"/>
          <w:szCs w:val="24"/>
          <w:lang w:val="ru-RU"/>
        </w:rPr>
      </w:pPr>
      <w:r>
        <w:rPr>
          <w:rFonts w:ascii="Times New Roman" w:hAnsi="Times New Roman"/>
          <w:sz w:val="24"/>
          <w:szCs w:val="24"/>
          <w:lang w:val="uk-UA"/>
        </w:rPr>
        <w:t>Таблиця 5. Таблиця плану дій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1315"/>
        <w:gridCol w:w="3339"/>
        <w:gridCol w:w="1633"/>
      </w:tblGrid>
      <w:tr w:rsidR="00656AF0" w:rsidRPr="005E5188" w14:paraId="2BE77338" w14:textId="77777777" w:rsidTr="00EB2DFF">
        <w:tc>
          <w:tcPr>
            <w:tcW w:w="3405" w:type="dxa"/>
            <w:tcBorders>
              <w:top w:val="single" w:sz="18" w:space="0" w:color="auto"/>
              <w:left w:val="single" w:sz="18" w:space="0" w:color="auto"/>
              <w:bottom w:val="single" w:sz="18" w:space="0" w:color="auto"/>
              <w:right w:val="single" w:sz="18" w:space="0" w:color="auto"/>
            </w:tcBorders>
            <w:shd w:val="clear" w:color="auto" w:fill="B3B3B3"/>
          </w:tcPr>
          <w:p w14:paraId="13D864B4" w14:textId="35AA16FC" w:rsidR="00656AF0" w:rsidRPr="008F2628" w:rsidRDefault="00656AF0" w:rsidP="005E5188">
            <w:pPr>
              <w:spacing w:after="0" w:line="240" w:lineRule="auto"/>
              <w:ind w:firstLine="357"/>
              <w:rPr>
                <w:rFonts w:ascii="Times New Roman" w:hAnsi="Times New Roman"/>
                <w:b/>
                <w:sz w:val="24"/>
                <w:szCs w:val="24"/>
                <w:lang w:val="uk-UA" w:eastAsia="en-GB"/>
              </w:rPr>
            </w:pPr>
            <w:r w:rsidRPr="008F2628">
              <w:rPr>
                <w:rFonts w:ascii="Times New Roman" w:hAnsi="Times New Roman"/>
                <w:sz w:val="24"/>
                <w:szCs w:val="24"/>
                <w:lang w:val="uk-UA" w:eastAsia="en-GB"/>
              </w:rPr>
              <w:t>Мета 1.</w:t>
            </w:r>
            <w:r w:rsidRPr="008F2628">
              <w:rPr>
                <w:rFonts w:ascii="Times New Roman" w:hAnsi="Times New Roman"/>
                <w:b/>
                <w:sz w:val="24"/>
                <w:szCs w:val="24"/>
                <w:lang w:val="uk-UA" w:eastAsia="en-GB"/>
              </w:rPr>
              <w:t xml:space="preserve"> </w:t>
            </w:r>
            <w:r w:rsidR="00BB4D07" w:rsidRPr="008F2628">
              <w:rPr>
                <w:rFonts w:ascii="Times New Roman" w:hAnsi="Times New Roman"/>
                <w:b/>
                <w:lang w:val="uk-UA"/>
              </w:rPr>
              <w:t>Встановлення</w:t>
            </w:r>
            <w:r w:rsidR="00BB4D07" w:rsidRPr="008F2628">
              <w:rPr>
                <w:rFonts w:ascii="Times New Roman" w:hAnsi="Times New Roman"/>
                <w:lang w:val="uk-UA"/>
              </w:rPr>
              <w:t xml:space="preserve">  </w:t>
            </w:r>
            <w:r w:rsidR="00BB4D07" w:rsidRPr="008F2628">
              <w:rPr>
                <w:rFonts w:ascii="Times New Roman" w:hAnsi="Times New Roman"/>
                <w:b/>
                <w:lang w:val="uk-UA"/>
              </w:rPr>
              <w:t>нової та модернізації  існуючої мережі вуличного  освітлення</w:t>
            </w:r>
            <w:r w:rsidR="00254B34" w:rsidRPr="008F2628">
              <w:rPr>
                <w:rFonts w:ascii="Times New Roman" w:hAnsi="Times New Roman"/>
                <w:b/>
                <w:lang w:val="uk-UA"/>
              </w:rPr>
              <w:t xml:space="preserve"> на території населених пунктів Великокучурівської </w:t>
            </w:r>
            <w:r w:rsidR="00BB4D07" w:rsidRPr="008F2628">
              <w:rPr>
                <w:rFonts w:ascii="Times New Roman" w:hAnsi="Times New Roman"/>
                <w:b/>
                <w:lang w:val="uk-UA"/>
              </w:rPr>
              <w:t xml:space="preserve">  </w:t>
            </w:r>
            <w:r w:rsidR="00C377CB" w:rsidRPr="008F2628">
              <w:rPr>
                <w:rFonts w:ascii="Times New Roman" w:hAnsi="Times New Roman"/>
                <w:b/>
                <w:lang w:val="uk-UA"/>
              </w:rPr>
              <w:t>С</w:t>
            </w:r>
            <w:r w:rsidR="00BB4D07" w:rsidRPr="008F2628">
              <w:rPr>
                <w:rFonts w:ascii="Times New Roman" w:hAnsi="Times New Roman"/>
                <w:b/>
                <w:lang w:val="uk-UA"/>
              </w:rPr>
              <w:t>ТГ</w:t>
            </w:r>
            <w:r w:rsidR="00254B34" w:rsidRPr="008F2628">
              <w:rPr>
                <w:rFonts w:ascii="Times New Roman" w:hAnsi="Times New Roman"/>
                <w:b/>
                <w:lang w:val="uk-UA"/>
              </w:rPr>
              <w:t xml:space="preserve"> в кількості 700 світильників.</w:t>
            </w:r>
          </w:p>
          <w:p w14:paraId="6F9C01EA" w14:textId="77777777" w:rsidR="00656AF0" w:rsidRPr="008F2628" w:rsidRDefault="00656AF0" w:rsidP="005E5188">
            <w:pPr>
              <w:spacing w:after="0" w:line="240" w:lineRule="auto"/>
              <w:rPr>
                <w:rFonts w:ascii="Times New Roman" w:hAnsi="Times New Roman"/>
                <w:sz w:val="24"/>
                <w:szCs w:val="24"/>
                <w:lang w:val="uk-UA" w:eastAsia="en-GB"/>
              </w:rPr>
            </w:pPr>
          </w:p>
        </w:tc>
        <w:tc>
          <w:tcPr>
            <w:tcW w:w="1315" w:type="dxa"/>
            <w:tcBorders>
              <w:top w:val="single" w:sz="18" w:space="0" w:color="auto"/>
              <w:left w:val="single" w:sz="18" w:space="0" w:color="auto"/>
              <w:bottom w:val="single" w:sz="18" w:space="0" w:color="auto"/>
              <w:right w:val="single" w:sz="18" w:space="0" w:color="auto"/>
            </w:tcBorders>
          </w:tcPr>
          <w:p w14:paraId="4F025482" w14:textId="77777777" w:rsidR="00656AF0" w:rsidRPr="008F2628" w:rsidRDefault="00656AF0" w:rsidP="005E5188">
            <w:pPr>
              <w:spacing w:after="0" w:line="240" w:lineRule="auto"/>
              <w:ind w:firstLine="357"/>
              <w:rPr>
                <w:rFonts w:ascii="Times New Roman" w:hAnsi="Times New Roman"/>
                <w:sz w:val="24"/>
                <w:szCs w:val="24"/>
                <w:lang w:eastAsia="en-GB"/>
              </w:rPr>
            </w:pPr>
            <w:r w:rsidRPr="008F2628">
              <w:rPr>
                <w:rFonts w:ascii="Times New Roman" w:hAnsi="Times New Roman"/>
                <w:sz w:val="24"/>
                <w:szCs w:val="24"/>
                <w:lang w:val="uk-UA" w:eastAsia="en-GB"/>
              </w:rPr>
              <w:t>Оцінки</w:t>
            </w:r>
          </w:p>
        </w:tc>
        <w:tc>
          <w:tcPr>
            <w:tcW w:w="3473" w:type="dxa"/>
            <w:tcBorders>
              <w:top w:val="single" w:sz="18" w:space="0" w:color="auto"/>
              <w:left w:val="single" w:sz="18" w:space="0" w:color="auto"/>
              <w:bottom w:val="single" w:sz="18" w:space="0" w:color="auto"/>
              <w:right w:val="single" w:sz="18" w:space="0" w:color="auto"/>
            </w:tcBorders>
            <w:shd w:val="clear" w:color="auto" w:fill="B3B3B3"/>
          </w:tcPr>
          <w:p w14:paraId="2770EBA6" w14:textId="77777777" w:rsidR="00BB4D07" w:rsidRPr="008F2628" w:rsidRDefault="00656AF0" w:rsidP="00BB4D07">
            <w:pPr>
              <w:autoSpaceDE w:val="0"/>
              <w:autoSpaceDN w:val="0"/>
              <w:adjustRightInd w:val="0"/>
              <w:spacing w:after="200" w:line="276" w:lineRule="auto"/>
              <w:rPr>
                <w:rFonts w:ascii="Times New Roman" w:hAnsi="Times New Roman"/>
                <w:b/>
                <w:lang w:val="uk-UA"/>
              </w:rPr>
            </w:pPr>
            <w:r w:rsidRPr="008F2628">
              <w:rPr>
                <w:rFonts w:ascii="Times New Roman" w:hAnsi="Times New Roman"/>
                <w:sz w:val="24"/>
                <w:szCs w:val="24"/>
                <w:lang w:val="uk-UA" w:eastAsia="en-GB"/>
              </w:rPr>
              <w:t>Мета 2.</w:t>
            </w:r>
            <w:r w:rsidRPr="008F2628">
              <w:rPr>
                <w:rFonts w:ascii="Times New Roman" w:hAnsi="Times New Roman"/>
                <w:b/>
                <w:sz w:val="24"/>
                <w:szCs w:val="24"/>
                <w:lang w:val="uk-UA" w:eastAsia="en-GB"/>
              </w:rPr>
              <w:t xml:space="preserve"> </w:t>
            </w:r>
            <w:r w:rsidR="00BB4D07" w:rsidRPr="008F2628">
              <w:rPr>
                <w:rFonts w:ascii="Times New Roman" w:hAnsi="Times New Roman"/>
                <w:b/>
                <w:lang w:val="uk-UA"/>
              </w:rPr>
              <w:t xml:space="preserve">Підвищення рівня безпеки на території громади </w:t>
            </w:r>
          </w:p>
          <w:p w14:paraId="320D12C7" w14:textId="77777777" w:rsidR="00656AF0" w:rsidRPr="008F2628" w:rsidRDefault="00656AF0" w:rsidP="005E5188">
            <w:pPr>
              <w:spacing w:after="0" w:line="240" w:lineRule="auto"/>
              <w:rPr>
                <w:rFonts w:ascii="Times New Roman" w:hAnsi="Times New Roman"/>
                <w:sz w:val="24"/>
                <w:szCs w:val="24"/>
                <w:lang w:val="uk-UA" w:eastAsia="en-GB"/>
              </w:rPr>
            </w:pPr>
          </w:p>
        </w:tc>
        <w:tc>
          <w:tcPr>
            <w:tcW w:w="1662" w:type="dxa"/>
            <w:tcBorders>
              <w:top w:val="single" w:sz="18" w:space="0" w:color="auto"/>
              <w:left w:val="single" w:sz="18" w:space="0" w:color="auto"/>
              <w:bottom w:val="single" w:sz="18" w:space="0" w:color="auto"/>
              <w:right w:val="single" w:sz="18" w:space="0" w:color="auto"/>
            </w:tcBorders>
          </w:tcPr>
          <w:p w14:paraId="3A961D1B" w14:textId="77777777" w:rsidR="00656AF0" w:rsidRPr="005E5188" w:rsidRDefault="00656AF0" w:rsidP="005E5188">
            <w:pPr>
              <w:spacing w:after="0" w:line="240" w:lineRule="auto"/>
              <w:ind w:firstLine="357"/>
              <w:rPr>
                <w:rFonts w:ascii="Times New Roman" w:hAnsi="Times New Roman"/>
                <w:sz w:val="24"/>
                <w:szCs w:val="24"/>
                <w:lang w:eastAsia="en-GB"/>
              </w:rPr>
            </w:pPr>
            <w:r w:rsidRPr="005E5188">
              <w:rPr>
                <w:rFonts w:ascii="Times New Roman" w:hAnsi="Times New Roman"/>
                <w:sz w:val="24"/>
                <w:szCs w:val="24"/>
                <w:lang w:val="uk-UA" w:eastAsia="en-GB"/>
              </w:rPr>
              <w:t>Оцінки</w:t>
            </w:r>
          </w:p>
        </w:tc>
      </w:tr>
      <w:tr w:rsidR="00656AF0" w:rsidRPr="008F2628" w14:paraId="17837FE2" w14:textId="77777777" w:rsidTr="00EB2DFF">
        <w:trPr>
          <w:trHeight w:val="196"/>
        </w:trPr>
        <w:tc>
          <w:tcPr>
            <w:tcW w:w="3405" w:type="dxa"/>
            <w:tcBorders>
              <w:top w:val="single" w:sz="18" w:space="0" w:color="auto"/>
              <w:left w:val="single" w:sz="18" w:space="0" w:color="auto"/>
              <w:right w:val="single" w:sz="18" w:space="0" w:color="auto"/>
            </w:tcBorders>
            <w:vAlign w:val="center"/>
          </w:tcPr>
          <w:p w14:paraId="693C0016" w14:textId="77777777" w:rsidR="00656AF0" w:rsidRPr="000F3506" w:rsidRDefault="00C377CB" w:rsidP="00EB2DFF">
            <w:pPr>
              <w:rPr>
                <w:rFonts w:ascii="Times New Roman" w:hAnsi="Times New Roman"/>
                <w:sz w:val="24"/>
                <w:szCs w:val="24"/>
                <w:lang w:val="uk-UA"/>
              </w:rPr>
            </w:pPr>
            <w:r w:rsidRPr="000F3506">
              <w:rPr>
                <w:rFonts w:ascii="Times New Roman" w:hAnsi="Times New Roman"/>
                <w:sz w:val="24"/>
                <w:szCs w:val="24"/>
                <w:lang w:val="uk-UA"/>
              </w:rPr>
              <w:t>Завдання1. Обстеження існуючої мережі вуличного освітлення по напрямку дороги місцевого значення Чернівці -Глибока для підрахунку кількості вуличних світильників</w:t>
            </w:r>
          </w:p>
        </w:tc>
        <w:tc>
          <w:tcPr>
            <w:tcW w:w="1315" w:type="dxa"/>
            <w:tcBorders>
              <w:top w:val="single" w:sz="18" w:space="0" w:color="auto"/>
              <w:left w:val="single" w:sz="18" w:space="0" w:color="auto"/>
              <w:right w:val="single" w:sz="18" w:space="0" w:color="auto"/>
            </w:tcBorders>
            <w:vAlign w:val="center"/>
          </w:tcPr>
          <w:p w14:paraId="3DDC368A" w14:textId="77777777" w:rsidR="00656AF0" w:rsidRPr="00EB2DFF" w:rsidRDefault="00656AF0" w:rsidP="00EB2DFF">
            <w:pPr>
              <w:rPr>
                <w:rFonts w:ascii="Times New Roman" w:hAnsi="Times New Roman"/>
                <w:sz w:val="24"/>
                <w:szCs w:val="24"/>
                <w:highlight w:val="green"/>
                <w:lang w:val="uk-UA"/>
              </w:rPr>
            </w:pPr>
          </w:p>
        </w:tc>
        <w:tc>
          <w:tcPr>
            <w:tcW w:w="3473" w:type="dxa"/>
            <w:tcBorders>
              <w:top w:val="single" w:sz="18" w:space="0" w:color="auto"/>
              <w:left w:val="single" w:sz="18" w:space="0" w:color="auto"/>
              <w:right w:val="single" w:sz="18" w:space="0" w:color="auto"/>
            </w:tcBorders>
            <w:vAlign w:val="center"/>
          </w:tcPr>
          <w:p w14:paraId="44253136" w14:textId="0D5347E0" w:rsidR="00656AF0" w:rsidRPr="000F3506" w:rsidRDefault="004C68AF" w:rsidP="00EB2DFF">
            <w:pPr>
              <w:rPr>
                <w:rFonts w:ascii="Times New Roman" w:hAnsi="Times New Roman"/>
                <w:sz w:val="24"/>
                <w:szCs w:val="24"/>
                <w:lang w:val="uk-UA"/>
              </w:rPr>
            </w:pPr>
            <w:r w:rsidRPr="000F3506">
              <w:rPr>
                <w:rFonts w:ascii="Times New Roman" w:hAnsi="Times New Roman"/>
                <w:sz w:val="24"/>
                <w:szCs w:val="24"/>
                <w:lang w:val="uk-UA"/>
              </w:rPr>
              <w:t>Завдання 1. Осві</w:t>
            </w:r>
            <w:r w:rsidR="00FA354C" w:rsidRPr="000F3506">
              <w:rPr>
                <w:rFonts w:ascii="Times New Roman" w:hAnsi="Times New Roman"/>
                <w:sz w:val="24"/>
                <w:szCs w:val="24"/>
                <w:lang w:val="uk-UA"/>
              </w:rPr>
              <w:t>тлення доріг місцевого значення з встановленням світильників на кожній опорі для дотримання вимоги ДСТУ.</w:t>
            </w:r>
          </w:p>
          <w:p w14:paraId="61DDBFBA" w14:textId="77777777" w:rsidR="004C68AF" w:rsidRPr="000F3506" w:rsidRDefault="004C68AF" w:rsidP="00EB2DFF">
            <w:pPr>
              <w:rPr>
                <w:rFonts w:ascii="Times New Roman" w:hAnsi="Times New Roman"/>
                <w:sz w:val="24"/>
                <w:szCs w:val="24"/>
                <w:lang w:val="uk-UA"/>
              </w:rPr>
            </w:pPr>
          </w:p>
        </w:tc>
        <w:tc>
          <w:tcPr>
            <w:tcW w:w="1662" w:type="dxa"/>
            <w:tcBorders>
              <w:top w:val="single" w:sz="18" w:space="0" w:color="auto"/>
              <w:left w:val="single" w:sz="18" w:space="0" w:color="auto"/>
              <w:right w:val="single" w:sz="18" w:space="0" w:color="auto"/>
            </w:tcBorders>
            <w:vAlign w:val="center"/>
          </w:tcPr>
          <w:p w14:paraId="13113DFB" w14:textId="77777777" w:rsidR="00656AF0" w:rsidRPr="00EB2DFF" w:rsidRDefault="00656AF0" w:rsidP="00EB2DFF">
            <w:pPr>
              <w:rPr>
                <w:rFonts w:ascii="Times New Roman" w:hAnsi="Times New Roman"/>
                <w:sz w:val="24"/>
                <w:szCs w:val="24"/>
                <w:highlight w:val="green"/>
                <w:lang w:val="uk-UA"/>
              </w:rPr>
            </w:pPr>
          </w:p>
        </w:tc>
      </w:tr>
      <w:tr w:rsidR="00656AF0" w:rsidRPr="008F2628" w14:paraId="427163B2" w14:textId="77777777" w:rsidTr="00EB2DFF">
        <w:trPr>
          <w:trHeight w:val="194"/>
        </w:trPr>
        <w:tc>
          <w:tcPr>
            <w:tcW w:w="3405" w:type="dxa"/>
            <w:tcBorders>
              <w:left w:val="single" w:sz="18" w:space="0" w:color="auto"/>
              <w:right w:val="single" w:sz="18" w:space="0" w:color="auto"/>
            </w:tcBorders>
            <w:vAlign w:val="center"/>
          </w:tcPr>
          <w:p w14:paraId="2ACDAF55" w14:textId="77777777" w:rsidR="00656AF0" w:rsidRPr="000F3506" w:rsidRDefault="00C377CB" w:rsidP="00EB2DFF">
            <w:pPr>
              <w:rPr>
                <w:rFonts w:ascii="Times New Roman" w:hAnsi="Times New Roman"/>
                <w:sz w:val="24"/>
                <w:szCs w:val="24"/>
                <w:lang w:val="uk-UA"/>
              </w:rPr>
            </w:pPr>
            <w:r w:rsidRPr="000F3506">
              <w:rPr>
                <w:rFonts w:ascii="Times New Roman" w:hAnsi="Times New Roman"/>
                <w:sz w:val="24"/>
                <w:szCs w:val="24"/>
                <w:lang w:val="uk-UA"/>
              </w:rPr>
              <w:t>Завдання2. Обстеження існуючої мережі вуличного освітлення по напрямку дороги місцевого значення Великий Кучурів – Снячів - Крива для підрахунку кількості вуличних світильників</w:t>
            </w:r>
          </w:p>
        </w:tc>
        <w:tc>
          <w:tcPr>
            <w:tcW w:w="1315" w:type="dxa"/>
            <w:tcBorders>
              <w:left w:val="single" w:sz="18" w:space="0" w:color="auto"/>
              <w:right w:val="single" w:sz="18" w:space="0" w:color="auto"/>
            </w:tcBorders>
            <w:vAlign w:val="center"/>
          </w:tcPr>
          <w:p w14:paraId="2FCC2C7E" w14:textId="77777777" w:rsidR="00656AF0" w:rsidRPr="00EB2DFF" w:rsidRDefault="00656AF0" w:rsidP="00EB2DFF">
            <w:pPr>
              <w:rPr>
                <w:rFonts w:ascii="Times New Roman" w:hAnsi="Times New Roman"/>
                <w:sz w:val="24"/>
                <w:szCs w:val="24"/>
                <w:highlight w:val="cyan"/>
                <w:lang w:val="uk-UA"/>
              </w:rPr>
            </w:pPr>
          </w:p>
        </w:tc>
        <w:tc>
          <w:tcPr>
            <w:tcW w:w="3473" w:type="dxa"/>
            <w:tcBorders>
              <w:left w:val="single" w:sz="18" w:space="0" w:color="auto"/>
              <w:right w:val="single" w:sz="18" w:space="0" w:color="auto"/>
            </w:tcBorders>
            <w:vAlign w:val="center"/>
          </w:tcPr>
          <w:p w14:paraId="46D3A4BB" w14:textId="77777777" w:rsidR="00656AF0" w:rsidRPr="000F3506" w:rsidRDefault="007D759A" w:rsidP="00EB2DFF">
            <w:pPr>
              <w:rPr>
                <w:rFonts w:ascii="Times New Roman" w:hAnsi="Times New Roman"/>
                <w:sz w:val="24"/>
                <w:szCs w:val="24"/>
                <w:lang w:val="uk-UA"/>
              </w:rPr>
            </w:pPr>
            <w:r w:rsidRPr="000F3506">
              <w:rPr>
                <w:rFonts w:ascii="Times New Roman" w:hAnsi="Times New Roman"/>
                <w:sz w:val="24"/>
                <w:szCs w:val="24"/>
                <w:lang w:val="uk-UA"/>
              </w:rPr>
              <w:t>Завдання 2. Освітл</w:t>
            </w:r>
            <w:r w:rsidR="004C68AF" w:rsidRPr="000F3506">
              <w:rPr>
                <w:rFonts w:ascii="Times New Roman" w:hAnsi="Times New Roman"/>
                <w:sz w:val="24"/>
                <w:szCs w:val="24"/>
                <w:lang w:val="uk-UA"/>
              </w:rPr>
              <w:t>ення об'єктів соціально-кульутрної сфери, які фінансуються за рахунок коштів місцевого бюджету та місць відпочинку громадян.</w:t>
            </w:r>
          </w:p>
        </w:tc>
        <w:tc>
          <w:tcPr>
            <w:tcW w:w="1662" w:type="dxa"/>
            <w:tcBorders>
              <w:left w:val="single" w:sz="18" w:space="0" w:color="auto"/>
              <w:right w:val="single" w:sz="18" w:space="0" w:color="auto"/>
            </w:tcBorders>
            <w:vAlign w:val="center"/>
          </w:tcPr>
          <w:p w14:paraId="4063744C" w14:textId="77777777" w:rsidR="00656AF0" w:rsidRPr="00EB2DFF" w:rsidRDefault="00656AF0" w:rsidP="00EB2DFF">
            <w:pPr>
              <w:rPr>
                <w:rFonts w:ascii="Times New Roman" w:hAnsi="Times New Roman"/>
                <w:sz w:val="24"/>
                <w:szCs w:val="24"/>
                <w:highlight w:val="green"/>
                <w:lang w:val="uk-UA"/>
              </w:rPr>
            </w:pPr>
          </w:p>
        </w:tc>
      </w:tr>
      <w:tr w:rsidR="00656AF0" w:rsidRPr="008F2628" w14:paraId="0F0977AA" w14:textId="77777777" w:rsidTr="00EB2DFF">
        <w:trPr>
          <w:trHeight w:val="710"/>
        </w:trPr>
        <w:tc>
          <w:tcPr>
            <w:tcW w:w="3405" w:type="dxa"/>
            <w:tcBorders>
              <w:left w:val="single" w:sz="18" w:space="0" w:color="auto"/>
              <w:right w:val="single" w:sz="18" w:space="0" w:color="auto"/>
            </w:tcBorders>
            <w:vAlign w:val="center"/>
          </w:tcPr>
          <w:p w14:paraId="130A8693" w14:textId="77777777" w:rsidR="00656AF0" w:rsidRPr="00EB2DFF" w:rsidRDefault="00656AF0" w:rsidP="00EB2DFF">
            <w:pPr>
              <w:rPr>
                <w:rFonts w:ascii="Times New Roman" w:hAnsi="Times New Roman"/>
                <w:sz w:val="24"/>
                <w:szCs w:val="24"/>
                <w:highlight w:val="cyan"/>
                <w:lang w:val="uk-UA"/>
              </w:rPr>
            </w:pPr>
          </w:p>
        </w:tc>
        <w:tc>
          <w:tcPr>
            <w:tcW w:w="1315" w:type="dxa"/>
            <w:tcBorders>
              <w:left w:val="single" w:sz="18" w:space="0" w:color="auto"/>
              <w:right w:val="single" w:sz="18" w:space="0" w:color="auto"/>
            </w:tcBorders>
            <w:vAlign w:val="center"/>
          </w:tcPr>
          <w:p w14:paraId="15D95FE4" w14:textId="77777777" w:rsidR="00656AF0" w:rsidRPr="00EB2DFF" w:rsidRDefault="00656AF0" w:rsidP="00EB2DFF">
            <w:pPr>
              <w:rPr>
                <w:rFonts w:ascii="Times New Roman" w:hAnsi="Times New Roman"/>
                <w:sz w:val="24"/>
                <w:szCs w:val="24"/>
                <w:highlight w:val="cyan"/>
                <w:lang w:val="uk-UA"/>
              </w:rPr>
            </w:pPr>
          </w:p>
        </w:tc>
        <w:tc>
          <w:tcPr>
            <w:tcW w:w="3473" w:type="dxa"/>
            <w:tcBorders>
              <w:left w:val="single" w:sz="18" w:space="0" w:color="auto"/>
              <w:right w:val="single" w:sz="18" w:space="0" w:color="auto"/>
            </w:tcBorders>
            <w:vAlign w:val="center"/>
          </w:tcPr>
          <w:p w14:paraId="4F4060EE" w14:textId="77777777" w:rsidR="00656AF0" w:rsidRPr="00EB2DFF" w:rsidRDefault="00656AF0" w:rsidP="00EB2DFF">
            <w:pPr>
              <w:rPr>
                <w:rFonts w:ascii="Times New Roman" w:hAnsi="Times New Roman"/>
                <w:sz w:val="24"/>
                <w:szCs w:val="24"/>
                <w:highlight w:val="cyan"/>
                <w:lang w:val="uk-UA"/>
              </w:rPr>
            </w:pPr>
          </w:p>
        </w:tc>
        <w:tc>
          <w:tcPr>
            <w:tcW w:w="1662" w:type="dxa"/>
            <w:tcBorders>
              <w:left w:val="single" w:sz="18" w:space="0" w:color="auto"/>
              <w:right w:val="single" w:sz="18" w:space="0" w:color="auto"/>
            </w:tcBorders>
            <w:vAlign w:val="center"/>
          </w:tcPr>
          <w:p w14:paraId="73D35FA7" w14:textId="77777777" w:rsidR="00656AF0" w:rsidRPr="00EB2DFF" w:rsidRDefault="00656AF0" w:rsidP="00EB2DFF">
            <w:pPr>
              <w:rPr>
                <w:rFonts w:ascii="Times New Roman" w:hAnsi="Times New Roman"/>
                <w:sz w:val="24"/>
                <w:szCs w:val="24"/>
                <w:highlight w:val="cyan"/>
                <w:lang w:val="uk-UA"/>
              </w:rPr>
            </w:pPr>
          </w:p>
        </w:tc>
      </w:tr>
      <w:tr w:rsidR="00656AF0" w:rsidRPr="008F2628" w14:paraId="427DADF8" w14:textId="77777777" w:rsidTr="00EB2DFF">
        <w:tc>
          <w:tcPr>
            <w:tcW w:w="3405" w:type="dxa"/>
            <w:tcBorders>
              <w:left w:val="single" w:sz="18" w:space="0" w:color="auto"/>
              <w:right w:val="single" w:sz="18" w:space="0" w:color="auto"/>
            </w:tcBorders>
            <w:vAlign w:val="center"/>
          </w:tcPr>
          <w:p w14:paraId="7940811B" w14:textId="77777777" w:rsidR="00656AF0" w:rsidRPr="00EB2DFF" w:rsidRDefault="00656AF0" w:rsidP="00EB2DFF">
            <w:pPr>
              <w:rPr>
                <w:rFonts w:ascii="Times New Roman" w:hAnsi="Times New Roman"/>
                <w:sz w:val="24"/>
                <w:szCs w:val="24"/>
                <w:highlight w:val="red"/>
                <w:lang w:val="uk-UA"/>
              </w:rPr>
            </w:pPr>
          </w:p>
        </w:tc>
        <w:tc>
          <w:tcPr>
            <w:tcW w:w="1315" w:type="dxa"/>
            <w:tcBorders>
              <w:left w:val="single" w:sz="18" w:space="0" w:color="auto"/>
              <w:right w:val="single" w:sz="18" w:space="0" w:color="auto"/>
            </w:tcBorders>
            <w:vAlign w:val="center"/>
          </w:tcPr>
          <w:p w14:paraId="3AA5EC88" w14:textId="77777777" w:rsidR="00656AF0" w:rsidRPr="00EB2DFF" w:rsidRDefault="00656AF0" w:rsidP="00EB2DFF">
            <w:pPr>
              <w:rPr>
                <w:rFonts w:ascii="Times New Roman" w:hAnsi="Times New Roman"/>
                <w:sz w:val="24"/>
                <w:szCs w:val="24"/>
                <w:highlight w:val="red"/>
                <w:lang w:val="uk-UA"/>
              </w:rPr>
            </w:pPr>
          </w:p>
        </w:tc>
        <w:tc>
          <w:tcPr>
            <w:tcW w:w="3473" w:type="dxa"/>
            <w:tcBorders>
              <w:left w:val="single" w:sz="18" w:space="0" w:color="auto"/>
              <w:right w:val="single" w:sz="18" w:space="0" w:color="auto"/>
            </w:tcBorders>
            <w:vAlign w:val="center"/>
          </w:tcPr>
          <w:p w14:paraId="0A7003D6" w14:textId="77777777" w:rsidR="00656AF0" w:rsidRPr="00EB2DFF" w:rsidRDefault="00656AF0" w:rsidP="00EB2DFF">
            <w:pPr>
              <w:rPr>
                <w:rFonts w:ascii="Times New Roman" w:hAnsi="Times New Roman"/>
                <w:sz w:val="24"/>
                <w:szCs w:val="24"/>
                <w:lang w:val="uk-UA"/>
              </w:rPr>
            </w:pPr>
          </w:p>
        </w:tc>
        <w:tc>
          <w:tcPr>
            <w:tcW w:w="1662" w:type="dxa"/>
            <w:tcBorders>
              <w:left w:val="single" w:sz="18" w:space="0" w:color="auto"/>
              <w:right w:val="single" w:sz="18" w:space="0" w:color="auto"/>
            </w:tcBorders>
            <w:vAlign w:val="center"/>
          </w:tcPr>
          <w:p w14:paraId="064FE7D6" w14:textId="77777777" w:rsidR="00656AF0" w:rsidRPr="00EB2DFF" w:rsidRDefault="00656AF0" w:rsidP="00EB2DFF">
            <w:pPr>
              <w:rPr>
                <w:rFonts w:ascii="Times New Roman" w:hAnsi="Times New Roman"/>
                <w:sz w:val="24"/>
                <w:szCs w:val="24"/>
                <w:lang w:val="uk-UA"/>
              </w:rPr>
            </w:pPr>
          </w:p>
        </w:tc>
      </w:tr>
      <w:tr w:rsidR="00656AF0" w:rsidRPr="008F2628" w14:paraId="3B3B2166" w14:textId="77777777" w:rsidTr="00EB2DFF">
        <w:tc>
          <w:tcPr>
            <w:tcW w:w="3405" w:type="dxa"/>
            <w:tcBorders>
              <w:top w:val="single" w:sz="18" w:space="0" w:color="auto"/>
              <w:left w:val="single" w:sz="18" w:space="0" w:color="auto"/>
              <w:bottom w:val="single" w:sz="18" w:space="0" w:color="auto"/>
              <w:right w:val="single" w:sz="18" w:space="0" w:color="auto"/>
            </w:tcBorders>
          </w:tcPr>
          <w:p w14:paraId="6A87E9E5" w14:textId="77777777" w:rsidR="00656AF0" w:rsidRPr="00C377CB" w:rsidRDefault="00656AF0" w:rsidP="00EB2DFF">
            <w:pPr>
              <w:tabs>
                <w:tab w:val="left" w:pos="360"/>
              </w:tabs>
              <w:spacing w:after="0" w:line="240" w:lineRule="auto"/>
              <w:ind w:firstLine="357"/>
              <w:rPr>
                <w:rFonts w:ascii="Times New Roman" w:hAnsi="Times New Roman"/>
                <w:sz w:val="24"/>
                <w:szCs w:val="24"/>
                <w:lang w:val="uk-UA" w:eastAsia="en-GB"/>
              </w:rPr>
            </w:pPr>
          </w:p>
        </w:tc>
        <w:tc>
          <w:tcPr>
            <w:tcW w:w="1315" w:type="dxa"/>
            <w:tcBorders>
              <w:top w:val="single" w:sz="18" w:space="0" w:color="auto"/>
              <w:left w:val="single" w:sz="18" w:space="0" w:color="auto"/>
              <w:bottom w:val="single" w:sz="18" w:space="0" w:color="auto"/>
              <w:right w:val="single" w:sz="18" w:space="0" w:color="auto"/>
            </w:tcBorders>
          </w:tcPr>
          <w:p w14:paraId="7B24D81F" w14:textId="77777777" w:rsidR="00656AF0" w:rsidRPr="00C377CB" w:rsidRDefault="00656AF0" w:rsidP="00EB2DFF">
            <w:pPr>
              <w:spacing w:after="0" w:line="240" w:lineRule="auto"/>
              <w:rPr>
                <w:rFonts w:ascii="Times New Roman" w:hAnsi="Times New Roman"/>
                <w:sz w:val="24"/>
                <w:szCs w:val="24"/>
                <w:lang w:val="uk-UA" w:eastAsia="en-GB"/>
              </w:rPr>
            </w:pPr>
          </w:p>
        </w:tc>
        <w:tc>
          <w:tcPr>
            <w:tcW w:w="3473" w:type="dxa"/>
            <w:tcBorders>
              <w:top w:val="single" w:sz="18" w:space="0" w:color="auto"/>
              <w:left w:val="single" w:sz="18" w:space="0" w:color="auto"/>
              <w:bottom w:val="single" w:sz="18" w:space="0" w:color="auto"/>
              <w:right w:val="single" w:sz="18" w:space="0" w:color="auto"/>
            </w:tcBorders>
          </w:tcPr>
          <w:p w14:paraId="4F84069C" w14:textId="77777777" w:rsidR="00656AF0" w:rsidRPr="00C377CB" w:rsidRDefault="00656AF0" w:rsidP="00EB2DFF">
            <w:pPr>
              <w:spacing w:after="0" w:line="240" w:lineRule="auto"/>
              <w:rPr>
                <w:rFonts w:ascii="Times New Roman" w:hAnsi="Times New Roman"/>
                <w:sz w:val="24"/>
                <w:szCs w:val="24"/>
                <w:lang w:val="uk-UA" w:eastAsia="en-GB"/>
              </w:rPr>
            </w:pPr>
          </w:p>
        </w:tc>
        <w:tc>
          <w:tcPr>
            <w:tcW w:w="1662" w:type="dxa"/>
            <w:tcBorders>
              <w:top w:val="single" w:sz="18" w:space="0" w:color="auto"/>
              <w:left w:val="single" w:sz="18" w:space="0" w:color="auto"/>
              <w:bottom w:val="single" w:sz="18" w:space="0" w:color="auto"/>
              <w:right w:val="single" w:sz="18" w:space="0" w:color="auto"/>
            </w:tcBorders>
          </w:tcPr>
          <w:p w14:paraId="16FE7780" w14:textId="77777777" w:rsidR="00656AF0" w:rsidRPr="00C377CB" w:rsidRDefault="00656AF0" w:rsidP="00EB2DFF">
            <w:pPr>
              <w:spacing w:after="0" w:line="240" w:lineRule="auto"/>
              <w:rPr>
                <w:rFonts w:ascii="Times New Roman" w:hAnsi="Times New Roman"/>
                <w:sz w:val="24"/>
                <w:szCs w:val="24"/>
                <w:lang w:val="uk-UA" w:eastAsia="en-GB"/>
              </w:rPr>
            </w:pPr>
          </w:p>
        </w:tc>
      </w:tr>
      <w:tr w:rsidR="00656AF0" w:rsidRPr="008F2628" w14:paraId="1FCE45C6" w14:textId="77777777" w:rsidTr="00EB2DFF">
        <w:tc>
          <w:tcPr>
            <w:tcW w:w="3405" w:type="dxa"/>
            <w:tcBorders>
              <w:top w:val="single" w:sz="18" w:space="0" w:color="auto"/>
              <w:left w:val="single" w:sz="18" w:space="0" w:color="auto"/>
              <w:bottom w:val="single" w:sz="18" w:space="0" w:color="auto"/>
              <w:right w:val="single" w:sz="18" w:space="0" w:color="auto"/>
            </w:tcBorders>
            <w:shd w:val="clear" w:color="auto" w:fill="B3B3B3"/>
          </w:tcPr>
          <w:p w14:paraId="667D0CDC" w14:textId="09F4F010" w:rsidR="00BB4D07" w:rsidRPr="00254B34" w:rsidRDefault="00BB4D07" w:rsidP="00BB4D07">
            <w:pPr>
              <w:autoSpaceDE w:val="0"/>
              <w:autoSpaceDN w:val="0"/>
              <w:adjustRightInd w:val="0"/>
              <w:spacing w:after="200" w:line="276" w:lineRule="auto"/>
              <w:rPr>
                <w:rFonts w:ascii="Times New Roman" w:hAnsi="Times New Roman"/>
                <w:b/>
                <w:lang w:val="uk-UA"/>
              </w:rPr>
            </w:pPr>
            <w:r>
              <w:rPr>
                <w:rFonts w:ascii="Arial Armenian" w:hAnsi="Arial Armenian"/>
                <w:b/>
                <w:sz w:val="24"/>
                <w:szCs w:val="24"/>
                <w:lang w:val="ru-RU" w:eastAsia="en-GB"/>
              </w:rPr>
              <w:t xml:space="preserve">Мета 3. </w:t>
            </w:r>
            <w:r w:rsidRPr="00FE188D">
              <w:rPr>
                <w:rFonts w:ascii="Times New Roman" w:hAnsi="Times New Roman"/>
                <w:b/>
                <w:lang w:val="uk-UA"/>
              </w:rPr>
              <w:t>Фінансова стабільність надання послуг</w:t>
            </w:r>
            <w:r>
              <w:rPr>
                <w:rFonts w:ascii="Times New Roman" w:hAnsi="Times New Roman"/>
                <w:b/>
                <w:lang w:val="uk-UA"/>
              </w:rPr>
              <w:t>и</w:t>
            </w:r>
            <w:r w:rsidRPr="00FE188D">
              <w:rPr>
                <w:rFonts w:ascii="Times New Roman" w:hAnsi="Times New Roman"/>
                <w:b/>
                <w:lang w:val="uk-UA"/>
              </w:rPr>
              <w:t xml:space="preserve"> з </w:t>
            </w:r>
            <w:r>
              <w:rPr>
                <w:rFonts w:ascii="Times New Roman" w:hAnsi="Times New Roman"/>
                <w:b/>
                <w:lang w:val="uk-UA"/>
              </w:rPr>
              <w:t>вуличного освітлення</w:t>
            </w:r>
            <w:r w:rsidRPr="00FE188D">
              <w:rPr>
                <w:rFonts w:ascii="Times New Roman" w:hAnsi="Times New Roman"/>
                <w:b/>
                <w:lang w:val="uk-UA"/>
              </w:rPr>
              <w:t>.</w:t>
            </w:r>
            <w:r w:rsidR="00254B34">
              <w:rPr>
                <w:rFonts w:ascii="Times New Roman" w:hAnsi="Times New Roman"/>
                <w:b/>
                <w:lang w:val="uk-UA"/>
              </w:rPr>
              <w:t xml:space="preserve"> У зв’язку із тим, що на даний час встановлені світильники, які часто виходять з ладу, що </w:t>
            </w:r>
            <w:r w:rsidR="00254B34">
              <w:rPr>
                <w:rFonts w:ascii="Times New Roman" w:hAnsi="Times New Roman"/>
                <w:b/>
                <w:lang w:val="uk-UA"/>
              </w:rPr>
              <w:lastRenderedPageBreak/>
              <w:t xml:space="preserve">призводить до додаткових витрат коштів сільського бюджету. При встановлені нових </w:t>
            </w:r>
            <w:r w:rsidR="00254B34">
              <w:rPr>
                <w:rFonts w:ascii="Times New Roman" w:hAnsi="Times New Roman"/>
                <w:b/>
                <w:lang w:val="en-US"/>
              </w:rPr>
              <w:t>LED</w:t>
            </w:r>
            <w:r w:rsidR="00254B34">
              <w:rPr>
                <w:rFonts w:ascii="Times New Roman" w:hAnsi="Times New Roman"/>
                <w:b/>
                <w:lang w:val="uk-UA"/>
              </w:rPr>
              <w:t xml:space="preserve"> світильників,  заміни мережі вуличного освітлення та встановлення стабілізаторів напруги надасть можливість довгострокового використання вищевказаних світильників. На даний час поки що не планується встановлення станції автоматичного керування.</w:t>
            </w:r>
          </w:p>
          <w:p w14:paraId="666346B6" w14:textId="77777777" w:rsidR="00656AF0" w:rsidRPr="00BB4D07" w:rsidRDefault="00656AF0" w:rsidP="005E5188">
            <w:pPr>
              <w:spacing w:after="0" w:line="240" w:lineRule="auto"/>
              <w:rPr>
                <w:rFonts w:ascii="Arial Armenian" w:hAnsi="Arial Armenian"/>
                <w:b/>
                <w:sz w:val="24"/>
                <w:szCs w:val="24"/>
                <w:lang w:val="uk-UA" w:eastAsia="en-GB"/>
              </w:rPr>
            </w:pPr>
          </w:p>
        </w:tc>
        <w:tc>
          <w:tcPr>
            <w:tcW w:w="1315" w:type="dxa"/>
            <w:tcBorders>
              <w:top w:val="single" w:sz="18" w:space="0" w:color="auto"/>
              <w:left w:val="single" w:sz="18" w:space="0" w:color="auto"/>
              <w:bottom w:val="single" w:sz="18" w:space="0" w:color="auto"/>
              <w:right w:val="single" w:sz="18" w:space="0" w:color="auto"/>
            </w:tcBorders>
          </w:tcPr>
          <w:p w14:paraId="099C9873" w14:textId="77777777" w:rsidR="00656AF0" w:rsidRPr="005E5188" w:rsidRDefault="00656AF0" w:rsidP="005E5188">
            <w:pPr>
              <w:spacing w:after="0" w:line="240" w:lineRule="auto"/>
              <w:rPr>
                <w:rFonts w:ascii="Times New Roman" w:hAnsi="Times New Roman"/>
                <w:sz w:val="24"/>
                <w:szCs w:val="24"/>
                <w:lang w:val="ru-RU" w:eastAsia="en-GB"/>
              </w:rPr>
            </w:pPr>
          </w:p>
        </w:tc>
        <w:tc>
          <w:tcPr>
            <w:tcW w:w="3473" w:type="dxa"/>
            <w:tcBorders>
              <w:top w:val="single" w:sz="18" w:space="0" w:color="auto"/>
              <w:left w:val="single" w:sz="18" w:space="0" w:color="auto"/>
              <w:bottom w:val="single" w:sz="18" w:space="0" w:color="auto"/>
              <w:right w:val="single" w:sz="18" w:space="0" w:color="auto"/>
            </w:tcBorders>
            <w:shd w:val="clear" w:color="auto" w:fill="B3B3B3"/>
          </w:tcPr>
          <w:p w14:paraId="57912F92" w14:textId="77777777" w:rsidR="00656AF0" w:rsidRPr="005E5188" w:rsidRDefault="00BB4D07" w:rsidP="005E5188">
            <w:pPr>
              <w:spacing w:after="0" w:line="240" w:lineRule="auto"/>
              <w:rPr>
                <w:rFonts w:ascii="Times New Roman" w:hAnsi="Times New Roman"/>
                <w:sz w:val="24"/>
                <w:szCs w:val="24"/>
                <w:lang w:val="ru-RU" w:eastAsia="en-GB"/>
              </w:rPr>
            </w:pPr>
            <w:r>
              <w:rPr>
                <w:rFonts w:ascii="Times New Roman" w:hAnsi="Times New Roman"/>
                <w:sz w:val="24"/>
                <w:szCs w:val="24"/>
                <w:lang w:val="ru-RU" w:eastAsia="en-GB"/>
              </w:rPr>
              <w:t xml:space="preserve">Мета 4. </w:t>
            </w:r>
            <w:r w:rsidR="00865D09">
              <w:rPr>
                <w:rFonts w:ascii="Times New Roman" w:hAnsi="Times New Roman"/>
                <w:b/>
                <w:lang w:val="uk-UA"/>
              </w:rPr>
              <w:t>Залучення громадськості та з</w:t>
            </w:r>
            <w:r w:rsidR="00865D09" w:rsidRPr="00FE188D">
              <w:rPr>
                <w:rFonts w:ascii="Times New Roman" w:hAnsi="Times New Roman"/>
                <w:b/>
                <w:lang w:val="uk-UA"/>
              </w:rPr>
              <w:t>абезпечення обізнаності та у</w:t>
            </w:r>
            <w:r w:rsidR="00865D09">
              <w:rPr>
                <w:rFonts w:ascii="Times New Roman" w:hAnsi="Times New Roman"/>
                <w:b/>
                <w:lang w:val="uk-UA"/>
              </w:rPr>
              <w:t>часті громадськості в управлінні послугою вуличного освітлення</w:t>
            </w:r>
          </w:p>
        </w:tc>
        <w:tc>
          <w:tcPr>
            <w:tcW w:w="1662" w:type="dxa"/>
            <w:tcBorders>
              <w:top w:val="single" w:sz="18" w:space="0" w:color="auto"/>
              <w:left w:val="single" w:sz="18" w:space="0" w:color="auto"/>
              <w:bottom w:val="single" w:sz="18" w:space="0" w:color="auto"/>
              <w:right w:val="single" w:sz="18" w:space="0" w:color="auto"/>
            </w:tcBorders>
          </w:tcPr>
          <w:p w14:paraId="77DACBED" w14:textId="77777777" w:rsidR="00656AF0" w:rsidRPr="005E5188" w:rsidRDefault="00656AF0" w:rsidP="005E5188">
            <w:pPr>
              <w:spacing w:after="0" w:line="240" w:lineRule="auto"/>
              <w:rPr>
                <w:rFonts w:ascii="Times New Roman" w:hAnsi="Times New Roman"/>
                <w:sz w:val="24"/>
                <w:szCs w:val="24"/>
                <w:lang w:val="ru-RU" w:eastAsia="en-GB"/>
              </w:rPr>
            </w:pPr>
          </w:p>
        </w:tc>
      </w:tr>
      <w:tr w:rsidR="00656AF0" w:rsidRPr="008F2628" w14:paraId="69416F33" w14:textId="77777777" w:rsidTr="00EB2DFF">
        <w:trPr>
          <w:trHeight w:val="537"/>
        </w:trPr>
        <w:tc>
          <w:tcPr>
            <w:tcW w:w="3405" w:type="dxa"/>
            <w:tcBorders>
              <w:top w:val="single" w:sz="18" w:space="0" w:color="auto"/>
              <w:left w:val="single" w:sz="18" w:space="0" w:color="auto"/>
              <w:right w:val="single" w:sz="18" w:space="0" w:color="auto"/>
            </w:tcBorders>
          </w:tcPr>
          <w:p w14:paraId="47578E60" w14:textId="77777777" w:rsidR="00656AF0" w:rsidRPr="00EB2DFF" w:rsidRDefault="004C68AF" w:rsidP="00EB2DFF">
            <w:pPr>
              <w:rPr>
                <w:rFonts w:ascii="Times New Roman" w:hAnsi="Times New Roman"/>
                <w:sz w:val="24"/>
                <w:szCs w:val="24"/>
                <w:highlight w:val="cyan"/>
                <w:lang w:val="uk-UA"/>
              </w:rPr>
            </w:pPr>
            <w:r w:rsidRPr="000F3506">
              <w:rPr>
                <w:rFonts w:ascii="Times New Roman" w:hAnsi="Times New Roman"/>
                <w:sz w:val="24"/>
                <w:szCs w:val="24"/>
                <w:lang w:val="uk-UA"/>
              </w:rPr>
              <w:lastRenderedPageBreak/>
              <w:t>Завдання 1 Передбачення коштів в сільському бюджеті для оплати електроенергії вуличного освітдення.</w:t>
            </w:r>
          </w:p>
        </w:tc>
        <w:tc>
          <w:tcPr>
            <w:tcW w:w="1315" w:type="dxa"/>
            <w:tcBorders>
              <w:top w:val="single" w:sz="18" w:space="0" w:color="auto"/>
              <w:left w:val="single" w:sz="18" w:space="0" w:color="auto"/>
              <w:right w:val="single" w:sz="18" w:space="0" w:color="auto"/>
            </w:tcBorders>
          </w:tcPr>
          <w:p w14:paraId="04FDE3BA" w14:textId="77777777" w:rsidR="00656AF0" w:rsidRPr="00EB2DFF" w:rsidRDefault="00656AF0" w:rsidP="00EB2DFF">
            <w:pPr>
              <w:rPr>
                <w:rFonts w:ascii="Times New Roman" w:hAnsi="Times New Roman"/>
                <w:sz w:val="24"/>
                <w:szCs w:val="24"/>
                <w:highlight w:val="cyan"/>
                <w:lang w:val="uk-UA"/>
              </w:rPr>
            </w:pPr>
          </w:p>
        </w:tc>
        <w:tc>
          <w:tcPr>
            <w:tcW w:w="3473" w:type="dxa"/>
            <w:tcBorders>
              <w:top w:val="single" w:sz="18" w:space="0" w:color="auto"/>
              <w:left w:val="single" w:sz="18" w:space="0" w:color="auto"/>
              <w:right w:val="single" w:sz="18" w:space="0" w:color="auto"/>
            </w:tcBorders>
          </w:tcPr>
          <w:p w14:paraId="1B160ACC" w14:textId="423B8EC8" w:rsidR="00656AF0" w:rsidRPr="00EB2DFF" w:rsidRDefault="00FA354C" w:rsidP="00EB2DFF">
            <w:pPr>
              <w:rPr>
                <w:rFonts w:ascii="Times New Roman" w:hAnsi="Times New Roman"/>
                <w:sz w:val="24"/>
                <w:szCs w:val="24"/>
                <w:highlight w:val="cyan"/>
                <w:lang w:val="uk-UA"/>
              </w:rPr>
            </w:pPr>
            <w:r w:rsidRPr="000F3506">
              <w:rPr>
                <w:rFonts w:ascii="Times New Roman" w:hAnsi="Times New Roman"/>
                <w:sz w:val="24"/>
                <w:szCs w:val="24"/>
                <w:lang w:val="uk-UA"/>
              </w:rPr>
              <w:t xml:space="preserve">Завдання 1. Висвітлення контактних телефонів диспечерської служби РЕМу на офіційних сторінках веб-сайту, соціальних мережах, стендах оголошень щодо звернення в разі виникнення аварійності ситуації </w:t>
            </w:r>
            <w:r w:rsidR="004C68AF" w:rsidRPr="000F3506">
              <w:rPr>
                <w:rFonts w:ascii="Times New Roman" w:hAnsi="Times New Roman"/>
                <w:sz w:val="24"/>
                <w:szCs w:val="24"/>
                <w:lang w:val="uk-UA"/>
              </w:rPr>
              <w:t>.</w:t>
            </w:r>
          </w:p>
        </w:tc>
        <w:tc>
          <w:tcPr>
            <w:tcW w:w="1662" w:type="dxa"/>
            <w:tcBorders>
              <w:top w:val="single" w:sz="18" w:space="0" w:color="auto"/>
              <w:left w:val="single" w:sz="18" w:space="0" w:color="auto"/>
              <w:right w:val="single" w:sz="18" w:space="0" w:color="auto"/>
            </w:tcBorders>
          </w:tcPr>
          <w:p w14:paraId="37A8FEBD" w14:textId="77777777" w:rsidR="00656AF0" w:rsidRPr="00EB2DFF" w:rsidRDefault="00656AF0" w:rsidP="00EB2DFF">
            <w:pPr>
              <w:rPr>
                <w:rFonts w:ascii="Times New Roman" w:hAnsi="Times New Roman"/>
                <w:sz w:val="24"/>
                <w:szCs w:val="24"/>
                <w:highlight w:val="cyan"/>
                <w:lang w:val="uk-UA"/>
              </w:rPr>
            </w:pPr>
          </w:p>
        </w:tc>
      </w:tr>
      <w:tr w:rsidR="00656AF0" w:rsidRPr="008F2628" w14:paraId="4075759F" w14:textId="77777777" w:rsidTr="00EB2DFF">
        <w:trPr>
          <w:trHeight w:val="194"/>
        </w:trPr>
        <w:tc>
          <w:tcPr>
            <w:tcW w:w="3405" w:type="dxa"/>
            <w:tcBorders>
              <w:left w:val="single" w:sz="18" w:space="0" w:color="auto"/>
              <w:right w:val="single" w:sz="18" w:space="0" w:color="auto"/>
            </w:tcBorders>
          </w:tcPr>
          <w:p w14:paraId="0E53EFDE" w14:textId="77777777" w:rsidR="00656AF0" w:rsidRPr="004C68AF" w:rsidRDefault="004C68AF" w:rsidP="00EB2DFF">
            <w:pPr>
              <w:rPr>
                <w:rFonts w:ascii="Times New Roman" w:hAnsi="Times New Roman"/>
                <w:sz w:val="24"/>
                <w:szCs w:val="24"/>
                <w:highlight w:val="red"/>
                <w:lang w:val="ru-RU"/>
              </w:rPr>
            </w:pPr>
            <w:r w:rsidRPr="000F3506">
              <w:rPr>
                <w:rFonts w:ascii="Times New Roman" w:hAnsi="Times New Roman"/>
                <w:sz w:val="24"/>
                <w:szCs w:val="24"/>
                <w:lang w:val="ru-RU"/>
              </w:rPr>
              <w:t>Завдання 2.  Передбачення коштів в сільському бюджеті для утримання вуличного освітлення.</w:t>
            </w:r>
          </w:p>
        </w:tc>
        <w:tc>
          <w:tcPr>
            <w:tcW w:w="1315" w:type="dxa"/>
            <w:tcBorders>
              <w:left w:val="single" w:sz="18" w:space="0" w:color="auto"/>
              <w:right w:val="single" w:sz="18" w:space="0" w:color="auto"/>
            </w:tcBorders>
          </w:tcPr>
          <w:p w14:paraId="4525C02F" w14:textId="77777777" w:rsidR="00656AF0" w:rsidRPr="00EB2DFF" w:rsidRDefault="00656AF0" w:rsidP="00EB2DFF">
            <w:pPr>
              <w:rPr>
                <w:rFonts w:ascii="Times New Roman" w:hAnsi="Times New Roman"/>
                <w:sz w:val="24"/>
                <w:szCs w:val="24"/>
                <w:highlight w:val="red"/>
                <w:lang w:val="uk-UA"/>
              </w:rPr>
            </w:pPr>
          </w:p>
        </w:tc>
        <w:tc>
          <w:tcPr>
            <w:tcW w:w="3473" w:type="dxa"/>
            <w:tcBorders>
              <w:left w:val="single" w:sz="18" w:space="0" w:color="auto"/>
              <w:right w:val="single" w:sz="18" w:space="0" w:color="auto"/>
            </w:tcBorders>
          </w:tcPr>
          <w:p w14:paraId="544AAF2D" w14:textId="77777777" w:rsidR="00656AF0" w:rsidRPr="000F3506" w:rsidRDefault="004C68AF" w:rsidP="00EB2DFF">
            <w:pPr>
              <w:rPr>
                <w:rFonts w:ascii="Times New Roman" w:hAnsi="Times New Roman"/>
                <w:sz w:val="24"/>
                <w:szCs w:val="24"/>
                <w:lang w:val="uk-UA"/>
              </w:rPr>
            </w:pPr>
            <w:r w:rsidRPr="000F3506">
              <w:rPr>
                <w:rFonts w:ascii="Times New Roman" w:hAnsi="Times New Roman"/>
                <w:sz w:val="24"/>
                <w:szCs w:val="24"/>
                <w:lang w:val="uk-UA"/>
              </w:rPr>
              <w:t>Завдання 2. Проведення інформаційно-роз'яснювальної роботи щодо впровадження проекту.</w:t>
            </w:r>
          </w:p>
        </w:tc>
        <w:tc>
          <w:tcPr>
            <w:tcW w:w="1662" w:type="dxa"/>
            <w:tcBorders>
              <w:left w:val="single" w:sz="18" w:space="0" w:color="auto"/>
              <w:right w:val="single" w:sz="18" w:space="0" w:color="auto"/>
            </w:tcBorders>
          </w:tcPr>
          <w:p w14:paraId="502F44F6" w14:textId="77777777" w:rsidR="00656AF0" w:rsidRPr="00EB2DFF" w:rsidRDefault="00656AF0" w:rsidP="00EB2DFF">
            <w:pPr>
              <w:rPr>
                <w:rFonts w:ascii="Times New Roman" w:hAnsi="Times New Roman"/>
                <w:sz w:val="24"/>
                <w:szCs w:val="24"/>
                <w:lang w:val="uk-UA"/>
              </w:rPr>
            </w:pPr>
          </w:p>
        </w:tc>
      </w:tr>
      <w:tr w:rsidR="00656AF0" w:rsidRPr="008F2628" w14:paraId="2138A5A2" w14:textId="77777777" w:rsidTr="00EB2DFF">
        <w:trPr>
          <w:trHeight w:val="194"/>
        </w:trPr>
        <w:tc>
          <w:tcPr>
            <w:tcW w:w="3405" w:type="dxa"/>
            <w:tcBorders>
              <w:left w:val="single" w:sz="18" w:space="0" w:color="auto"/>
              <w:right w:val="single" w:sz="18" w:space="0" w:color="auto"/>
            </w:tcBorders>
          </w:tcPr>
          <w:p w14:paraId="752E2FF2" w14:textId="77777777" w:rsidR="00656AF0" w:rsidRPr="00EB2DFF" w:rsidRDefault="004C68AF" w:rsidP="00EB2DFF">
            <w:pPr>
              <w:rPr>
                <w:rFonts w:ascii="Times New Roman" w:hAnsi="Times New Roman"/>
                <w:sz w:val="24"/>
                <w:szCs w:val="24"/>
                <w:highlight w:val="red"/>
                <w:lang w:val="uk-UA"/>
              </w:rPr>
            </w:pPr>
            <w:r w:rsidRPr="000F3506">
              <w:rPr>
                <w:rFonts w:ascii="Times New Roman" w:hAnsi="Times New Roman"/>
                <w:sz w:val="24"/>
                <w:szCs w:val="24"/>
                <w:lang w:val="uk-UA"/>
              </w:rPr>
              <w:t>Завдання 3. Утримання спеціалістів з обслуговування вуличного освітлення за рахунок коштів сільського бюджету.</w:t>
            </w:r>
          </w:p>
        </w:tc>
        <w:tc>
          <w:tcPr>
            <w:tcW w:w="1315" w:type="dxa"/>
            <w:tcBorders>
              <w:left w:val="single" w:sz="18" w:space="0" w:color="auto"/>
              <w:right w:val="single" w:sz="18" w:space="0" w:color="auto"/>
            </w:tcBorders>
          </w:tcPr>
          <w:p w14:paraId="07F2594B" w14:textId="77777777" w:rsidR="00656AF0" w:rsidRPr="00EB2DFF" w:rsidRDefault="00656AF0" w:rsidP="00EB2DFF">
            <w:pPr>
              <w:rPr>
                <w:rFonts w:ascii="Times New Roman" w:hAnsi="Times New Roman"/>
                <w:sz w:val="24"/>
                <w:szCs w:val="24"/>
                <w:highlight w:val="red"/>
                <w:lang w:val="uk-UA"/>
              </w:rPr>
            </w:pPr>
          </w:p>
        </w:tc>
        <w:tc>
          <w:tcPr>
            <w:tcW w:w="3473" w:type="dxa"/>
            <w:tcBorders>
              <w:left w:val="single" w:sz="18" w:space="0" w:color="auto"/>
              <w:right w:val="single" w:sz="18" w:space="0" w:color="auto"/>
            </w:tcBorders>
          </w:tcPr>
          <w:p w14:paraId="722B9234" w14:textId="7BC85DE3" w:rsidR="00FA354C" w:rsidRPr="000F3506" w:rsidRDefault="00FA354C" w:rsidP="00EB2DFF">
            <w:pPr>
              <w:rPr>
                <w:rFonts w:ascii="Times New Roman" w:hAnsi="Times New Roman"/>
                <w:sz w:val="24"/>
                <w:szCs w:val="24"/>
                <w:lang w:val="ru-RU"/>
              </w:rPr>
            </w:pPr>
            <w:r w:rsidRPr="000F3506">
              <w:rPr>
                <w:rFonts w:ascii="Times New Roman" w:hAnsi="Times New Roman"/>
                <w:sz w:val="24"/>
                <w:szCs w:val="24"/>
                <w:lang w:val="uk-UA"/>
              </w:rPr>
              <w:t>Завдання 3. Проведення інформаційно-роз'яснювальної роботи щодо впровадження проекту.</w:t>
            </w:r>
          </w:p>
          <w:p w14:paraId="775847D1" w14:textId="0B4E6608" w:rsidR="00656AF0" w:rsidRPr="000F3506" w:rsidRDefault="00FA354C" w:rsidP="00EB2DFF">
            <w:pPr>
              <w:rPr>
                <w:rFonts w:ascii="Times New Roman" w:hAnsi="Times New Roman"/>
                <w:sz w:val="24"/>
                <w:szCs w:val="24"/>
                <w:lang w:val="uk-UA"/>
              </w:rPr>
            </w:pPr>
            <w:r w:rsidRPr="000F3506">
              <w:rPr>
                <w:rFonts w:ascii="Times New Roman" w:hAnsi="Times New Roman"/>
                <w:sz w:val="24"/>
                <w:szCs w:val="24"/>
                <w:lang w:val="uk-UA"/>
              </w:rPr>
              <w:t>Завдання 4</w:t>
            </w:r>
            <w:r w:rsidR="004C68AF" w:rsidRPr="000F3506">
              <w:rPr>
                <w:rFonts w:ascii="Times New Roman" w:hAnsi="Times New Roman"/>
                <w:sz w:val="24"/>
                <w:szCs w:val="24"/>
                <w:lang w:val="uk-UA"/>
              </w:rPr>
              <w:t>. Залучення депутатів та активістів щодо проведення інформаційної кампанії.</w:t>
            </w:r>
          </w:p>
          <w:p w14:paraId="10C81843" w14:textId="7AAEB902" w:rsidR="004C68AF" w:rsidRPr="000F3506" w:rsidRDefault="00FA354C" w:rsidP="00EB2DFF">
            <w:pPr>
              <w:rPr>
                <w:rFonts w:ascii="Times New Roman" w:hAnsi="Times New Roman"/>
                <w:sz w:val="24"/>
                <w:szCs w:val="24"/>
                <w:lang w:val="uk-UA"/>
              </w:rPr>
            </w:pPr>
            <w:r w:rsidRPr="000F3506">
              <w:rPr>
                <w:rFonts w:ascii="Times New Roman" w:hAnsi="Times New Roman"/>
                <w:sz w:val="24"/>
                <w:szCs w:val="24"/>
                <w:lang w:val="uk-UA"/>
              </w:rPr>
              <w:t>Завдання 5</w:t>
            </w:r>
            <w:r w:rsidR="004C68AF" w:rsidRPr="000F3506">
              <w:rPr>
                <w:rFonts w:ascii="Times New Roman" w:hAnsi="Times New Roman"/>
                <w:sz w:val="24"/>
                <w:szCs w:val="24"/>
                <w:lang w:val="uk-UA"/>
              </w:rPr>
              <w:t>. Проведення опиту</w:t>
            </w:r>
            <w:r w:rsidR="00287FEE" w:rsidRPr="000F3506">
              <w:rPr>
                <w:rFonts w:ascii="Times New Roman" w:hAnsi="Times New Roman"/>
                <w:sz w:val="24"/>
                <w:szCs w:val="24"/>
                <w:lang w:val="uk-UA"/>
              </w:rPr>
              <w:t>вання серед жителів громади стосовно</w:t>
            </w:r>
            <w:r w:rsidR="004C68AF" w:rsidRPr="000F3506">
              <w:rPr>
                <w:rFonts w:ascii="Times New Roman" w:hAnsi="Times New Roman"/>
                <w:sz w:val="24"/>
                <w:szCs w:val="24"/>
                <w:lang w:val="uk-UA"/>
              </w:rPr>
              <w:t xml:space="preserve"> впливу</w:t>
            </w:r>
            <w:r w:rsidR="00287FEE" w:rsidRPr="000F3506">
              <w:rPr>
                <w:rFonts w:ascii="Times New Roman" w:hAnsi="Times New Roman"/>
                <w:sz w:val="24"/>
                <w:szCs w:val="24"/>
                <w:lang w:val="uk-UA"/>
              </w:rPr>
              <w:t xml:space="preserve"> задоволення політикою сільської ради щодо модернізації вуличного освітлення</w:t>
            </w:r>
          </w:p>
        </w:tc>
        <w:tc>
          <w:tcPr>
            <w:tcW w:w="1662" w:type="dxa"/>
            <w:tcBorders>
              <w:left w:val="single" w:sz="18" w:space="0" w:color="auto"/>
              <w:right w:val="single" w:sz="18" w:space="0" w:color="auto"/>
            </w:tcBorders>
          </w:tcPr>
          <w:p w14:paraId="67577537" w14:textId="77777777" w:rsidR="00656AF0" w:rsidRPr="00EB2DFF" w:rsidRDefault="00656AF0" w:rsidP="00EB2DFF">
            <w:pPr>
              <w:rPr>
                <w:rFonts w:ascii="Times New Roman" w:hAnsi="Times New Roman"/>
                <w:sz w:val="24"/>
                <w:szCs w:val="24"/>
                <w:lang w:val="uk-UA"/>
              </w:rPr>
            </w:pPr>
          </w:p>
        </w:tc>
      </w:tr>
      <w:tr w:rsidR="00656AF0" w:rsidRPr="008F2628" w14:paraId="3C09384B" w14:textId="77777777" w:rsidTr="00EB2DFF">
        <w:trPr>
          <w:trHeight w:val="194"/>
        </w:trPr>
        <w:tc>
          <w:tcPr>
            <w:tcW w:w="3405" w:type="dxa"/>
            <w:tcBorders>
              <w:left w:val="single" w:sz="18" w:space="0" w:color="auto"/>
              <w:right w:val="single" w:sz="18" w:space="0" w:color="auto"/>
            </w:tcBorders>
            <w:shd w:val="clear" w:color="auto" w:fill="B3B3B3"/>
          </w:tcPr>
          <w:p w14:paraId="15370BD9" w14:textId="77777777" w:rsidR="00656AF0" w:rsidRPr="00BB4D07" w:rsidRDefault="00BB4D07" w:rsidP="00A80E1E">
            <w:pPr>
              <w:pStyle w:val="af0"/>
              <w:rPr>
                <w:rFonts w:ascii="Times New Roman" w:hAnsi="Times New Roman" w:cs="Times New Roman"/>
                <w:b w:val="0"/>
                <w:lang w:val="ru-RU" w:eastAsia="en-GB"/>
              </w:rPr>
            </w:pPr>
            <w:r>
              <w:rPr>
                <w:rFonts w:ascii="Times New Roman" w:hAnsi="Times New Roman" w:cs="Times New Roman"/>
                <w:lang w:val="uk-UA" w:eastAsia="en-GB"/>
              </w:rPr>
              <w:t>Мета 5</w:t>
            </w:r>
            <w:r w:rsidR="00865D09">
              <w:rPr>
                <w:rFonts w:ascii="Times New Roman" w:hAnsi="Times New Roman" w:cs="Times New Roman"/>
                <w:lang w:val="uk-UA" w:eastAsia="en-GB"/>
              </w:rPr>
              <w:t>.</w:t>
            </w:r>
            <w:r w:rsidR="00865D09">
              <w:rPr>
                <w:rFonts w:ascii="Times New Roman" w:hAnsi="Times New Roman"/>
                <w:b w:val="0"/>
                <w:lang w:val="uk-UA"/>
              </w:rPr>
              <w:t xml:space="preserve"> Створення матеріально-те</w:t>
            </w:r>
            <w:r w:rsidR="00CD5FF9">
              <w:rPr>
                <w:rFonts w:ascii="Times New Roman" w:hAnsi="Times New Roman"/>
                <w:b w:val="0"/>
                <w:lang w:val="uk-UA"/>
              </w:rPr>
              <w:t xml:space="preserve">хнічної бази </w:t>
            </w:r>
            <w:r w:rsidR="00CD5FF9">
              <w:rPr>
                <w:rFonts w:ascii="Times New Roman" w:hAnsi="Times New Roman"/>
                <w:b w:val="0"/>
                <w:lang w:val="uk-UA"/>
              </w:rPr>
              <w:lastRenderedPageBreak/>
              <w:t>для забез</w:t>
            </w:r>
            <w:r w:rsidR="00865D09">
              <w:rPr>
                <w:rFonts w:ascii="Times New Roman" w:hAnsi="Times New Roman"/>
                <w:b w:val="0"/>
                <w:lang w:val="uk-UA"/>
              </w:rPr>
              <w:t>печення ефективного функціонування мережі вуличного освітлення</w:t>
            </w:r>
          </w:p>
        </w:tc>
        <w:tc>
          <w:tcPr>
            <w:tcW w:w="1315" w:type="dxa"/>
            <w:tcBorders>
              <w:left w:val="single" w:sz="18" w:space="0" w:color="auto"/>
              <w:right w:val="single" w:sz="18" w:space="0" w:color="auto"/>
            </w:tcBorders>
          </w:tcPr>
          <w:p w14:paraId="7BCE4F0F" w14:textId="77777777" w:rsidR="00656AF0" w:rsidRPr="00BB4D07" w:rsidRDefault="00656AF0" w:rsidP="00A80E1E">
            <w:pPr>
              <w:pStyle w:val="af0"/>
              <w:rPr>
                <w:rFonts w:ascii="Times New Roman" w:hAnsi="Times New Roman" w:cs="Times New Roman"/>
                <w:i/>
                <w:lang w:val="ru-RU" w:eastAsia="en-GB"/>
              </w:rPr>
            </w:pPr>
          </w:p>
        </w:tc>
        <w:tc>
          <w:tcPr>
            <w:tcW w:w="3473" w:type="dxa"/>
            <w:tcBorders>
              <w:left w:val="single" w:sz="18" w:space="0" w:color="auto"/>
              <w:right w:val="single" w:sz="18" w:space="0" w:color="auto"/>
            </w:tcBorders>
          </w:tcPr>
          <w:p w14:paraId="34BBDA60" w14:textId="77777777" w:rsidR="00656AF0" w:rsidRPr="005E5188" w:rsidRDefault="00656AF0" w:rsidP="00A80E1E">
            <w:pPr>
              <w:pStyle w:val="af0"/>
              <w:rPr>
                <w:rFonts w:ascii="Arial Armenian" w:hAnsi="Arial Armenian"/>
                <w:b w:val="0"/>
                <w:spacing w:val="30"/>
                <w:lang w:val="ru-RU" w:eastAsia="en-GB"/>
              </w:rPr>
            </w:pPr>
          </w:p>
        </w:tc>
        <w:tc>
          <w:tcPr>
            <w:tcW w:w="1662" w:type="dxa"/>
            <w:tcBorders>
              <w:left w:val="single" w:sz="18" w:space="0" w:color="auto"/>
              <w:right w:val="single" w:sz="18" w:space="0" w:color="auto"/>
            </w:tcBorders>
          </w:tcPr>
          <w:p w14:paraId="25B56C51" w14:textId="77777777" w:rsidR="00656AF0" w:rsidRPr="00BB4D07" w:rsidRDefault="00656AF0" w:rsidP="00A80E1E">
            <w:pPr>
              <w:pStyle w:val="af0"/>
              <w:rPr>
                <w:rFonts w:ascii="Times New Roman" w:hAnsi="Times New Roman" w:cs="Times New Roman"/>
                <w:i/>
                <w:lang w:val="ru-RU" w:eastAsia="en-GB"/>
              </w:rPr>
            </w:pPr>
          </w:p>
        </w:tc>
      </w:tr>
      <w:tr w:rsidR="00656AF0" w:rsidRPr="00CD5FF9" w14:paraId="3AFA8353" w14:textId="77777777" w:rsidTr="00EB2DFF">
        <w:tc>
          <w:tcPr>
            <w:tcW w:w="3405" w:type="dxa"/>
            <w:tcBorders>
              <w:left w:val="single" w:sz="18" w:space="0" w:color="auto"/>
              <w:right w:val="single" w:sz="18" w:space="0" w:color="auto"/>
            </w:tcBorders>
          </w:tcPr>
          <w:p w14:paraId="48C1590E" w14:textId="1E74187E" w:rsidR="00656AF0" w:rsidRPr="00EB2DFF" w:rsidRDefault="00CD5FF9" w:rsidP="00EB2DFF">
            <w:pPr>
              <w:rPr>
                <w:rFonts w:ascii="Times New Roman" w:hAnsi="Times New Roman"/>
                <w:sz w:val="24"/>
                <w:szCs w:val="24"/>
                <w:highlight w:val="cyan"/>
                <w:lang w:val="uk-UA"/>
              </w:rPr>
            </w:pPr>
            <w:r w:rsidRPr="008F2628">
              <w:rPr>
                <w:rFonts w:ascii="Times New Roman" w:hAnsi="Times New Roman"/>
                <w:sz w:val="24"/>
                <w:szCs w:val="24"/>
                <w:lang w:val="uk-UA"/>
              </w:rPr>
              <w:lastRenderedPageBreak/>
              <w:t>Завдання 1.  На балансі сільської ради</w:t>
            </w:r>
            <w:r w:rsidR="00254B34" w:rsidRPr="008F2628">
              <w:rPr>
                <w:rFonts w:ascii="Times New Roman" w:hAnsi="Times New Roman"/>
                <w:sz w:val="24"/>
                <w:szCs w:val="24"/>
                <w:lang w:val="uk-UA"/>
              </w:rPr>
              <w:t xml:space="preserve"> рахуються 112 бетонних опор, 2500 світильників та 48</w:t>
            </w:r>
            <w:r w:rsidRPr="008F2628">
              <w:rPr>
                <w:rFonts w:ascii="Times New Roman" w:hAnsi="Times New Roman"/>
                <w:sz w:val="24"/>
                <w:szCs w:val="24"/>
                <w:lang w:val="uk-UA"/>
              </w:rPr>
              <w:t xml:space="preserve"> лічильників.</w:t>
            </w:r>
          </w:p>
        </w:tc>
        <w:tc>
          <w:tcPr>
            <w:tcW w:w="1315" w:type="dxa"/>
            <w:tcBorders>
              <w:left w:val="single" w:sz="18" w:space="0" w:color="auto"/>
              <w:right w:val="single" w:sz="18" w:space="0" w:color="auto"/>
            </w:tcBorders>
          </w:tcPr>
          <w:p w14:paraId="3C8256B0" w14:textId="77777777" w:rsidR="00656AF0" w:rsidRPr="00EB2DFF" w:rsidRDefault="00656AF0" w:rsidP="00EB2DFF">
            <w:pPr>
              <w:rPr>
                <w:rFonts w:ascii="Times New Roman" w:hAnsi="Times New Roman"/>
                <w:sz w:val="24"/>
                <w:szCs w:val="24"/>
                <w:highlight w:val="cyan"/>
                <w:lang w:val="uk-UA"/>
              </w:rPr>
            </w:pPr>
          </w:p>
        </w:tc>
        <w:tc>
          <w:tcPr>
            <w:tcW w:w="3473" w:type="dxa"/>
            <w:tcBorders>
              <w:left w:val="single" w:sz="18" w:space="0" w:color="auto"/>
              <w:right w:val="single" w:sz="18" w:space="0" w:color="auto"/>
            </w:tcBorders>
          </w:tcPr>
          <w:p w14:paraId="6F44674A" w14:textId="77777777" w:rsidR="00656AF0" w:rsidRPr="00BB4D07" w:rsidRDefault="00656AF0" w:rsidP="00A80E1E">
            <w:pPr>
              <w:pStyle w:val="af0"/>
              <w:rPr>
                <w:rFonts w:ascii="Times New Roman" w:hAnsi="Times New Roman" w:cs="Times New Roman"/>
                <w:b w:val="0"/>
                <w:spacing w:val="30"/>
                <w:u w:val="single"/>
                <w:lang w:val="ru-RU" w:eastAsia="en-GB"/>
              </w:rPr>
            </w:pPr>
            <w:r w:rsidRPr="005E5188">
              <w:rPr>
                <w:rFonts w:ascii="Times New Roman" w:hAnsi="Times New Roman" w:cs="Times New Roman"/>
                <w:b w:val="0"/>
                <w:lang w:val="uk-UA" w:eastAsia="en-GB"/>
              </w:rPr>
              <w:t>.</w:t>
            </w:r>
          </w:p>
        </w:tc>
        <w:tc>
          <w:tcPr>
            <w:tcW w:w="1662" w:type="dxa"/>
            <w:tcBorders>
              <w:left w:val="single" w:sz="18" w:space="0" w:color="auto"/>
              <w:right w:val="single" w:sz="18" w:space="0" w:color="auto"/>
            </w:tcBorders>
          </w:tcPr>
          <w:p w14:paraId="2E3B7B6B" w14:textId="77777777" w:rsidR="00656AF0" w:rsidRPr="00BB4D07" w:rsidRDefault="00656AF0" w:rsidP="00A80E1E">
            <w:pPr>
              <w:pStyle w:val="af0"/>
              <w:rPr>
                <w:rFonts w:ascii="Times New Roman" w:hAnsi="Times New Roman" w:cs="Times New Roman"/>
                <w:b w:val="0"/>
                <w:lang w:val="ru-RU" w:eastAsia="en-GB"/>
              </w:rPr>
            </w:pPr>
          </w:p>
        </w:tc>
      </w:tr>
    </w:tbl>
    <w:p w14:paraId="378CDD9F" w14:textId="77777777" w:rsidR="00656AF0" w:rsidRPr="00BB4D07" w:rsidRDefault="00656AF0" w:rsidP="00A80E1E">
      <w:pPr>
        <w:jc w:val="center"/>
        <w:rPr>
          <w:rFonts w:ascii="Times New Roman" w:hAnsi="Times New Roman"/>
          <w:b/>
          <w:sz w:val="24"/>
          <w:szCs w:val="24"/>
          <w:lang w:val="ru-RU"/>
        </w:rPr>
      </w:pPr>
    </w:p>
    <w:p w14:paraId="321EE7C4" w14:textId="69F03268" w:rsidR="00656AF0" w:rsidRDefault="00BB4D07" w:rsidP="004360D9">
      <w:pPr>
        <w:shd w:val="clear" w:color="auto" w:fill="FFFFFF"/>
        <w:spacing w:before="225" w:after="0" w:line="240" w:lineRule="auto"/>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Для вирішення всіх  поставлених задач для покращення послуги вуличного освітлення</w:t>
      </w:r>
      <w:r w:rsidR="00656AF0">
        <w:rPr>
          <w:rFonts w:ascii="Times New Roman" w:hAnsi="Times New Roman"/>
          <w:color w:val="000000"/>
          <w:sz w:val="24"/>
          <w:szCs w:val="24"/>
          <w:lang w:val="uk-UA" w:eastAsia="ru-RU"/>
        </w:rPr>
        <w:t xml:space="preserve"> розроблено  календарний план графік виконання завдань , а також призначено відповідальні особи.  Чітко вказано очікувані результати та визначено джерела фінансування.</w:t>
      </w:r>
    </w:p>
    <w:p w14:paraId="3ECAB139" w14:textId="77777777" w:rsidR="003C068E" w:rsidRDefault="003C068E" w:rsidP="004360D9">
      <w:pPr>
        <w:shd w:val="clear" w:color="auto" w:fill="FFFFFF"/>
        <w:spacing w:before="225" w:after="0" w:line="240" w:lineRule="auto"/>
        <w:jc w:val="both"/>
        <w:rPr>
          <w:rFonts w:ascii="Times New Roman" w:hAnsi="Times New Roman"/>
          <w:color w:val="000000"/>
          <w:sz w:val="24"/>
          <w:szCs w:val="24"/>
          <w:lang w:val="uk-UA" w:eastAsia="ru-RU"/>
        </w:rPr>
      </w:pPr>
    </w:p>
    <w:p w14:paraId="66AE1D39" w14:textId="77777777" w:rsidR="00656AF0" w:rsidRDefault="00656AF0" w:rsidP="004360D9">
      <w:pPr>
        <w:shd w:val="clear" w:color="auto" w:fill="FFFFFF"/>
        <w:spacing w:after="0" w:line="240" w:lineRule="auto"/>
        <w:jc w:val="both"/>
        <w:rPr>
          <w:rFonts w:ascii="Times New Roman" w:hAnsi="Times New Roman"/>
          <w:color w:val="000000"/>
          <w:sz w:val="24"/>
          <w:szCs w:val="24"/>
          <w:lang w:val="uk-UA" w:eastAsia="ru-RU"/>
        </w:rPr>
      </w:pPr>
      <w:r w:rsidRPr="00042E84">
        <w:rPr>
          <w:rFonts w:ascii="Times New Roman" w:hAnsi="Times New Roman"/>
          <w:b/>
          <w:bCs/>
          <w:color w:val="000000"/>
          <w:sz w:val="24"/>
          <w:szCs w:val="24"/>
          <w:shd w:val="clear" w:color="auto" w:fill="FFFFFF"/>
          <w:lang w:val="uk-UA"/>
        </w:rPr>
        <w:t>Очікувані результати</w:t>
      </w:r>
    </w:p>
    <w:p w14:paraId="40A3F770" w14:textId="77777777" w:rsidR="00656AF0" w:rsidRDefault="00656AF0" w:rsidP="004360D9">
      <w:pPr>
        <w:shd w:val="clear" w:color="auto" w:fill="FFFFFF"/>
        <w:spacing w:after="0" w:line="240" w:lineRule="auto"/>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В результаті реалізації всіх проектів </w:t>
      </w:r>
      <w:r w:rsidRPr="00042E84">
        <w:rPr>
          <w:rFonts w:ascii="Times New Roman" w:hAnsi="Times New Roman"/>
          <w:color w:val="000000"/>
          <w:sz w:val="24"/>
          <w:szCs w:val="24"/>
          <w:lang w:val="uk-UA" w:eastAsia="ru-RU"/>
        </w:rPr>
        <w:t>очікується:</w:t>
      </w:r>
    </w:p>
    <w:p w14:paraId="6D585475" w14:textId="77777777" w:rsidR="00CD5FF9" w:rsidRDefault="004D5FB5" w:rsidP="004360D9">
      <w:pPr>
        <w:shd w:val="clear" w:color="auto" w:fill="FFFFFF"/>
        <w:spacing w:after="0" w:line="240" w:lineRule="auto"/>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Покращення надання послуги з вуличного освітлення, охопленої більшої території населених пунктів громади та безпеки життя громадян, збереження майна.</w:t>
      </w:r>
    </w:p>
    <w:p w14:paraId="70AD055C" w14:textId="77777777" w:rsidR="004D5FB5" w:rsidRPr="00042E84" w:rsidRDefault="004D5FB5" w:rsidP="004360D9">
      <w:pPr>
        <w:shd w:val="clear" w:color="auto" w:fill="FFFFFF"/>
        <w:spacing w:after="0" w:line="240" w:lineRule="auto"/>
        <w:jc w:val="both"/>
        <w:rPr>
          <w:rFonts w:ascii="Times New Roman" w:hAnsi="Times New Roman"/>
          <w:color w:val="000000"/>
          <w:sz w:val="24"/>
          <w:szCs w:val="24"/>
          <w:lang w:val="uk-UA" w:eastAsia="ru-RU"/>
        </w:rPr>
      </w:pPr>
    </w:p>
    <w:p w14:paraId="38B39A2D" w14:textId="77777777" w:rsidR="00656AF0" w:rsidRDefault="00656AF0" w:rsidP="004360D9">
      <w:pPr>
        <w:shd w:val="clear" w:color="auto" w:fill="FFFFFF"/>
        <w:spacing w:after="0" w:line="240" w:lineRule="auto"/>
        <w:jc w:val="both"/>
        <w:rPr>
          <w:rFonts w:ascii="Times New Roman" w:hAnsi="Times New Roman"/>
          <w:b/>
          <w:bCs/>
          <w:color w:val="000000"/>
          <w:sz w:val="24"/>
          <w:szCs w:val="24"/>
          <w:lang w:val="uk-UA" w:eastAsia="ru-RU"/>
        </w:rPr>
      </w:pPr>
      <w:r w:rsidRPr="00042E84">
        <w:rPr>
          <w:rFonts w:ascii="Times New Roman" w:hAnsi="Times New Roman"/>
          <w:b/>
          <w:bCs/>
          <w:color w:val="000000"/>
          <w:sz w:val="24"/>
          <w:szCs w:val="24"/>
          <w:lang w:val="uk-UA" w:eastAsia="ru-RU"/>
        </w:rPr>
        <w:t>Фінансова сталість</w:t>
      </w:r>
    </w:p>
    <w:p w14:paraId="5D2E7EA5" w14:textId="77777777" w:rsidR="00B245FC" w:rsidRDefault="00CD5FF9" w:rsidP="004360D9">
      <w:pPr>
        <w:shd w:val="clear" w:color="auto" w:fill="FFFFFF"/>
        <w:spacing w:after="0" w:line="240" w:lineRule="auto"/>
        <w:jc w:val="both"/>
        <w:rPr>
          <w:rFonts w:ascii="Times New Roman" w:hAnsi="Times New Roman"/>
          <w:bCs/>
          <w:color w:val="000000"/>
          <w:sz w:val="24"/>
          <w:szCs w:val="24"/>
          <w:lang w:val="uk-UA" w:eastAsia="ru-RU"/>
        </w:rPr>
      </w:pPr>
      <w:r w:rsidRPr="00CD5FF9">
        <w:rPr>
          <w:rFonts w:ascii="Times New Roman" w:hAnsi="Times New Roman"/>
          <w:bCs/>
          <w:color w:val="000000"/>
          <w:sz w:val="24"/>
          <w:szCs w:val="24"/>
          <w:lang w:val="uk-UA" w:eastAsia="ru-RU"/>
        </w:rPr>
        <w:t>П</w:t>
      </w:r>
      <w:r>
        <w:rPr>
          <w:rFonts w:ascii="Times New Roman" w:hAnsi="Times New Roman"/>
          <w:bCs/>
          <w:color w:val="000000"/>
          <w:sz w:val="24"/>
          <w:szCs w:val="24"/>
          <w:lang w:val="uk-UA" w:eastAsia="ru-RU"/>
        </w:rPr>
        <w:t xml:space="preserve">ісля завершення проектів буде забезпечено завдяки отриманій технічній можливості економії коштів сільського бюджету, що призведе до більш раціонального їх використання та можливості пере направити на фінансування </w:t>
      </w:r>
      <w:r w:rsidR="00B245FC">
        <w:rPr>
          <w:rFonts w:ascii="Times New Roman" w:hAnsi="Times New Roman"/>
          <w:bCs/>
          <w:color w:val="000000"/>
          <w:sz w:val="24"/>
          <w:szCs w:val="24"/>
          <w:lang w:val="uk-UA" w:eastAsia="ru-RU"/>
        </w:rPr>
        <w:t xml:space="preserve">енергозберігаючих, </w:t>
      </w:r>
      <w:r w:rsidR="004D5FB5">
        <w:rPr>
          <w:rFonts w:ascii="Times New Roman" w:hAnsi="Times New Roman"/>
          <w:bCs/>
          <w:color w:val="000000"/>
          <w:sz w:val="24"/>
          <w:szCs w:val="24"/>
          <w:lang w:val="uk-UA" w:eastAsia="ru-RU"/>
        </w:rPr>
        <w:t>інноваційних</w:t>
      </w:r>
      <w:r w:rsidR="00B245FC">
        <w:rPr>
          <w:rFonts w:ascii="Times New Roman" w:hAnsi="Times New Roman"/>
          <w:bCs/>
          <w:color w:val="000000"/>
          <w:sz w:val="24"/>
          <w:szCs w:val="24"/>
          <w:lang w:val="uk-UA" w:eastAsia="ru-RU"/>
        </w:rPr>
        <w:t xml:space="preserve"> та інших проектів вуличного освітлення. Крім того  в Енергетичній кампанії з'явиться можливість отримання додаткових коштів від збільшення мережі вуличного освітлення, покращення естетичного вигляду громади та безпеки життя.</w:t>
      </w:r>
    </w:p>
    <w:p w14:paraId="5BBD7906" w14:textId="77777777" w:rsidR="00CD5FF9" w:rsidRPr="00CD5FF9" w:rsidRDefault="00B245FC" w:rsidP="004360D9">
      <w:pPr>
        <w:shd w:val="clear" w:color="auto" w:fill="FFFFFF"/>
        <w:spacing w:after="0" w:line="240" w:lineRule="auto"/>
        <w:jc w:val="both"/>
        <w:rPr>
          <w:rFonts w:ascii="Times New Roman" w:hAnsi="Times New Roman"/>
          <w:bCs/>
          <w:color w:val="000000"/>
          <w:sz w:val="24"/>
          <w:szCs w:val="24"/>
          <w:lang w:val="uk-UA" w:eastAsia="ru-RU"/>
        </w:rPr>
      </w:pPr>
      <w:r>
        <w:rPr>
          <w:rFonts w:ascii="Times New Roman" w:hAnsi="Times New Roman"/>
          <w:bCs/>
          <w:color w:val="000000"/>
          <w:sz w:val="24"/>
          <w:szCs w:val="24"/>
          <w:lang w:val="uk-UA" w:eastAsia="ru-RU"/>
        </w:rPr>
        <w:t xml:space="preserve"> </w:t>
      </w:r>
      <w:r w:rsidR="00CD5FF9">
        <w:rPr>
          <w:rFonts w:ascii="Times New Roman" w:hAnsi="Times New Roman"/>
          <w:bCs/>
          <w:color w:val="000000"/>
          <w:sz w:val="24"/>
          <w:szCs w:val="24"/>
          <w:lang w:val="uk-UA" w:eastAsia="ru-RU"/>
        </w:rPr>
        <w:t xml:space="preserve">  </w:t>
      </w:r>
    </w:p>
    <w:p w14:paraId="0ED8C967" w14:textId="77777777" w:rsidR="00656AF0" w:rsidRDefault="00656AF0" w:rsidP="004360D9">
      <w:pPr>
        <w:shd w:val="clear" w:color="auto" w:fill="FFFFFF"/>
        <w:spacing w:after="0" w:line="240" w:lineRule="auto"/>
        <w:jc w:val="both"/>
        <w:rPr>
          <w:rFonts w:ascii="Times New Roman" w:hAnsi="Times New Roman"/>
          <w:b/>
          <w:bCs/>
          <w:color w:val="000000"/>
          <w:sz w:val="24"/>
          <w:szCs w:val="24"/>
          <w:lang w:val="uk-UA" w:eastAsia="ru-RU"/>
        </w:rPr>
      </w:pPr>
      <w:r w:rsidRPr="00042E84">
        <w:rPr>
          <w:rFonts w:ascii="Times New Roman" w:hAnsi="Times New Roman"/>
          <w:b/>
          <w:bCs/>
          <w:color w:val="000000"/>
          <w:sz w:val="24"/>
          <w:szCs w:val="24"/>
          <w:lang w:val="uk-UA" w:eastAsia="ru-RU"/>
        </w:rPr>
        <w:t>Інс</w:t>
      </w:r>
      <w:r>
        <w:rPr>
          <w:rFonts w:ascii="Times New Roman" w:hAnsi="Times New Roman"/>
          <w:b/>
          <w:bCs/>
          <w:color w:val="000000"/>
          <w:sz w:val="24"/>
          <w:szCs w:val="24"/>
          <w:lang w:val="uk-UA" w:eastAsia="ru-RU"/>
        </w:rPr>
        <w:t>ти</w:t>
      </w:r>
      <w:r w:rsidRPr="00042E84">
        <w:rPr>
          <w:rFonts w:ascii="Times New Roman" w:hAnsi="Times New Roman"/>
          <w:b/>
          <w:bCs/>
          <w:color w:val="000000"/>
          <w:sz w:val="24"/>
          <w:szCs w:val="24"/>
          <w:lang w:val="uk-UA" w:eastAsia="ru-RU"/>
        </w:rPr>
        <w:t>туційна сталість</w:t>
      </w:r>
    </w:p>
    <w:p w14:paraId="2DB32F50" w14:textId="77777777" w:rsidR="00B245FC" w:rsidRDefault="00B245FC" w:rsidP="004360D9">
      <w:pPr>
        <w:shd w:val="clear" w:color="auto" w:fill="FFFFFF"/>
        <w:spacing w:after="0" w:line="240" w:lineRule="auto"/>
        <w:jc w:val="both"/>
        <w:rPr>
          <w:rFonts w:ascii="Times New Roman" w:hAnsi="Times New Roman"/>
          <w:bCs/>
          <w:color w:val="000000"/>
          <w:sz w:val="24"/>
          <w:szCs w:val="24"/>
          <w:lang w:val="uk-UA" w:eastAsia="ru-RU"/>
        </w:rPr>
      </w:pPr>
      <w:r>
        <w:rPr>
          <w:rFonts w:ascii="Times New Roman" w:hAnsi="Times New Roman"/>
          <w:bCs/>
          <w:color w:val="000000"/>
          <w:sz w:val="24"/>
          <w:szCs w:val="24"/>
          <w:lang w:val="uk-UA" w:eastAsia="ru-RU"/>
        </w:rPr>
        <w:t>«</w:t>
      </w:r>
      <w:r w:rsidRPr="00B245FC">
        <w:rPr>
          <w:rFonts w:ascii="Times New Roman" w:hAnsi="Times New Roman"/>
          <w:bCs/>
          <w:color w:val="000000"/>
          <w:sz w:val="24"/>
          <w:szCs w:val="24"/>
          <w:lang w:val="uk-UA" w:eastAsia="ru-RU"/>
        </w:rPr>
        <w:t>Власником</w:t>
      </w:r>
      <w:r>
        <w:rPr>
          <w:rFonts w:ascii="Times New Roman" w:hAnsi="Times New Roman"/>
          <w:bCs/>
          <w:color w:val="000000"/>
          <w:sz w:val="24"/>
          <w:szCs w:val="24"/>
          <w:lang w:val="uk-UA" w:eastAsia="ru-RU"/>
        </w:rPr>
        <w:t>» результатів проектів, буде Великокучурівська сільська рада. Одержане майно буде належати громаді.</w:t>
      </w:r>
    </w:p>
    <w:p w14:paraId="4E2AE10F" w14:textId="77777777" w:rsidR="00B245FC" w:rsidRPr="00B245FC" w:rsidRDefault="00B245FC" w:rsidP="004360D9">
      <w:pPr>
        <w:shd w:val="clear" w:color="auto" w:fill="FFFFFF"/>
        <w:spacing w:after="0" w:line="240" w:lineRule="auto"/>
        <w:jc w:val="both"/>
        <w:rPr>
          <w:rFonts w:ascii="Times New Roman" w:hAnsi="Times New Roman"/>
          <w:bCs/>
          <w:color w:val="000000"/>
          <w:sz w:val="24"/>
          <w:szCs w:val="24"/>
          <w:lang w:val="uk-UA" w:eastAsia="ru-RU"/>
        </w:rPr>
      </w:pPr>
      <w:r w:rsidRPr="00B245FC">
        <w:rPr>
          <w:rFonts w:ascii="Times New Roman" w:hAnsi="Times New Roman"/>
          <w:bCs/>
          <w:color w:val="000000"/>
          <w:sz w:val="24"/>
          <w:szCs w:val="24"/>
          <w:lang w:val="uk-UA" w:eastAsia="ru-RU"/>
        </w:rPr>
        <w:t xml:space="preserve"> </w:t>
      </w:r>
    </w:p>
    <w:p w14:paraId="5E08E3D9" w14:textId="77777777" w:rsidR="00656AF0" w:rsidRPr="00042E84" w:rsidRDefault="00656AF0" w:rsidP="004360D9">
      <w:pPr>
        <w:shd w:val="clear" w:color="auto" w:fill="FFFFFF"/>
        <w:spacing w:after="0"/>
        <w:jc w:val="both"/>
        <w:rPr>
          <w:rFonts w:ascii="Times New Roman" w:hAnsi="Times New Roman"/>
          <w:b/>
          <w:bCs/>
          <w:color w:val="000000"/>
          <w:sz w:val="24"/>
          <w:szCs w:val="24"/>
          <w:lang w:val="uk-UA" w:eastAsia="ru-RU"/>
        </w:rPr>
      </w:pPr>
      <w:r w:rsidRPr="00042E84">
        <w:rPr>
          <w:rFonts w:ascii="Times New Roman" w:hAnsi="Times New Roman"/>
          <w:color w:val="000000"/>
          <w:sz w:val="24"/>
          <w:szCs w:val="24"/>
          <w:lang w:val="uk-UA" w:eastAsia="ru-RU"/>
        </w:rPr>
        <w:t> </w:t>
      </w:r>
      <w:r w:rsidRPr="00042E84">
        <w:rPr>
          <w:rFonts w:ascii="Times New Roman" w:hAnsi="Times New Roman"/>
          <w:b/>
          <w:bCs/>
          <w:color w:val="000000"/>
          <w:sz w:val="24"/>
          <w:szCs w:val="24"/>
          <w:lang w:val="uk-UA" w:eastAsia="ru-RU"/>
        </w:rPr>
        <w:t>Політична сталість</w:t>
      </w:r>
    </w:p>
    <w:p w14:paraId="1619EF26" w14:textId="77777777" w:rsidR="00656AF0" w:rsidRDefault="00B245FC" w:rsidP="00B245FC">
      <w:pPr>
        <w:shd w:val="clear" w:color="auto" w:fill="FFFFFF"/>
        <w:spacing w:after="0" w:line="240" w:lineRule="auto"/>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            Впровадження даних проектів буде носити не тільки соціальний та економічний ефект, а й такий, як позитивна громадська думка та підвищення привабливості території громади. Сільська рада отримає можливість впливати на якісні послуги, що надається на території громади та підвищення рівня безпеки. Покращення послуг вуличного освітлення може також сприятиме розвитку бізнесу.</w:t>
      </w:r>
    </w:p>
    <w:p w14:paraId="7BF84D2F" w14:textId="77777777" w:rsidR="00B245FC" w:rsidRPr="00042E84" w:rsidRDefault="00B245FC" w:rsidP="00B245FC">
      <w:pPr>
        <w:shd w:val="clear" w:color="auto" w:fill="FFFFFF"/>
        <w:spacing w:after="0" w:line="240" w:lineRule="auto"/>
        <w:jc w:val="both"/>
        <w:rPr>
          <w:rFonts w:ascii="Times New Roman" w:hAnsi="Times New Roman"/>
          <w:color w:val="000000"/>
          <w:sz w:val="24"/>
          <w:szCs w:val="24"/>
          <w:lang w:val="uk-UA" w:eastAsia="ru-RU"/>
        </w:rPr>
      </w:pPr>
    </w:p>
    <w:p w14:paraId="7FB5EFBE" w14:textId="77777777" w:rsidR="00656AF0" w:rsidRDefault="00656AF0" w:rsidP="007B365C">
      <w:pPr>
        <w:spacing w:after="0" w:line="240" w:lineRule="auto"/>
        <w:jc w:val="right"/>
        <w:rPr>
          <w:rFonts w:ascii="Times New Roman" w:hAnsi="Times New Roman"/>
          <w:sz w:val="24"/>
          <w:szCs w:val="24"/>
          <w:lang w:val="uk-UA"/>
        </w:rPr>
      </w:pPr>
      <w:r>
        <w:rPr>
          <w:rFonts w:ascii="Times New Roman" w:hAnsi="Times New Roman"/>
          <w:sz w:val="24"/>
          <w:szCs w:val="24"/>
          <w:lang w:val="uk-UA"/>
        </w:rPr>
        <w:t>Таблиця 6. Зведена таблиця проектів</w:t>
      </w:r>
    </w:p>
    <w:tbl>
      <w:tblPr>
        <w:tblW w:w="9526" w:type="dxa"/>
        <w:tblInd w:w="103" w:type="dxa"/>
        <w:tblLook w:val="0000" w:firstRow="0" w:lastRow="0" w:firstColumn="0" w:lastColumn="0" w:noHBand="0" w:noVBand="0"/>
      </w:tblPr>
      <w:tblGrid>
        <w:gridCol w:w="1045"/>
        <w:gridCol w:w="1695"/>
        <w:gridCol w:w="2207"/>
        <w:gridCol w:w="1329"/>
        <w:gridCol w:w="1558"/>
        <w:gridCol w:w="1692"/>
      </w:tblGrid>
      <w:tr w:rsidR="005E6B86" w:rsidRPr="00E0281C" w14:paraId="186EAE62" w14:textId="1A4B5B67" w:rsidTr="005E6B86">
        <w:trPr>
          <w:trHeight w:val="746"/>
        </w:trPr>
        <w:tc>
          <w:tcPr>
            <w:tcW w:w="1024" w:type="dxa"/>
            <w:tcBorders>
              <w:top w:val="single" w:sz="4" w:space="0" w:color="auto"/>
              <w:left w:val="single" w:sz="4" w:space="0" w:color="auto"/>
              <w:bottom w:val="single" w:sz="4" w:space="0" w:color="auto"/>
              <w:right w:val="single" w:sz="4" w:space="0" w:color="auto"/>
            </w:tcBorders>
            <w:noWrap/>
            <w:vAlign w:val="center"/>
          </w:tcPr>
          <w:p w14:paraId="01BB4CFB" w14:textId="77777777" w:rsidR="005E6B86" w:rsidRPr="00E0281C" w:rsidRDefault="005E6B86" w:rsidP="005E6B86">
            <w:pPr>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Рейтинг </w:t>
            </w:r>
          </w:p>
        </w:tc>
        <w:tc>
          <w:tcPr>
            <w:tcW w:w="1591" w:type="dxa"/>
            <w:tcBorders>
              <w:top w:val="single" w:sz="4" w:space="0" w:color="auto"/>
              <w:left w:val="nil"/>
              <w:bottom w:val="single" w:sz="4" w:space="0" w:color="auto"/>
              <w:right w:val="single" w:sz="4" w:space="0" w:color="auto"/>
            </w:tcBorders>
            <w:vAlign w:val="center"/>
          </w:tcPr>
          <w:p w14:paraId="0984DD87" w14:textId="77777777" w:rsidR="005E6B86" w:rsidRPr="00E0281C" w:rsidRDefault="005E6B86" w:rsidP="005E6B86">
            <w:pPr>
              <w:spacing w:after="0" w:line="240" w:lineRule="auto"/>
              <w:jc w:val="center"/>
              <w:rPr>
                <w:rFonts w:ascii="Times New Roman" w:hAnsi="Times New Roman"/>
                <w:bCs/>
                <w:color w:val="000000"/>
                <w:sz w:val="24"/>
                <w:szCs w:val="24"/>
                <w:lang w:val="uk-UA" w:eastAsia="ru-RU"/>
              </w:rPr>
            </w:pPr>
            <w:r w:rsidRPr="00E0281C">
              <w:rPr>
                <w:rFonts w:ascii="Times New Roman" w:hAnsi="Times New Roman"/>
                <w:bCs/>
                <w:color w:val="000000"/>
                <w:sz w:val="24"/>
                <w:szCs w:val="24"/>
                <w:lang w:val="uk-UA" w:eastAsia="ru-RU"/>
              </w:rPr>
              <w:t>Проект</w:t>
            </w:r>
          </w:p>
        </w:tc>
        <w:tc>
          <w:tcPr>
            <w:tcW w:w="2207" w:type="dxa"/>
            <w:tcBorders>
              <w:top w:val="single" w:sz="4" w:space="0" w:color="auto"/>
              <w:left w:val="nil"/>
              <w:bottom w:val="single" w:sz="4" w:space="0" w:color="auto"/>
              <w:right w:val="single" w:sz="4" w:space="0" w:color="auto"/>
            </w:tcBorders>
            <w:vAlign w:val="center"/>
          </w:tcPr>
          <w:p w14:paraId="49333B31" w14:textId="77777777" w:rsidR="005E6B86" w:rsidRPr="00E0281C" w:rsidRDefault="005E6B86" w:rsidP="005E6B86">
            <w:pPr>
              <w:spacing w:after="0" w:line="240" w:lineRule="auto"/>
              <w:jc w:val="center"/>
              <w:rPr>
                <w:rFonts w:ascii="Times New Roman" w:hAnsi="Times New Roman"/>
                <w:bCs/>
                <w:color w:val="000000"/>
                <w:sz w:val="24"/>
                <w:szCs w:val="24"/>
                <w:lang w:val="uk-UA" w:eastAsia="ru-RU"/>
              </w:rPr>
            </w:pPr>
            <w:r>
              <w:rPr>
                <w:rFonts w:ascii="Times New Roman" w:hAnsi="Times New Roman"/>
                <w:bCs/>
                <w:color w:val="000000"/>
                <w:sz w:val="24"/>
                <w:szCs w:val="24"/>
                <w:lang w:val="uk-UA" w:eastAsia="ru-RU"/>
              </w:rPr>
              <w:t>Завдання</w:t>
            </w:r>
          </w:p>
        </w:tc>
        <w:tc>
          <w:tcPr>
            <w:tcW w:w="1528" w:type="dxa"/>
            <w:tcBorders>
              <w:top w:val="single" w:sz="4" w:space="0" w:color="auto"/>
              <w:left w:val="nil"/>
              <w:bottom w:val="single" w:sz="4" w:space="0" w:color="auto"/>
              <w:right w:val="single" w:sz="4" w:space="0" w:color="auto"/>
            </w:tcBorders>
            <w:vAlign w:val="center"/>
          </w:tcPr>
          <w:p w14:paraId="4D72ABA5" w14:textId="2328373B" w:rsidR="005E6B86" w:rsidRPr="00E0281C" w:rsidRDefault="00726F54" w:rsidP="005E6B86">
            <w:pPr>
              <w:jc w:val="center"/>
              <w:rPr>
                <w:rFonts w:ascii="Times New Roman" w:hAnsi="Times New Roman"/>
                <w:bCs/>
                <w:color w:val="000000"/>
                <w:sz w:val="24"/>
                <w:szCs w:val="24"/>
                <w:lang w:val="uk-UA" w:eastAsia="ru-RU"/>
              </w:rPr>
            </w:pPr>
            <w:r>
              <w:rPr>
                <w:rFonts w:ascii="Times New Roman" w:hAnsi="Times New Roman"/>
                <w:bCs/>
                <w:color w:val="000000"/>
                <w:sz w:val="24"/>
                <w:szCs w:val="24"/>
                <w:lang w:val="uk-UA" w:eastAsia="ru-RU"/>
              </w:rPr>
              <w:t>період виконання</w:t>
            </w:r>
          </w:p>
        </w:tc>
        <w:tc>
          <w:tcPr>
            <w:tcW w:w="1588" w:type="dxa"/>
            <w:tcBorders>
              <w:top w:val="single" w:sz="4" w:space="0" w:color="auto"/>
              <w:left w:val="nil"/>
              <w:bottom w:val="single" w:sz="4" w:space="0" w:color="auto"/>
              <w:right w:val="single" w:sz="4" w:space="0" w:color="auto"/>
            </w:tcBorders>
            <w:vAlign w:val="center"/>
          </w:tcPr>
          <w:p w14:paraId="432FB63A" w14:textId="39B871E5" w:rsidR="005E6B86" w:rsidRPr="00E0281C" w:rsidRDefault="005E6B86" w:rsidP="005E6B86">
            <w:pPr>
              <w:jc w:val="center"/>
              <w:rPr>
                <w:rFonts w:ascii="Times New Roman" w:hAnsi="Times New Roman"/>
                <w:bCs/>
                <w:color w:val="000000"/>
                <w:sz w:val="24"/>
                <w:szCs w:val="24"/>
                <w:lang w:val="uk-UA" w:eastAsia="ru-RU"/>
              </w:rPr>
            </w:pPr>
            <w:r>
              <w:rPr>
                <w:rFonts w:ascii="Times New Roman" w:hAnsi="Times New Roman"/>
                <w:bCs/>
                <w:color w:val="000000"/>
                <w:sz w:val="24"/>
                <w:szCs w:val="24"/>
                <w:lang w:val="uk-UA" w:eastAsia="ru-RU"/>
              </w:rPr>
              <w:t xml:space="preserve">Результати </w:t>
            </w:r>
          </w:p>
        </w:tc>
        <w:tc>
          <w:tcPr>
            <w:tcW w:w="1588" w:type="dxa"/>
            <w:tcBorders>
              <w:top w:val="single" w:sz="4" w:space="0" w:color="auto"/>
              <w:left w:val="nil"/>
              <w:bottom w:val="single" w:sz="4" w:space="0" w:color="auto"/>
              <w:right w:val="single" w:sz="4" w:space="0" w:color="auto"/>
            </w:tcBorders>
            <w:vAlign w:val="center"/>
          </w:tcPr>
          <w:p w14:paraId="57FE46B9" w14:textId="66C93B92" w:rsidR="005E6B86" w:rsidRDefault="005E6B86" w:rsidP="005E6B86">
            <w:pPr>
              <w:jc w:val="center"/>
              <w:rPr>
                <w:rFonts w:ascii="Times New Roman" w:hAnsi="Times New Roman"/>
                <w:bCs/>
                <w:color w:val="000000"/>
                <w:sz w:val="24"/>
                <w:szCs w:val="24"/>
                <w:lang w:val="uk-UA" w:eastAsia="ru-RU"/>
              </w:rPr>
            </w:pPr>
            <w:r>
              <w:rPr>
                <w:rFonts w:ascii="Times New Roman" w:hAnsi="Times New Roman"/>
                <w:bCs/>
                <w:color w:val="000000"/>
                <w:sz w:val="24"/>
                <w:szCs w:val="24"/>
                <w:lang w:val="uk-UA" w:eastAsia="ru-RU"/>
              </w:rPr>
              <w:t xml:space="preserve">Відповідальні </w:t>
            </w:r>
          </w:p>
        </w:tc>
      </w:tr>
      <w:tr w:rsidR="005E6B86" w:rsidRPr="008F2628" w14:paraId="7899D952" w14:textId="50EC0BE9" w:rsidTr="005E6B86">
        <w:trPr>
          <w:trHeight w:val="530"/>
        </w:trPr>
        <w:tc>
          <w:tcPr>
            <w:tcW w:w="1024" w:type="dxa"/>
            <w:tcBorders>
              <w:top w:val="nil"/>
              <w:left w:val="single" w:sz="4" w:space="0" w:color="auto"/>
              <w:bottom w:val="single" w:sz="4" w:space="0" w:color="auto"/>
              <w:right w:val="single" w:sz="4" w:space="0" w:color="auto"/>
            </w:tcBorders>
            <w:noWrap/>
            <w:vAlign w:val="center"/>
          </w:tcPr>
          <w:p w14:paraId="69249AE0" w14:textId="77777777" w:rsidR="005E6B86" w:rsidRPr="00E0281C" w:rsidRDefault="005E6B86" w:rsidP="005E6B86">
            <w:pPr>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eastAsia="ru-RU"/>
              </w:rPr>
              <w:t>255,25</w:t>
            </w:r>
          </w:p>
        </w:tc>
        <w:tc>
          <w:tcPr>
            <w:tcW w:w="1591" w:type="dxa"/>
            <w:tcBorders>
              <w:top w:val="nil"/>
              <w:left w:val="nil"/>
              <w:bottom w:val="single" w:sz="4" w:space="0" w:color="auto"/>
              <w:right w:val="single" w:sz="4" w:space="0" w:color="auto"/>
            </w:tcBorders>
            <w:vAlign w:val="center"/>
          </w:tcPr>
          <w:p w14:paraId="3C5662D6" w14:textId="77777777" w:rsidR="005E6B86" w:rsidRPr="00DB5FBF" w:rsidRDefault="005E6B86" w:rsidP="005E6B86">
            <w:pPr>
              <w:spacing w:after="0" w:line="240" w:lineRule="auto"/>
              <w:jc w:val="center"/>
              <w:rPr>
                <w:rFonts w:ascii="Times New Roman" w:hAnsi="Times New Roman"/>
                <w:color w:val="000000"/>
                <w:sz w:val="24"/>
                <w:szCs w:val="24"/>
                <w:lang w:val="uk-UA" w:eastAsia="ru-RU"/>
              </w:rPr>
            </w:pPr>
            <w:r>
              <w:rPr>
                <w:rFonts w:ascii="Times New Roman" w:hAnsi="Times New Roman"/>
                <w:color w:val="000000"/>
                <w:sz w:val="24"/>
                <w:szCs w:val="24"/>
                <w:lang w:val="uk-UA" w:eastAsia="ru-RU"/>
              </w:rPr>
              <w:t>Модернізація вуличного освітлення</w:t>
            </w:r>
          </w:p>
        </w:tc>
        <w:tc>
          <w:tcPr>
            <w:tcW w:w="2207" w:type="dxa"/>
            <w:tcBorders>
              <w:top w:val="nil"/>
              <w:left w:val="nil"/>
              <w:bottom w:val="single" w:sz="4" w:space="0" w:color="auto"/>
              <w:right w:val="single" w:sz="4" w:space="0" w:color="auto"/>
            </w:tcBorders>
            <w:noWrap/>
            <w:vAlign w:val="center"/>
          </w:tcPr>
          <w:p w14:paraId="591A6EF4" w14:textId="77777777" w:rsidR="005E6B86" w:rsidRPr="00593392" w:rsidRDefault="005E6B86" w:rsidP="005E6B86">
            <w:pPr>
              <w:spacing w:line="240" w:lineRule="auto"/>
              <w:jc w:val="both"/>
              <w:rPr>
                <w:rFonts w:ascii="Times New Roman" w:hAnsi="Times New Roman"/>
                <w:sz w:val="24"/>
                <w:szCs w:val="24"/>
                <w:shd w:val="clear" w:color="auto" w:fill="FFFFFF" w:themeFill="background1"/>
                <w:lang w:val="uk-UA"/>
              </w:rPr>
            </w:pPr>
            <w:r w:rsidRPr="00593392">
              <w:rPr>
                <w:rFonts w:ascii="Times New Roman" w:hAnsi="Times New Roman"/>
                <w:sz w:val="24"/>
                <w:szCs w:val="24"/>
                <w:lang w:val="uk-UA"/>
              </w:rPr>
              <w:t>1</w:t>
            </w:r>
            <w:r w:rsidRPr="00593392">
              <w:rPr>
                <w:rFonts w:ascii="Times New Roman" w:hAnsi="Times New Roman"/>
                <w:sz w:val="24"/>
                <w:szCs w:val="24"/>
                <w:shd w:val="clear" w:color="auto" w:fill="FFFFFF" w:themeFill="background1"/>
                <w:lang w:val="uk-UA"/>
              </w:rPr>
              <w:t xml:space="preserve">.Обстеження існуючої мережі вуличного освітлення по напрямку дороги місцевого значення </w:t>
            </w:r>
            <w:r w:rsidRPr="00593392">
              <w:rPr>
                <w:rFonts w:ascii="Times New Roman" w:hAnsi="Times New Roman"/>
                <w:sz w:val="24"/>
                <w:szCs w:val="24"/>
                <w:shd w:val="clear" w:color="auto" w:fill="FFFFFF" w:themeFill="background1"/>
                <w:lang w:val="uk-UA"/>
              </w:rPr>
              <w:lastRenderedPageBreak/>
              <w:t>Чернівці -Глибока для підрахунку кількості вуличних світильників</w:t>
            </w:r>
          </w:p>
          <w:p w14:paraId="661F5DDB" w14:textId="77777777" w:rsidR="005E6B86" w:rsidRPr="00593392" w:rsidRDefault="005E6B86" w:rsidP="005E6B86">
            <w:pPr>
              <w:spacing w:line="240" w:lineRule="auto"/>
              <w:jc w:val="both"/>
              <w:rPr>
                <w:rFonts w:ascii="Times New Roman" w:hAnsi="Times New Roman"/>
                <w:sz w:val="24"/>
                <w:szCs w:val="24"/>
                <w:lang w:val="uk-UA"/>
              </w:rPr>
            </w:pPr>
            <w:r w:rsidRPr="00593392">
              <w:rPr>
                <w:rFonts w:ascii="Times New Roman" w:hAnsi="Times New Roman"/>
                <w:sz w:val="24"/>
                <w:szCs w:val="24"/>
                <w:shd w:val="clear" w:color="auto" w:fill="FFFFFF" w:themeFill="background1"/>
                <w:lang w:val="uk-UA"/>
              </w:rPr>
              <w:t>2.</w:t>
            </w:r>
            <w:r w:rsidRPr="00593392">
              <w:rPr>
                <w:rFonts w:ascii="Times New Roman" w:hAnsi="Times New Roman"/>
                <w:sz w:val="24"/>
                <w:szCs w:val="24"/>
                <w:lang w:val="uk-UA"/>
              </w:rPr>
              <w:t>Обстеження існуючої мережі вуличного освітлення по напрямку дороги місцевого значення Великий Кучурів – Снячів - Крива для підрахунку кількості вуличних світильників</w:t>
            </w:r>
          </w:p>
          <w:p w14:paraId="5C6084E1" w14:textId="77777777" w:rsidR="005E6B86" w:rsidRPr="00593392" w:rsidRDefault="005E6B86" w:rsidP="005E6B86">
            <w:pPr>
              <w:spacing w:line="240" w:lineRule="auto"/>
              <w:jc w:val="both"/>
              <w:rPr>
                <w:rFonts w:ascii="Times New Roman" w:hAnsi="Times New Roman"/>
                <w:sz w:val="24"/>
                <w:szCs w:val="24"/>
                <w:lang w:val="uk-UA"/>
              </w:rPr>
            </w:pPr>
            <w:r w:rsidRPr="00593392">
              <w:rPr>
                <w:rFonts w:ascii="Times New Roman" w:hAnsi="Times New Roman"/>
                <w:sz w:val="24"/>
                <w:szCs w:val="24"/>
                <w:lang w:val="uk-UA"/>
              </w:rPr>
              <w:t xml:space="preserve">3. Придбання </w:t>
            </w:r>
            <w:r w:rsidRPr="00593392">
              <w:rPr>
                <w:rFonts w:ascii="Times New Roman" w:hAnsi="Times New Roman"/>
                <w:sz w:val="24"/>
                <w:szCs w:val="24"/>
                <w:lang w:val="en-US"/>
              </w:rPr>
              <w:t>LED</w:t>
            </w:r>
            <w:r w:rsidRPr="00593392">
              <w:rPr>
                <w:rFonts w:ascii="Times New Roman" w:hAnsi="Times New Roman"/>
                <w:sz w:val="24"/>
                <w:szCs w:val="24"/>
                <w:lang w:val="uk-UA"/>
              </w:rPr>
              <w:t xml:space="preserve">  світильників та кабель СІП 2*16.</w:t>
            </w:r>
          </w:p>
          <w:p w14:paraId="7DD6A245" w14:textId="77777777" w:rsidR="005E6B86" w:rsidRPr="00593392" w:rsidRDefault="005E6B86" w:rsidP="005E6B86">
            <w:pPr>
              <w:spacing w:line="240" w:lineRule="auto"/>
              <w:jc w:val="both"/>
              <w:rPr>
                <w:rFonts w:ascii="Times New Roman" w:hAnsi="Times New Roman"/>
                <w:sz w:val="24"/>
                <w:szCs w:val="24"/>
                <w:lang w:val="uk-UA"/>
              </w:rPr>
            </w:pPr>
            <w:r w:rsidRPr="00593392">
              <w:rPr>
                <w:rFonts w:ascii="Times New Roman" w:hAnsi="Times New Roman"/>
                <w:sz w:val="24"/>
                <w:szCs w:val="24"/>
                <w:lang w:val="uk-UA"/>
              </w:rPr>
              <w:t xml:space="preserve">4. Заміна  діючих світильників на нові </w:t>
            </w:r>
            <w:r w:rsidRPr="00593392">
              <w:rPr>
                <w:rFonts w:ascii="Times New Roman" w:hAnsi="Times New Roman"/>
                <w:sz w:val="24"/>
                <w:szCs w:val="24"/>
                <w:lang w:val="en-US"/>
              </w:rPr>
              <w:t>LED</w:t>
            </w:r>
            <w:r w:rsidRPr="00593392">
              <w:rPr>
                <w:rFonts w:ascii="Times New Roman" w:hAnsi="Times New Roman"/>
                <w:sz w:val="24"/>
                <w:szCs w:val="24"/>
                <w:lang w:val="uk-UA"/>
              </w:rPr>
              <w:t xml:space="preserve">  світильники.</w:t>
            </w:r>
          </w:p>
          <w:p w14:paraId="2E1C3EE8" w14:textId="77777777" w:rsidR="005E6B86" w:rsidRPr="00593392" w:rsidRDefault="005E6B86" w:rsidP="005E6B86">
            <w:pPr>
              <w:spacing w:line="240" w:lineRule="auto"/>
              <w:jc w:val="both"/>
              <w:rPr>
                <w:rFonts w:ascii="Times New Roman" w:hAnsi="Times New Roman"/>
                <w:sz w:val="24"/>
                <w:szCs w:val="24"/>
                <w:shd w:val="clear" w:color="auto" w:fill="FFFFFF" w:themeFill="background1"/>
                <w:lang w:val="uk-UA"/>
              </w:rPr>
            </w:pPr>
          </w:p>
          <w:p w14:paraId="0CA61E48" w14:textId="77777777" w:rsidR="005E6B86" w:rsidRPr="00593392" w:rsidRDefault="005E6B86" w:rsidP="005E6B86">
            <w:pPr>
              <w:spacing w:line="240" w:lineRule="auto"/>
              <w:jc w:val="both"/>
              <w:rPr>
                <w:rFonts w:ascii="Times New Roman" w:hAnsi="Times New Roman"/>
                <w:bCs/>
                <w:color w:val="000000"/>
                <w:sz w:val="24"/>
                <w:szCs w:val="24"/>
                <w:lang w:val="uk-UA"/>
              </w:rPr>
            </w:pPr>
          </w:p>
        </w:tc>
        <w:tc>
          <w:tcPr>
            <w:tcW w:w="1528" w:type="dxa"/>
            <w:tcBorders>
              <w:top w:val="nil"/>
              <w:left w:val="nil"/>
              <w:bottom w:val="single" w:sz="4" w:space="0" w:color="auto"/>
              <w:right w:val="single" w:sz="4" w:space="0" w:color="auto"/>
            </w:tcBorders>
            <w:vAlign w:val="center"/>
          </w:tcPr>
          <w:p w14:paraId="766D16B9" w14:textId="77777777" w:rsidR="00726F54" w:rsidRDefault="005E6B86" w:rsidP="005E6B86">
            <w:pPr>
              <w:rPr>
                <w:rFonts w:ascii="Times New Roman" w:hAnsi="Times New Roman"/>
                <w:sz w:val="20"/>
                <w:szCs w:val="20"/>
                <w:lang w:val="uk-UA"/>
              </w:rPr>
            </w:pPr>
            <w:r>
              <w:rPr>
                <w:rFonts w:ascii="Times New Roman" w:hAnsi="Times New Roman"/>
                <w:sz w:val="20"/>
                <w:szCs w:val="20"/>
                <w:lang w:val="uk-UA"/>
              </w:rPr>
              <w:lastRenderedPageBreak/>
              <w:t>Серпень</w:t>
            </w:r>
          </w:p>
          <w:p w14:paraId="155BA001" w14:textId="77777777" w:rsidR="00726F54" w:rsidRDefault="00726F54" w:rsidP="005E6B86">
            <w:pPr>
              <w:rPr>
                <w:rFonts w:ascii="Times New Roman" w:hAnsi="Times New Roman"/>
                <w:sz w:val="20"/>
                <w:szCs w:val="20"/>
                <w:lang w:val="uk-UA"/>
              </w:rPr>
            </w:pPr>
          </w:p>
          <w:p w14:paraId="78640279" w14:textId="77777777" w:rsidR="00726F54" w:rsidRDefault="00726F54" w:rsidP="005E6B86">
            <w:pPr>
              <w:rPr>
                <w:rFonts w:ascii="Times New Roman" w:hAnsi="Times New Roman"/>
                <w:sz w:val="20"/>
                <w:szCs w:val="20"/>
                <w:lang w:val="uk-UA"/>
              </w:rPr>
            </w:pPr>
          </w:p>
          <w:p w14:paraId="783B7F12" w14:textId="77777777" w:rsidR="00726F54" w:rsidRDefault="00726F54" w:rsidP="005E6B86">
            <w:pPr>
              <w:rPr>
                <w:rFonts w:ascii="Times New Roman" w:hAnsi="Times New Roman"/>
                <w:sz w:val="20"/>
                <w:szCs w:val="20"/>
                <w:lang w:val="uk-UA"/>
              </w:rPr>
            </w:pPr>
          </w:p>
          <w:p w14:paraId="45524BFE" w14:textId="77777777" w:rsidR="00726F54" w:rsidRDefault="00726F54" w:rsidP="005E6B86">
            <w:pPr>
              <w:rPr>
                <w:rFonts w:ascii="Times New Roman" w:hAnsi="Times New Roman"/>
                <w:sz w:val="20"/>
                <w:szCs w:val="20"/>
                <w:lang w:val="uk-UA"/>
              </w:rPr>
            </w:pPr>
          </w:p>
          <w:p w14:paraId="14AB7F36" w14:textId="77777777" w:rsidR="00726F54" w:rsidRDefault="00726F54" w:rsidP="005E6B86">
            <w:pPr>
              <w:rPr>
                <w:rFonts w:ascii="Times New Roman" w:hAnsi="Times New Roman"/>
                <w:sz w:val="20"/>
                <w:szCs w:val="20"/>
                <w:lang w:val="uk-UA"/>
              </w:rPr>
            </w:pPr>
          </w:p>
          <w:p w14:paraId="2A8FE3CF" w14:textId="77777777" w:rsidR="00726F54" w:rsidRDefault="00726F54" w:rsidP="005E6B86">
            <w:pPr>
              <w:rPr>
                <w:rFonts w:ascii="Times New Roman" w:hAnsi="Times New Roman"/>
                <w:sz w:val="20"/>
                <w:szCs w:val="20"/>
                <w:lang w:val="uk-UA"/>
              </w:rPr>
            </w:pPr>
          </w:p>
          <w:p w14:paraId="6C47AB07" w14:textId="77777777" w:rsidR="00726F54" w:rsidRDefault="00726F54" w:rsidP="005E6B86">
            <w:pPr>
              <w:rPr>
                <w:rFonts w:ascii="Times New Roman" w:hAnsi="Times New Roman"/>
                <w:sz w:val="20"/>
                <w:szCs w:val="20"/>
                <w:lang w:val="uk-UA"/>
              </w:rPr>
            </w:pPr>
          </w:p>
          <w:p w14:paraId="0E769BD9" w14:textId="77777777" w:rsidR="005E6B86" w:rsidRDefault="00726F54" w:rsidP="005E6B86">
            <w:pPr>
              <w:rPr>
                <w:rFonts w:ascii="Times New Roman" w:hAnsi="Times New Roman"/>
                <w:sz w:val="20"/>
                <w:szCs w:val="20"/>
                <w:lang w:val="uk-UA"/>
              </w:rPr>
            </w:pPr>
            <w:r>
              <w:rPr>
                <w:rFonts w:ascii="Times New Roman" w:hAnsi="Times New Roman"/>
                <w:sz w:val="20"/>
                <w:szCs w:val="20"/>
                <w:lang w:val="uk-UA"/>
              </w:rPr>
              <w:t>серпень</w:t>
            </w:r>
            <w:r w:rsidR="005E6B86">
              <w:rPr>
                <w:rFonts w:ascii="Times New Roman" w:hAnsi="Times New Roman"/>
                <w:sz w:val="20"/>
                <w:szCs w:val="20"/>
                <w:lang w:val="uk-UA"/>
              </w:rPr>
              <w:t xml:space="preserve"> </w:t>
            </w:r>
          </w:p>
          <w:p w14:paraId="4A31EB78" w14:textId="77777777" w:rsidR="00726F54" w:rsidRDefault="00726F54" w:rsidP="005E6B86">
            <w:pPr>
              <w:rPr>
                <w:rFonts w:ascii="Times New Roman" w:hAnsi="Times New Roman"/>
                <w:sz w:val="20"/>
                <w:szCs w:val="20"/>
                <w:lang w:val="uk-UA"/>
              </w:rPr>
            </w:pPr>
          </w:p>
          <w:p w14:paraId="5C6199BB" w14:textId="77777777" w:rsidR="00726F54" w:rsidRDefault="00726F54" w:rsidP="005E6B86">
            <w:pPr>
              <w:rPr>
                <w:rFonts w:ascii="Times New Roman" w:hAnsi="Times New Roman"/>
                <w:sz w:val="20"/>
                <w:szCs w:val="20"/>
                <w:lang w:val="uk-UA"/>
              </w:rPr>
            </w:pPr>
          </w:p>
          <w:p w14:paraId="5F22A672" w14:textId="77777777" w:rsidR="00726F54" w:rsidRDefault="00726F54" w:rsidP="005E6B86">
            <w:pPr>
              <w:rPr>
                <w:rFonts w:ascii="Times New Roman" w:hAnsi="Times New Roman"/>
                <w:sz w:val="20"/>
                <w:szCs w:val="20"/>
                <w:lang w:val="uk-UA"/>
              </w:rPr>
            </w:pPr>
          </w:p>
          <w:p w14:paraId="11831B4B" w14:textId="77777777" w:rsidR="00726F54" w:rsidRDefault="00726F54" w:rsidP="005E6B86">
            <w:pPr>
              <w:rPr>
                <w:rFonts w:ascii="Times New Roman" w:hAnsi="Times New Roman"/>
                <w:sz w:val="20"/>
                <w:szCs w:val="20"/>
                <w:lang w:val="uk-UA"/>
              </w:rPr>
            </w:pPr>
          </w:p>
          <w:p w14:paraId="715534D1" w14:textId="77777777" w:rsidR="00726F54" w:rsidRDefault="00726F54" w:rsidP="005E6B86">
            <w:pPr>
              <w:rPr>
                <w:rFonts w:ascii="Times New Roman" w:hAnsi="Times New Roman"/>
                <w:sz w:val="20"/>
                <w:szCs w:val="20"/>
                <w:lang w:val="uk-UA"/>
              </w:rPr>
            </w:pPr>
          </w:p>
          <w:p w14:paraId="7C381478" w14:textId="77777777" w:rsidR="00726F54" w:rsidRDefault="00726F54" w:rsidP="005E6B86">
            <w:pPr>
              <w:rPr>
                <w:rFonts w:ascii="Times New Roman" w:hAnsi="Times New Roman"/>
                <w:sz w:val="20"/>
                <w:szCs w:val="20"/>
                <w:lang w:val="uk-UA"/>
              </w:rPr>
            </w:pPr>
          </w:p>
          <w:p w14:paraId="05C3AA28" w14:textId="1D081FBA" w:rsidR="00726F54" w:rsidRDefault="00726F54" w:rsidP="005E6B86">
            <w:pPr>
              <w:rPr>
                <w:rFonts w:ascii="Times New Roman" w:hAnsi="Times New Roman"/>
                <w:sz w:val="20"/>
                <w:szCs w:val="20"/>
                <w:lang w:val="uk-UA"/>
              </w:rPr>
            </w:pPr>
            <w:r>
              <w:rPr>
                <w:rFonts w:ascii="Times New Roman" w:hAnsi="Times New Roman"/>
                <w:sz w:val="20"/>
                <w:szCs w:val="20"/>
                <w:lang w:val="uk-UA"/>
              </w:rPr>
              <w:t>Жовтень – листопад</w:t>
            </w:r>
          </w:p>
          <w:p w14:paraId="55E021D0" w14:textId="77777777" w:rsidR="00726F54" w:rsidRDefault="00726F54" w:rsidP="005E6B86">
            <w:pPr>
              <w:rPr>
                <w:rFonts w:ascii="Times New Roman" w:hAnsi="Times New Roman"/>
                <w:sz w:val="20"/>
                <w:szCs w:val="20"/>
                <w:lang w:val="uk-UA"/>
              </w:rPr>
            </w:pPr>
          </w:p>
          <w:p w14:paraId="4B8287A9" w14:textId="7E073335" w:rsidR="00726F54" w:rsidRDefault="00726F54" w:rsidP="005E6B86">
            <w:pPr>
              <w:rPr>
                <w:rFonts w:ascii="Times New Roman" w:hAnsi="Times New Roman"/>
                <w:sz w:val="20"/>
                <w:szCs w:val="20"/>
                <w:lang w:val="uk-UA"/>
              </w:rPr>
            </w:pPr>
            <w:r>
              <w:rPr>
                <w:rFonts w:ascii="Times New Roman" w:hAnsi="Times New Roman"/>
                <w:sz w:val="20"/>
                <w:szCs w:val="20"/>
                <w:lang w:val="uk-UA"/>
              </w:rPr>
              <w:t>Грудень -березень</w:t>
            </w:r>
          </w:p>
          <w:p w14:paraId="0D937CA0" w14:textId="640FC196" w:rsidR="00726F54" w:rsidRPr="00A26417" w:rsidRDefault="00726F54" w:rsidP="005E6B86">
            <w:pPr>
              <w:rPr>
                <w:rFonts w:ascii="Times New Roman" w:hAnsi="Times New Roman"/>
                <w:sz w:val="20"/>
                <w:szCs w:val="20"/>
                <w:lang w:val="uk-UA"/>
              </w:rPr>
            </w:pPr>
          </w:p>
        </w:tc>
        <w:tc>
          <w:tcPr>
            <w:tcW w:w="1588" w:type="dxa"/>
            <w:tcBorders>
              <w:top w:val="nil"/>
              <w:left w:val="nil"/>
              <w:bottom w:val="single" w:sz="4" w:space="0" w:color="auto"/>
              <w:right w:val="single" w:sz="4" w:space="0" w:color="auto"/>
            </w:tcBorders>
            <w:vAlign w:val="center"/>
          </w:tcPr>
          <w:p w14:paraId="4407A829" w14:textId="77777777" w:rsidR="005E6B86" w:rsidRDefault="005E6B86" w:rsidP="005E6B86">
            <w:pPr>
              <w:jc w:val="both"/>
              <w:rPr>
                <w:rFonts w:ascii="Times New Roman" w:hAnsi="Times New Roman"/>
                <w:bCs/>
                <w:color w:val="000000"/>
                <w:sz w:val="20"/>
                <w:szCs w:val="20"/>
                <w:lang w:val="uk-UA"/>
              </w:rPr>
            </w:pPr>
            <w:r w:rsidRPr="00590987">
              <w:rPr>
                <w:rFonts w:ascii="Times New Roman" w:hAnsi="Times New Roman"/>
                <w:bCs/>
                <w:color w:val="000000"/>
                <w:sz w:val="20"/>
                <w:szCs w:val="20"/>
                <w:lang w:val="uk-UA"/>
              </w:rPr>
              <w:lastRenderedPageBreak/>
              <w:t>Покращення послуги вуличного освітлення, безпека життя.</w:t>
            </w:r>
          </w:p>
          <w:p w14:paraId="74CB0E13" w14:textId="77777777" w:rsidR="005E6B86" w:rsidRDefault="005E6B86" w:rsidP="005E6B86">
            <w:pPr>
              <w:jc w:val="both"/>
              <w:rPr>
                <w:rFonts w:ascii="Times New Roman" w:hAnsi="Times New Roman"/>
                <w:bCs/>
                <w:color w:val="000000"/>
                <w:sz w:val="20"/>
                <w:szCs w:val="20"/>
                <w:lang w:val="uk-UA"/>
              </w:rPr>
            </w:pPr>
          </w:p>
          <w:p w14:paraId="2CE7DF4C" w14:textId="77777777" w:rsidR="005E6B86" w:rsidRDefault="005E6B86" w:rsidP="005E6B86">
            <w:pPr>
              <w:jc w:val="both"/>
              <w:rPr>
                <w:rFonts w:ascii="Times New Roman" w:hAnsi="Times New Roman"/>
                <w:bCs/>
                <w:color w:val="000000"/>
                <w:sz w:val="20"/>
                <w:szCs w:val="20"/>
                <w:lang w:val="uk-UA"/>
              </w:rPr>
            </w:pPr>
            <w:r w:rsidRPr="008F2628">
              <w:rPr>
                <w:rFonts w:ascii="Times New Roman" w:hAnsi="Times New Roman"/>
                <w:bCs/>
                <w:color w:val="000000"/>
                <w:sz w:val="20"/>
                <w:szCs w:val="20"/>
                <w:lang w:val="uk-UA"/>
              </w:rPr>
              <w:lastRenderedPageBreak/>
              <w:t>Кількість світильників 700</w:t>
            </w:r>
          </w:p>
          <w:p w14:paraId="566E2BC4" w14:textId="77777777" w:rsidR="005E6B86" w:rsidRPr="00A26417" w:rsidRDefault="005E6B86" w:rsidP="005E6B86">
            <w:pPr>
              <w:rPr>
                <w:rFonts w:ascii="Times New Roman" w:hAnsi="Times New Roman"/>
                <w:sz w:val="20"/>
                <w:szCs w:val="20"/>
                <w:lang w:val="uk-UA"/>
              </w:rPr>
            </w:pPr>
          </w:p>
          <w:p w14:paraId="5B91F124" w14:textId="77777777" w:rsidR="005E6B86" w:rsidRDefault="005E6B86" w:rsidP="005E6B86">
            <w:pPr>
              <w:rPr>
                <w:rFonts w:ascii="Times New Roman" w:hAnsi="Times New Roman"/>
                <w:sz w:val="20"/>
                <w:szCs w:val="20"/>
                <w:lang w:val="uk-UA"/>
              </w:rPr>
            </w:pPr>
          </w:p>
          <w:p w14:paraId="08DCE459" w14:textId="77777777" w:rsidR="005E6B86" w:rsidRDefault="005E6B86" w:rsidP="005E6B86">
            <w:pPr>
              <w:rPr>
                <w:rFonts w:ascii="Times New Roman" w:hAnsi="Times New Roman"/>
                <w:sz w:val="20"/>
                <w:szCs w:val="20"/>
                <w:lang w:val="uk-UA"/>
              </w:rPr>
            </w:pPr>
          </w:p>
          <w:p w14:paraId="1D30DDE3" w14:textId="77777777" w:rsidR="005E6B86" w:rsidRDefault="005E6B86" w:rsidP="005E6B86">
            <w:pPr>
              <w:rPr>
                <w:rFonts w:ascii="Times New Roman" w:hAnsi="Times New Roman"/>
                <w:sz w:val="20"/>
                <w:szCs w:val="20"/>
                <w:lang w:val="uk-UA"/>
              </w:rPr>
            </w:pPr>
          </w:p>
          <w:p w14:paraId="76BCFFBD" w14:textId="77777777" w:rsidR="005E6B86" w:rsidRDefault="005E6B86" w:rsidP="005E6B86">
            <w:pPr>
              <w:rPr>
                <w:rFonts w:ascii="Times New Roman" w:hAnsi="Times New Roman"/>
                <w:sz w:val="20"/>
                <w:szCs w:val="20"/>
                <w:lang w:val="uk-UA"/>
              </w:rPr>
            </w:pPr>
          </w:p>
          <w:p w14:paraId="6E20BA59" w14:textId="73F61EC7" w:rsidR="005E6B86" w:rsidRPr="00590987" w:rsidRDefault="005E6B86" w:rsidP="005E6B86">
            <w:pPr>
              <w:jc w:val="both"/>
              <w:rPr>
                <w:rFonts w:ascii="Times New Roman" w:hAnsi="Times New Roman"/>
                <w:bCs/>
                <w:color w:val="000000"/>
                <w:sz w:val="20"/>
                <w:szCs w:val="20"/>
                <w:lang w:val="uk-UA"/>
              </w:rPr>
            </w:pPr>
          </w:p>
        </w:tc>
        <w:tc>
          <w:tcPr>
            <w:tcW w:w="1588" w:type="dxa"/>
            <w:tcBorders>
              <w:top w:val="nil"/>
              <w:left w:val="nil"/>
              <w:bottom w:val="single" w:sz="4" w:space="0" w:color="auto"/>
              <w:right w:val="single" w:sz="4" w:space="0" w:color="auto"/>
            </w:tcBorders>
            <w:vAlign w:val="center"/>
          </w:tcPr>
          <w:p w14:paraId="0A91C848" w14:textId="50FF3438" w:rsidR="005E6B86" w:rsidRPr="00590987" w:rsidRDefault="005E6B86" w:rsidP="005E6B86">
            <w:pPr>
              <w:jc w:val="both"/>
              <w:rPr>
                <w:rFonts w:ascii="Times New Roman" w:hAnsi="Times New Roman"/>
                <w:bCs/>
                <w:color w:val="000000"/>
                <w:sz w:val="20"/>
                <w:szCs w:val="20"/>
                <w:lang w:val="uk-UA"/>
              </w:rPr>
            </w:pPr>
            <w:r w:rsidRPr="00590987">
              <w:rPr>
                <w:rFonts w:ascii="Times New Roman" w:hAnsi="Times New Roman"/>
                <w:bCs/>
                <w:color w:val="000000"/>
                <w:sz w:val="20"/>
                <w:szCs w:val="20"/>
                <w:lang w:val="uk-UA"/>
              </w:rPr>
              <w:lastRenderedPageBreak/>
              <w:t>Цуркан Дмитро Миколайович, Максимюк Руслан Якимович.</w:t>
            </w:r>
          </w:p>
        </w:tc>
      </w:tr>
      <w:tr w:rsidR="005E6B86" w:rsidRPr="008F2628" w14:paraId="077F7298" w14:textId="15BD3572" w:rsidTr="005E6B86">
        <w:trPr>
          <w:trHeight w:val="538"/>
        </w:trPr>
        <w:tc>
          <w:tcPr>
            <w:tcW w:w="1024" w:type="dxa"/>
            <w:tcBorders>
              <w:top w:val="nil"/>
              <w:left w:val="single" w:sz="4" w:space="0" w:color="auto"/>
              <w:bottom w:val="single" w:sz="4" w:space="0" w:color="auto"/>
              <w:right w:val="single" w:sz="4" w:space="0" w:color="auto"/>
            </w:tcBorders>
            <w:noWrap/>
            <w:vAlign w:val="center"/>
          </w:tcPr>
          <w:p w14:paraId="41331BB2" w14:textId="77777777" w:rsidR="005E6B86" w:rsidRPr="00766A00" w:rsidRDefault="005E6B86" w:rsidP="005E6B86">
            <w:pPr>
              <w:spacing w:after="0" w:line="240" w:lineRule="auto"/>
              <w:jc w:val="center"/>
              <w:rPr>
                <w:rFonts w:ascii="Times New Roman" w:hAnsi="Times New Roman"/>
                <w:color w:val="000000"/>
                <w:sz w:val="24"/>
                <w:szCs w:val="24"/>
                <w:lang w:val="uk-UA" w:eastAsia="ru-RU"/>
              </w:rPr>
            </w:pPr>
            <w:r w:rsidRPr="00766A00">
              <w:rPr>
                <w:rFonts w:ascii="Times New Roman" w:hAnsi="Times New Roman"/>
                <w:color w:val="000000"/>
                <w:sz w:val="24"/>
                <w:szCs w:val="24"/>
                <w:lang w:val="uk-UA" w:eastAsia="ru-RU"/>
              </w:rPr>
              <w:lastRenderedPageBreak/>
              <w:t>254,15</w:t>
            </w:r>
          </w:p>
        </w:tc>
        <w:tc>
          <w:tcPr>
            <w:tcW w:w="1591" w:type="dxa"/>
            <w:tcBorders>
              <w:top w:val="nil"/>
              <w:left w:val="nil"/>
              <w:bottom w:val="single" w:sz="4" w:space="0" w:color="auto"/>
              <w:right w:val="single" w:sz="4" w:space="0" w:color="auto"/>
            </w:tcBorders>
            <w:vAlign w:val="center"/>
          </w:tcPr>
          <w:p w14:paraId="60BA4DB5" w14:textId="77777777" w:rsidR="005E6B86" w:rsidRPr="00766A00" w:rsidRDefault="005E6B86" w:rsidP="005E6B86">
            <w:pPr>
              <w:spacing w:after="0" w:line="240" w:lineRule="auto"/>
              <w:jc w:val="center"/>
              <w:rPr>
                <w:rFonts w:ascii="Times New Roman" w:hAnsi="Times New Roman"/>
                <w:color w:val="000000"/>
                <w:sz w:val="24"/>
                <w:szCs w:val="24"/>
                <w:lang w:val="uk-UA" w:eastAsia="ru-RU"/>
              </w:rPr>
            </w:pPr>
            <w:r w:rsidRPr="00766A00">
              <w:rPr>
                <w:rFonts w:ascii="Times New Roman" w:hAnsi="Times New Roman"/>
                <w:color w:val="000000"/>
                <w:sz w:val="24"/>
                <w:szCs w:val="24"/>
                <w:lang w:val="uk-UA" w:eastAsia="ru-RU"/>
              </w:rPr>
              <w:t>Влаштування нової лінії вуличного освітлення</w:t>
            </w:r>
          </w:p>
        </w:tc>
        <w:tc>
          <w:tcPr>
            <w:tcW w:w="2207" w:type="dxa"/>
            <w:tcBorders>
              <w:top w:val="nil"/>
              <w:left w:val="nil"/>
              <w:bottom w:val="single" w:sz="4" w:space="0" w:color="auto"/>
              <w:right w:val="single" w:sz="4" w:space="0" w:color="auto"/>
            </w:tcBorders>
            <w:noWrap/>
            <w:vAlign w:val="center"/>
          </w:tcPr>
          <w:p w14:paraId="664414FC" w14:textId="77777777" w:rsidR="005E6B86" w:rsidRPr="00593392" w:rsidRDefault="005E6B86" w:rsidP="005E6B86">
            <w:pPr>
              <w:pStyle w:val="a3"/>
              <w:numPr>
                <w:ilvl w:val="0"/>
                <w:numId w:val="8"/>
              </w:numPr>
              <w:tabs>
                <w:tab w:val="left" w:pos="118"/>
                <w:tab w:val="left" w:pos="260"/>
              </w:tabs>
              <w:spacing w:line="240" w:lineRule="auto"/>
              <w:ind w:left="0" w:hanging="23"/>
              <w:jc w:val="both"/>
              <w:rPr>
                <w:rFonts w:ascii="Times New Roman" w:hAnsi="Times New Roman"/>
                <w:bCs/>
                <w:color w:val="000000"/>
                <w:sz w:val="24"/>
                <w:szCs w:val="24"/>
              </w:rPr>
            </w:pPr>
            <w:r w:rsidRPr="00593392">
              <w:rPr>
                <w:rFonts w:ascii="Times New Roman" w:hAnsi="Times New Roman"/>
                <w:bCs/>
                <w:color w:val="000000"/>
                <w:sz w:val="24"/>
                <w:szCs w:val="24"/>
              </w:rPr>
              <w:t>Прийняття рішення сесії  щодо надання дозволу на будівництво ліній вуличного освітлення та виготовлення технічних умов на будівництво нових ліній..</w:t>
            </w:r>
          </w:p>
          <w:p w14:paraId="5CE5E787" w14:textId="77777777" w:rsidR="005E6B86" w:rsidRPr="00593392" w:rsidRDefault="005E6B86" w:rsidP="005E6B86">
            <w:pPr>
              <w:pStyle w:val="a3"/>
              <w:numPr>
                <w:ilvl w:val="0"/>
                <w:numId w:val="8"/>
              </w:numPr>
              <w:tabs>
                <w:tab w:val="left" w:pos="118"/>
                <w:tab w:val="left" w:pos="260"/>
              </w:tabs>
              <w:spacing w:line="240" w:lineRule="auto"/>
              <w:ind w:left="0" w:hanging="23"/>
              <w:jc w:val="both"/>
              <w:rPr>
                <w:rFonts w:ascii="Times New Roman" w:hAnsi="Times New Roman"/>
                <w:bCs/>
                <w:color w:val="000000"/>
                <w:sz w:val="24"/>
                <w:szCs w:val="24"/>
              </w:rPr>
            </w:pPr>
            <w:r w:rsidRPr="00593392">
              <w:rPr>
                <w:rFonts w:ascii="Times New Roman" w:hAnsi="Times New Roman"/>
                <w:bCs/>
                <w:color w:val="000000"/>
                <w:sz w:val="24"/>
                <w:szCs w:val="24"/>
              </w:rPr>
              <w:t>Виготовлення проектно-кошторисної документації .</w:t>
            </w:r>
          </w:p>
          <w:p w14:paraId="7AF01A07" w14:textId="77777777" w:rsidR="005E6B86" w:rsidRPr="00593392" w:rsidRDefault="005E6B86" w:rsidP="005E6B86">
            <w:pPr>
              <w:pStyle w:val="a3"/>
              <w:numPr>
                <w:ilvl w:val="0"/>
                <w:numId w:val="8"/>
              </w:numPr>
              <w:tabs>
                <w:tab w:val="left" w:pos="118"/>
                <w:tab w:val="left" w:pos="260"/>
              </w:tabs>
              <w:spacing w:line="240" w:lineRule="auto"/>
              <w:ind w:left="0" w:hanging="23"/>
              <w:jc w:val="both"/>
              <w:rPr>
                <w:rFonts w:ascii="Times New Roman" w:hAnsi="Times New Roman"/>
                <w:bCs/>
                <w:color w:val="000000"/>
                <w:sz w:val="24"/>
                <w:szCs w:val="24"/>
              </w:rPr>
            </w:pPr>
            <w:r w:rsidRPr="00593392">
              <w:rPr>
                <w:rFonts w:ascii="Times New Roman" w:hAnsi="Times New Roman"/>
                <w:bCs/>
                <w:color w:val="000000"/>
                <w:sz w:val="24"/>
                <w:szCs w:val="24"/>
              </w:rPr>
              <w:t xml:space="preserve">Виділення коштів з сільського бюджету для будівництва нових ліній та проведення </w:t>
            </w:r>
            <w:r w:rsidRPr="00593392">
              <w:rPr>
                <w:rFonts w:ascii="Times New Roman" w:hAnsi="Times New Roman"/>
                <w:bCs/>
                <w:color w:val="000000"/>
                <w:sz w:val="24"/>
                <w:szCs w:val="24"/>
              </w:rPr>
              <w:lastRenderedPageBreak/>
              <w:t>тендерних процедур.</w:t>
            </w:r>
          </w:p>
          <w:p w14:paraId="682385A3" w14:textId="77777777" w:rsidR="005E6B86" w:rsidRPr="00593392" w:rsidRDefault="005E6B86" w:rsidP="005E6B86">
            <w:pPr>
              <w:pStyle w:val="a3"/>
              <w:numPr>
                <w:ilvl w:val="0"/>
                <w:numId w:val="8"/>
              </w:numPr>
              <w:tabs>
                <w:tab w:val="left" w:pos="118"/>
                <w:tab w:val="left" w:pos="260"/>
              </w:tabs>
              <w:spacing w:line="240" w:lineRule="auto"/>
              <w:ind w:left="0" w:hanging="23"/>
              <w:jc w:val="both"/>
              <w:rPr>
                <w:rFonts w:ascii="Times New Roman" w:hAnsi="Times New Roman"/>
                <w:bCs/>
                <w:color w:val="000000"/>
                <w:sz w:val="24"/>
                <w:szCs w:val="24"/>
              </w:rPr>
            </w:pPr>
            <w:r w:rsidRPr="00593392">
              <w:rPr>
                <w:rFonts w:ascii="Times New Roman" w:hAnsi="Times New Roman"/>
                <w:bCs/>
                <w:color w:val="000000"/>
                <w:sz w:val="24"/>
                <w:szCs w:val="24"/>
              </w:rPr>
              <w:t>Визнання переможця та заключення договору  з виконавцем робіт.</w:t>
            </w:r>
          </w:p>
          <w:p w14:paraId="35CAAB3D" w14:textId="77777777" w:rsidR="005E6B86" w:rsidRPr="00593392" w:rsidRDefault="005E6B86" w:rsidP="005E6B86">
            <w:pPr>
              <w:pStyle w:val="a3"/>
              <w:numPr>
                <w:ilvl w:val="0"/>
                <w:numId w:val="8"/>
              </w:numPr>
              <w:tabs>
                <w:tab w:val="left" w:pos="118"/>
                <w:tab w:val="left" w:pos="260"/>
              </w:tabs>
              <w:spacing w:line="240" w:lineRule="auto"/>
              <w:ind w:left="0" w:hanging="23"/>
              <w:jc w:val="both"/>
              <w:rPr>
                <w:rFonts w:ascii="Times New Roman" w:hAnsi="Times New Roman"/>
                <w:bCs/>
                <w:color w:val="000000"/>
                <w:sz w:val="24"/>
                <w:szCs w:val="24"/>
              </w:rPr>
            </w:pPr>
            <w:r w:rsidRPr="00593392">
              <w:rPr>
                <w:rFonts w:ascii="Times New Roman" w:hAnsi="Times New Roman"/>
                <w:bCs/>
                <w:color w:val="000000"/>
                <w:sz w:val="24"/>
                <w:szCs w:val="24"/>
              </w:rPr>
              <w:t>Акт приймання – передачі  виконаних робіт.</w:t>
            </w:r>
          </w:p>
        </w:tc>
        <w:tc>
          <w:tcPr>
            <w:tcW w:w="1528" w:type="dxa"/>
            <w:tcBorders>
              <w:top w:val="nil"/>
              <w:left w:val="nil"/>
              <w:bottom w:val="single" w:sz="4" w:space="0" w:color="auto"/>
              <w:right w:val="single" w:sz="4" w:space="0" w:color="auto"/>
            </w:tcBorders>
            <w:vAlign w:val="center"/>
          </w:tcPr>
          <w:p w14:paraId="230429E1" w14:textId="087FFD6E" w:rsidR="005E6B86" w:rsidRPr="00766A00" w:rsidRDefault="005E6B86" w:rsidP="005E6B86">
            <w:pPr>
              <w:ind w:left="74" w:hanging="251"/>
              <w:jc w:val="center"/>
              <w:rPr>
                <w:rFonts w:ascii="Times New Roman" w:hAnsi="Times New Roman"/>
                <w:bCs/>
                <w:color w:val="000000"/>
                <w:sz w:val="24"/>
                <w:szCs w:val="24"/>
                <w:lang w:val="uk-UA"/>
              </w:rPr>
            </w:pPr>
          </w:p>
        </w:tc>
        <w:tc>
          <w:tcPr>
            <w:tcW w:w="1588" w:type="dxa"/>
            <w:tcBorders>
              <w:top w:val="nil"/>
              <w:left w:val="nil"/>
              <w:bottom w:val="single" w:sz="4" w:space="0" w:color="auto"/>
              <w:right w:val="single" w:sz="4" w:space="0" w:color="auto"/>
            </w:tcBorders>
            <w:vAlign w:val="center"/>
          </w:tcPr>
          <w:p w14:paraId="1E549900" w14:textId="77777777" w:rsidR="005E6B86" w:rsidRDefault="005E6B86" w:rsidP="005E6B86">
            <w:pPr>
              <w:ind w:left="74" w:hanging="251"/>
              <w:jc w:val="center"/>
              <w:rPr>
                <w:rFonts w:ascii="Times New Roman" w:hAnsi="Times New Roman"/>
                <w:bCs/>
                <w:color w:val="000000"/>
                <w:sz w:val="24"/>
                <w:szCs w:val="24"/>
                <w:lang w:val="uk-UA"/>
              </w:rPr>
            </w:pPr>
            <w:r w:rsidRPr="008F2628">
              <w:rPr>
                <w:rFonts w:ascii="Times New Roman" w:hAnsi="Times New Roman"/>
                <w:bCs/>
                <w:color w:val="000000"/>
                <w:sz w:val="24"/>
                <w:szCs w:val="24"/>
                <w:lang w:val="uk-UA"/>
              </w:rPr>
              <w:t>Кількість проведених нових ліній в 2 км</w:t>
            </w:r>
          </w:p>
          <w:p w14:paraId="71C757C7" w14:textId="2E7E44CE" w:rsidR="005E6B86" w:rsidRPr="00766A00" w:rsidRDefault="005E6B86" w:rsidP="005E6B86">
            <w:pPr>
              <w:jc w:val="both"/>
              <w:rPr>
                <w:rFonts w:ascii="Times New Roman" w:hAnsi="Times New Roman"/>
                <w:bCs/>
                <w:color w:val="000000"/>
                <w:sz w:val="24"/>
                <w:szCs w:val="24"/>
                <w:lang w:val="uk-UA"/>
              </w:rPr>
            </w:pPr>
            <w:r w:rsidRPr="00766A00">
              <w:rPr>
                <w:rFonts w:ascii="Times New Roman" w:hAnsi="Times New Roman"/>
                <w:bCs/>
                <w:color w:val="000000"/>
                <w:sz w:val="24"/>
                <w:szCs w:val="24"/>
                <w:lang w:val="uk-UA"/>
              </w:rPr>
              <w:t>Збільшення користувачів отримання послуги вуличного освітлення</w:t>
            </w:r>
          </w:p>
        </w:tc>
        <w:tc>
          <w:tcPr>
            <w:tcW w:w="1588" w:type="dxa"/>
            <w:tcBorders>
              <w:top w:val="nil"/>
              <w:left w:val="nil"/>
              <w:bottom w:val="single" w:sz="4" w:space="0" w:color="auto"/>
              <w:right w:val="single" w:sz="4" w:space="0" w:color="auto"/>
            </w:tcBorders>
            <w:vAlign w:val="center"/>
          </w:tcPr>
          <w:p w14:paraId="16B80E3D" w14:textId="69831C90" w:rsidR="005E6B86" w:rsidRPr="00766A00" w:rsidRDefault="005E6B86" w:rsidP="005E6B86">
            <w:pPr>
              <w:jc w:val="both"/>
              <w:rPr>
                <w:rFonts w:ascii="Times New Roman" w:hAnsi="Times New Roman"/>
                <w:bCs/>
                <w:color w:val="000000"/>
                <w:sz w:val="24"/>
                <w:szCs w:val="24"/>
                <w:lang w:val="uk-UA"/>
              </w:rPr>
            </w:pPr>
            <w:r w:rsidRPr="00766A00">
              <w:rPr>
                <w:rFonts w:ascii="Times New Roman" w:hAnsi="Times New Roman"/>
                <w:bCs/>
                <w:color w:val="000000"/>
                <w:sz w:val="24"/>
                <w:szCs w:val="24"/>
                <w:lang w:val="uk-UA"/>
              </w:rPr>
              <w:t>Цуркан Дмитро Миколайович, Максимюк Руслан Якимович.</w:t>
            </w:r>
          </w:p>
        </w:tc>
      </w:tr>
      <w:tr w:rsidR="005E6B86" w:rsidRPr="008F2628" w14:paraId="099F5F90" w14:textId="2E06FA00" w:rsidTr="005E6B86">
        <w:trPr>
          <w:trHeight w:val="780"/>
        </w:trPr>
        <w:tc>
          <w:tcPr>
            <w:tcW w:w="1024" w:type="dxa"/>
            <w:tcBorders>
              <w:top w:val="nil"/>
              <w:left w:val="single" w:sz="4" w:space="0" w:color="auto"/>
              <w:bottom w:val="single" w:sz="4" w:space="0" w:color="auto"/>
              <w:right w:val="single" w:sz="4" w:space="0" w:color="auto"/>
            </w:tcBorders>
            <w:noWrap/>
            <w:vAlign w:val="center"/>
          </w:tcPr>
          <w:p w14:paraId="3F5BEA17" w14:textId="77777777" w:rsidR="005E6B86" w:rsidRPr="00766A00" w:rsidRDefault="005E6B86" w:rsidP="005E6B86">
            <w:pPr>
              <w:spacing w:after="0" w:line="240" w:lineRule="auto"/>
              <w:jc w:val="center"/>
              <w:rPr>
                <w:rFonts w:ascii="Times New Roman" w:hAnsi="Times New Roman"/>
                <w:color w:val="000000"/>
                <w:sz w:val="24"/>
                <w:szCs w:val="24"/>
                <w:lang w:val="uk-UA" w:eastAsia="ru-RU"/>
              </w:rPr>
            </w:pPr>
            <w:r w:rsidRPr="00766A00">
              <w:rPr>
                <w:rFonts w:ascii="Times New Roman" w:hAnsi="Times New Roman"/>
                <w:color w:val="000000"/>
                <w:sz w:val="24"/>
                <w:szCs w:val="24"/>
                <w:lang w:val="uk-UA" w:eastAsia="ru-RU"/>
              </w:rPr>
              <w:lastRenderedPageBreak/>
              <w:t>242,88</w:t>
            </w:r>
          </w:p>
        </w:tc>
        <w:tc>
          <w:tcPr>
            <w:tcW w:w="1591" w:type="dxa"/>
            <w:tcBorders>
              <w:top w:val="nil"/>
              <w:left w:val="nil"/>
              <w:bottom w:val="single" w:sz="4" w:space="0" w:color="auto"/>
              <w:right w:val="single" w:sz="4" w:space="0" w:color="auto"/>
            </w:tcBorders>
            <w:vAlign w:val="center"/>
          </w:tcPr>
          <w:p w14:paraId="44304906" w14:textId="77777777" w:rsidR="005E6B86" w:rsidRPr="00766A00" w:rsidRDefault="005E6B86" w:rsidP="005E6B86">
            <w:pPr>
              <w:spacing w:after="0" w:line="240" w:lineRule="auto"/>
              <w:jc w:val="center"/>
              <w:rPr>
                <w:rFonts w:ascii="Times New Roman" w:hAnsi="Times New Roman"/>
                <w:color w:val="000000"/>
                <w:sz w:val="24"/>
                <w:szCs w:val="24"/>
                <w:lang w:val="uk-UA" w:eastAsia="ru-RU"/>
              </w:rPr>
            </w:pPr>
            <w:r w:rsidRPr="00766A00">
              <w:rPr>
                <w:rFonts w:ascii="Times New Roman" w:hAnsi="Times New Roman"/>
                <w:color w:val="000000"/>
                <w:sz w:val="24"/>
                <w:szCs w:val="24"/>
                <w:lang w:val="uk-UA" w:eastAsia="ru-RU"/>
              </w:rPr>
              <w:t xml:space="preserve">Реконструкція вуличного освітлення </w:t>
            </w:r>
          </w:p>
        </w:tc>
        <w:tc>
          <w:tcPr>
            <w:tcW w:w="2207" w:type="dxa"/>
            <w:tcBorders>
              <w:top w:val="nil"/>
              <w:left w:val="nil"/>
              <w:bottom w:val="single" w:sz="4" w:space="0" w:color="auto"/>
              <w:right w:val="single" w:sz="4" w:space="0" w:color="auto"/>
            </w:tcBorders>
            <w:vAlign w:val="center"/>
          </w:tcPr>
          <w:p w14:paraId="0B6E4EC3" w14:textId="31CD9872" w:rsidR="005E6B86" w:rsidRPr="00593392" w:rsidRDefault="005E6B86" w:rsidP="008F2628">
            <w:pPr>
              <w:tabs>
                <w:tab w:val="left" w:pos="53"/>
                <w:tab w:val="left" w:pos="118"/>
              </w:tabs>
              <w:spacing w:line="240" w:lineRule="auto"/>
              <w:jc w:val="both"/>
              <w:rPr>
                <w:rFonts w:ascii="Times New Roman" w:hAnsi="Times New Roman"/>
                <w:bCs/>
                <w:color w:val="000000"/>
                <w:sz w:val="24"/>
                <w:szCs w:val="24"/>
                <w:lang w:val="uk-UA"/>
              </w:rPr>
            </w:pPr>
            <w:r w:rsidRPr="00593392">
              <w:rPr>
                <w:rFonts w:ascii="Times New Roman" w:hAnsi="Times New Roman"/>
                <w:bCs/>
                <w:color w:val="000000"/>
                <w:sz w:val="24"/>
                <w:szCs w:val="24"/>
                <w:lang w:val="uk-UA"/>
              </w:rPr>
              <w:t>1.Прийняття рішення сесії  щодо надання дозволу на реконструкцію лінії вуличного освітлення.</w:t>
            </w:r>
          </w:p>
          <w:p w14:paraId="4FDA3496" w14:textId="1C42B8C2" w:rsidR="005E6B86" w:rsidRPr="00593392" w:rsidRDefault="005E6B86" w:rsidP="008F2628">
            <w:pPr>
              <w:tabs>
                <w:tab w:val="left" w:pos="53"/>
                <w:tab w:val="left" w:pos="118"/>
              </w:tabs>
              <w:spacing w:line="240" w:lineRule="auto"/>
              <w:jc w:val="both"/>
              <w:rPr>
                <w:rFonts w:ascii="Times New Roman" w:hAnsi="Times New Roman"/>
                <w:bCs/>
                <w:color w:val="000000"/>
                <w:sz w:val="24"/>
                <w:szCs w:val="24"/>
                <w:lang w:val="ru-RU"/>
              </w:rPr>
            </w:pPr>
            <w:r>
              <w:rPr>
                <w:rFonts w:ascii="Times New Roman" w:hAnsi="Times New Roman"/>
                <w:bCs/>
                <w:color w:val="000000"/>
                <w:sz w:val="24"/>
                <w:szCs w:val="24"/>
                <w:lang w:val="uk-UA"/>
              </w:rPr>
              <w:t>2</w:t>
            </w:r>
            <w:r w:rsidRPr="00593392">
              <w:rPr>
                <w:rFonts w:ascii="Times New Roman" w:hAnsi="Times New Roman"/>
                <w:bCs/>
                <w:color w:val="000000"/>
                <w:sz w:val="24"/>
                <w:szCs w:val="24"/>
                <w:lang w:val="uk-UA"/>
              </w:rPr>
              <w:t>.</w:t>
            </w:r>
            <w:r w:rsidRPr="00593392">
              <w:rPr>
                <w:rFonts w:ascii="Times New Roman" w:hAnsi="Times New Roman"/>
                <w:bCs/>
                <w:color w:val="000000"/>
                <w:sz w:val="24"/>
                <w:szCs w:val="24"/>
                <w:lang w:val="ru-RU"/>
              </w:rPr>
              <w:t>Виділення коштів з сільського бюд</w:t>
            </w:r>
            <w:r>
              <w:rPr>
                <w:rFonts w:ascii="Times New Roman" w:hAnsi="Times New Roman"/>
                <w:bCs/>
                <w:color w:val="000000"/>
                <w:sz w:val="24"/>
                <w:szCs w:val="24"/>
                <w:lang w:val="ru-RU"/>
              </w:rPr>
              <w:t>жету для реконструкції вуличного освітлення</w:t>
            </w:r>
            <w:r w:rsidRPr="00593392">
              <w:rPr>
                <w:rFonts w:ascii="Times New Roman" w:hAnsi="Times New Roman"/>
                <w:bCs/>
                <w:color w:val="000000"/>
                <w:sz w:val="24"/>
                <w:szCs w:val="24"/>
                <w:lang w:val="ru-RU"/>
              </w:rPr>
              <w:t xml:space="preserve"> та проведення тендерних процедур.</w:t>
            </w:r>
          </w:p>
          <w:p w14:paraId="01203710" w14:textId="0B36276C" w:rsidR="005E6B86" w:rsidRPr="00593392" w:rsidRDefault="008F2628" w:rsidP="008F2628">
            <w:pPr>
              <w:tabs>
                <w:tab w:val="left" w:pos="53"/>
                <w:tab w:val="left" w:pos="118"/>
              </w:tabs>
              <w:spacing w:line="240" w:lineRule="auto"/>
              <w:ind w:right="-63"/>
              <w:jc w:val="both"/>
              <w:rPr>
                <w:rFonts w:ascii="Times New Roman" w:hAnsi="Times New Roman"/>
                <w:bCs/>
                <w:color w:val="000000"/>
                <w:sz w:val="24"/>
                <w:szCs w:val="24"/>
                <w:lang w:val="ru-RU"/>
              </w:rPr>
            </w:pPr>
            <w:r>
              <w:rPr>
                <w:rFonts w:ascii="Times New Roman" w:hAnsi="Times New Roman"/>
                <w:bCs/>
                <w:color w:val="000000"/>
                <w:sz w:val="24"/>
                <w:szCs w:val="24"/>
                <w:lang w:val="uk-UA"/>
              </w:rPr>
              <w:t>3</w:t>
            </w:r>
            <w:r w:rsidR="005E6B86" w:rsidRPr="00593392">
              <w:rPr>
                <w:rFonts w:ascii="Times New Roman" w:hAnsi="Times New Roman"/>
                <w:bCs/>
                <w:color w:val="000000"/>
                <w:sz w:val="24"/>
                <w:szCs w:val="24"/>
                <w:lang w:val="uk-UA"/>
              </w:rPr>
              <w:t>.</w:t>
            </w:r>
            <w:r w:rsidR="005E6B86" w:rsidRPr="00593392">
              <w:rPr>
                <w:rFonts w:ascii="Times New Roman" w:hAnsi="Times New Roman"/>
                <w:bCs/>
                <w:color w:val="000000"/>
                <w:sz w:val="24"/>
                <w:szCs w:val="24"/>
                <w:lang w:val="ru-RU"/>
              </w:rPr>
              <w:t>Визнання переможця та заключення договору  з виконавцем робіт.</w:t>
            </w:r>
          </w:p>
          <w:p w14:paraId="4BED08C0" w14:textId="4AC6DF94" w:rsidR="005E6B86" w:rsidRPr="00593392" w:rsidRDefault="008F2628" w:rsidP="005E6B86">
            <w:pPr>
              <w:tabs>
                <w:tab w:val="left" w:pos="53"/>
                <w:tab w:val="left" w:pos="118"/>
              </w:tabs>
              <w:spacing w:line="240" w:lineRule="auto"/>
              <w:jc w:val="both"/>
              <w:rPr>
                <w:rFonts w:ascii="Times New Roman" w:hAnsi="Times New Roman"/>
                <w:bCs/>
                <w:color w:val="000000"/>
                <w:sz w:val="24"/>
                <w:szCs w:val="24"/>
                <w:lang w:val="uk-UA"/>
              </w:rPr>
            </w:pPr>
            <w:r>
              <w:rPr>
                <w:rFonts w:ascii="Times New Roman" w:hAnsi="Times New Roman"/>
                <w:bCs/>
                <w:color w:val="000000"/>
                <w:sz w:val="24"/>
                <w:szCs w:val="24"/>
                <w:lang w:val="uk-UA"/>
              </w:rPr>
              <w:t>4</w:t>
            </w:r>
            <w:r w:rsidR="005E6B86" w:rsidRPr="00593392">
              <w:rPr>
                <w:rFonts w:ascii="Times New Roman" w:hAnsi="Times New Roman"/>
                <w:bCs/>
                <w:color w:val="000000"/>
                <w:sz w:val="24"/>
                <w:szCs w:val="24"/>
                <w:lang w:val="uk-UA"/>
              </w:rPr>
              <w:t>.</w:t>
            </w:r>
            <w:r w:rsidR="005E6B86" w:rsidRPr="00593392">
              <w:rPr>
                <w:rFonts w:ascii="Times New Roman" w:hAnsi="Times New Roman"/>
                <w:bCs/>
                <w:color w:val="000000"/>
                <w:sz w:val="24"/>
                <w:szCs w:val="24"/>
                <w:lang w:val="ru-RU"/>
              </w:rPr>
              <w:t>Акт приймання – передачі  виконаних робіт.</w:t>
            </w:r>
          </w:p>
        </w:tc>
        <w:tc>
          <w:tcPr>
            <w:tcW w:w="1528" w:type="dxa"/>
            <w:tcBorders>
              <w:top w:val="nil"/>
              <w:left w:val="nil"/>
              <w:bottom w:val="single" w:sz="4" w:space="0" w:color="auto"/>
              <w:right w:val="single" w:sz="4" w:space="0" w:color="auto"/>
            </w:tcBorders>
            <w:vAlign w:val="center"/>
          </w:tcPr>
          <w:p w14:paraId="39CE7547" w14:textId="77777777" w:rsidR="005E6B86" w:rsidRPr="00766A00" w:rsidRDefault="005E6B86" w:rsidP="005E6B86">
            <w:pPr>
              <w:jc w:val="both"/>
              <w:rPr>
                <w:rFonts w:ascii="Times New Roman" w:hAnsi="Times New Roman"/>
                <w:bCs/>
                <w:color w:val="000000"/>
                <w:sz w:val="24"/>
                <w:szCs w:val="24"/>
                <w:lang w:val="uk-UA"/>
              </w:rPr>
            </w:pPr>
          </w:p>
        </w:tc>
        <w:tc>
          <w:tcPr>
            <w:tcW w:w="1588" w:type="dxa"/>
            <w:tcBorders>
              <w:top w:val="nil"/>
              <w:left w:val="nil"/>
              <w:bottom w:val="single" w:sz="4" w:space="0" w:color="auto"/>
              <w:right w:val="single" w:sz="4" w:space="0" w:color="auto"/>
            </w:tcBorders>
            <w:vAlign w:val="center"/>
          </w:tcPr>
          <w:p w14:paraId="6C094205" w14:textId="77777777" w:rsidR="005E6B86" w:rsidRDefault="005E6B86" w:rsidP="005E6B86">
            <w:pPr>
              <w:jc w:val="both"/>
              <w:rPr>
                <w:rFonts w:ascii="Times New Roman" w:hAnsi="Times New Roman"/>
                <w:bCs/>
                <w:color w:val="000000"/>
                <w:sz w:val="20"/>
                <w:szCs w:val="20"/>
                <w:lang w:val="uk-UA"/>
              </w:rPr>
            </w:pPr>
            <w:r w:rsidRPr="00590987">
              <w:rPr>
                <w:rFonts w:ascii="Times New Roman" w:hAnsi="Times New Roman"/>
                <w:bCs/>
                <w:color w:val="000000"/>
                <w:sz w:val="20"/>
                <w:szCs w:val="20"/>
                <w:lang w:val="uk-UA"/>
              </w:rPr>
              <w:t>Покращення послуги вуличного освітлення, безпека життя.</w:t>
            </w:r>
          </w:p>
          <w:p w14:paraId="4075FE08" w14:textId="3D226854" w:rsidR="005E6B86" w:rsidRPr="00766A00" w:rsidRDefault="005E6B86" w:rsidP="005E6B86">
            <w:pPr>
              <w:jc w:val="both"/>
              <w:rPr>
                <w:rFonts w:ascii="Times New Roman" w:hAnsi="Times New Roman"/>
                <w:bCs/>
                <w:color w:val="000000"/>
                <w:sz w:val="24"/>
                <w:szCs w:val="24"/>
                <w:lang w:val="uk-UA"/>
              </w:rPr>
            </w:pPr>
          </w:p>
        </w:tc>
        <w:tc>
          <w:tcPr>
            <w:tcW w:w="1588" w:type="dxa"/>
            <w:tcBorders>
              <w:top w:val="nil"/>
              <w:left w:val="nil"/>
              <w:bottom w:val="single" w:sz="4" w:space="0" w:color="auto"/>
              <w:right w:val="single" w:sz="4" w:space="0" w:color="auto"/>
            </w:tcBorders>
            <w:vAlign w:val="center"/>
          </w:tcPr>
          <w:p w14:paraId="5CB1A28C" w14:textId="65EBA072" w:rsidR="005E6B86" w:rsidRPr="00766A00" w:rsidRDefault="005E6B86" w:rsidP="005E6B86">
            <w:pPr>
              <w:jc w:val="both"/>
              <w:rPr>
                <w:rFonts w:ascii="Times New Roman" w:hAnsi="Times New Roman"/>
                <w:bCs/>
                <w:color w:val="000000"/>
                <w:sz w:val="24"/>
                <w:szCs w:val="24"/>
                <w:lang w:val="uk-UA"/>
              </w:rPr>
            </w:pPr>
            <w:r w:rsidRPr="00766A00">
              <w:rPr>
                <w:rFonts w:ascii="Times New Roman" w:hAnsi="Times New Roman"/>
                <w:bCs/>
                <w:color w:val="000000"/>
                <w:sz w:val="24"/>
                <w:szCs w:val="24"/>
                <w:lang w:val="uk-UA"/>
              </w:rPr>
              <w:t>Цуркан Дмитро Миколайович, Максимюк Руслан Якимович.</w:t>
            </w:r>
          </w:p>
        </w:tc>
      </w:tr>
      <w:tr w:rsidR="005E6B86" w:rsidRPr="008F2628" w14:paraId="77B4A74F" w14:textId="25B5B8D1" w:rsidTr="005E6B86">
        <w:trPr>
          <w:trHeight w:val="633"/>
        </w:trPr>
        <w:tc>
          <w:tcPr>
            <w:tcW w:w="1024" w:type="dxa"/>
            <w:tcBorders>
              <w:top w:val="nil"/>
              <w:left w:val="single" w:sz="4" w:space="0" w:color="auto"/>
              <w:bottom w:val="single" w:sz="4" w:space="0" w:color="auto"/>
              <w:right w:val="single" w:sz="4" w:space="0" w:color="auto"/>
            </w:tcBorders>
            <w:noWrap/>
            <w:vAlign w:val="center"/>
          </w:tcPr>
          <w:p w14:paraId="4221C4F2" w14:textId="77777777" w:rsidR="005E6B86" w:rsidRPr="00766A00" w:rsidRDefault="005E6B86" w:rsidP="005E6B86">
            <w:pPr>
              <w:spacing w:after="0" w:line="240" w:lineRule="auto"/>
              <w:jc w:val="center"/>
              <w:rPr>
                <w:rFonts w:ascii="Times New Roman" w:hAnsi="Times New Roman"/>
                <w:color w:val="000000"/>
                <w:sz w:val="24"/>
                <w:szCs w:val="24"/>
                <w:lang w:val="uk-UA" w:eastAsia="ru-RU"/>
              </w:rPr>
            </w:pPr>
          </w:p>
        </w:tc>
        <w:tc>
          <w:tcPr>
            <w:tcW w:w="1591" w:type="dxa"/>
            <w:tcBorders>
              <w:top w:val="nil"/>
              <w:left w:val="nil"/>
              <w:bottom w:val="single" w:sz="4" w:space="0" w:color="auto"/>
              <w:right w:val="single" w:sz="4" w:space="0" w:color="auto"/>
            </w:tcBorders>
            <w:vAlign w:val="center"/>
          </w:tcPr>
          <w:p w14:paraId="248D4325" w14:textId="77777777" w:rsidR="005E6B86" w:rsidRPr="00766A00" w:rsidRDefault="005E6B86" w:rsidP="005E6B86">
            <w:pPr>
              <w:spacing w:after="0" w:line="240" w:lineRule="auto"/>
              <w:jc w:val="center"/>
              <w:rPr>
                <w:rFonts w:ascii="Times New Roman" w:hAnsi="Times New Roman"/>
                <w:color w:val="000000"/>
                <w:sz w:val="24"/>
                <w:szCs w:val="24"/>
                <w:lang w:val="uk-UA" w:eastAsia="ru-RU"/>
              </w:rPr>
            </w:pPr>
          </w:p>
        </w:tc>
        <w:tc>
          <w:tcPr>
            <w:tcW w:w="2207" w:type="dxa"/>
            <w:tcBorders>
              <w:top w:val="nil"/>
              <w:left w:val="nil"/>
              <w:bottom w:val="single" w:sz="4" w:space="0" w:color="auto"/>
              <w:right w:val="single" w:sz="4" w:space="0" w:color="auto"/>
            </w:tcBorders>
            <w:noWrap/>
            <w:vAlign w:val="center"/>
          </w:tcPr>
          <w:p w14:paraId="5A55A401" w14:textId="77777777" w:rsidR="005E6B86" w:rsidRPr="00766A00" w:rsidRDefault="005E6B86" w:rsidP="005E6B86">
            <w:pPr>
              <w:jc w:val="both"/>
              <w:rPr>
                <w:rFonts w:ascii="Times New Roman" w:hAnsi="Times New Roman"/>
                <w:bCs/>
                <w:color w:val="000000"/>
                <w:sz w:val="24"/>
                <w:szCs w:val="24"/>
                <w:lang w:val="uk-UA"/>
              </w:rPr>
            </w:pPr>
          </w:p>
        </w:tc>
        <w:tc>
          <w:tcPr>
            <w:tcW w:w="1528" w:type="dxa"/>
            <w:tcBorders>
              <w:top w:val="nil"/>
              <w:left w:val="nil"/>
              <w:bottom w:val="single" w:sz="4" w:space="0" w:color="auto"/>
              <w:right w:val="single" w:sz="4" w:space="0" w:color="auto"/>
            </w:tcBorders>
            <w:vAlign w:val="center"/>
          </w:tcPr>
          <w:p w14:paraId="228191BB" w14:textId="77777777" w:rsidR="005E6B86" w:rsidRPr="00766A00" w:rsidRDefault="005E6B86" w:rsidP="005E6B86">
            <w:pPr>
              <w:jc w:val="both"/>
              <w:rPr>
                <w:rFonts w:ascii="Times New Roman" w:hAnsi="Times New Roman"/>
                <w:bCs/>
                <w:color w:val="000000"/>
                <w:sz w:val="24"/>
                <w:szCs w:val="24"/>
                <w:lang w:val="uk-UA"/>
              </w:rPr>
            </w:pPr>
          </w:p>
        </w:tc>
        <w:tc>
          <w:tcPr>
            <w:tcW w:w="1588" w:type="dxa"/>
            <w:tcBorders>
              <w:top w:val="nil"/>
              <w:left w:val="nil"/>
              <w:bottom w:val="single" w:sz="4" w:space="0" w:color="auto"/>
              <w:right w:val="single" w:sz="4" w:space="0" w:color="auto"/>
            </w:tcBorders>
            <w:vAlign w:val="center"/>
          </w:tcPr>
          <w:p w14:paraId="5FC084D4" w14:textId="77777777" w:rsidR="005E6B86" w:rsidRPr="00766A00" w:rsidRDefault="005E6B86" w:rsidP="005E6B86">
            <w:pPr>
              <w:jc w:val="both"/>
              <w:rPr>
                <w:rFonts w:ascii="Times New Roman" w:hAnsi="Times New Roman"/>
                <w:bCs/>
                <w:color w:val="000000"/>
                <w:sz w:val="24"/>
                <w:szCs w:val="24"/>
                <w:lang w:val="uk-UA"/>
              </w:rPr>
            </w:pPr>
          </w:p>
        </w:tc>
        <w:tc>
          <w:tcPr>
            <w:tcW w:w="1588" w:type="dxa"/>
            <w:tcBorders>
              <w:top w:val="nil"/>
              <w:left w:val="nil"/>
              <w:bottom w:val="single" w:sz="4" w:space="0" w:color="auto"/>
              <w:right w:val="single" w:sz="4" w:space="0" w:color="auto"/>
            </w:tcBorders>
          </w:tcPr>
          <w:p w14:paraId="477FE93D" w14:textId="77777777" w:rsidR="005E6B86" w:rsidRPr="00766A00" w:rsidRDefault="005E6B86" w:rsidP="005E6B86">
            <w:pPr>
              <w:jc w:val="both"/>
              <w:rPr>
                <w:rFonts w:ascii="Times New Roman" w:hAnsi="Times New Roman"/>
                <w:bCs/>
                <w:color w:val="000000"/>
                <w:sz w:val="24"/>
                <w:szCs w:val="24"/>
                <w:lang w:val="uk-UA"/>
              </w:rPr>
            </w:pPr>
          </w:p>
        </w:tc>
      </w:tr>
    </w:tbl>
    <w:p w14:paraId="688369EC" w14:textId="77777777" w:rsidR="00656AF0" w:rsidRPr="00766A00" w:rsidRDefault="00656AF0" w:rsidP="007266E5">
      <w:pPr>
        <w:pBdr>
          <w:bottom w:val="dashSmallGap" w:sz="4" w:space="1" w:color="auto"/>
        </w:pBdr>
        <w:jc w:val="right"/>
        <w:rPr>
          <w:rFonts w:ascii="Times New Roman" w:hAnsi="Times New Roman"/>
          <w:b/>
          <w:i/>
          <w:sz w:val="24"/>
          <w:szCs w:val="24"/>
          <w:lang w:val="uk-UA"/>
        </w:rPr>
      </w:pPr>
      <w:r w:rsidRPr="004D5FB5">
        <w:rPr>
          <w:rFonts w:ascii="Times New Roman" w:hAnsi="Times New Roman"/>
          <w:sz w:val="24"/>
          <w:szCs w:val="24"/>
          <w:lang w:val="uk-UA"/>
        </w:rPr>
        <w:br w:type="page"/>
      </w:r>
      <w:r w:rsidRPr="00AD2B37">
        <w:rPr>
          <w:rFonts w:ascii="Times New Roman" w:hAnsi="Times New Roman"/>
          <w:b/>
          <w:i/>
          <w:sz w:val="24"/>
          <w:szCs w:val="24"/>
          <w:highlight w:val="lightGray"/>
          <w:lang w:val="uk-UA"/>
        </w:rPr>
        <w:lastRenderedPageBreak/>
        <w:t>Як ми можемо досягти успіху</w:t>
      </w:r>
      <w:r w:rsidRPr="00766A00">
        <w:rPr>
          <w:rFonts w:ascii="Times New Roman" w:hAnsi="Times New Roman"/>
          <w:b/>
          <w:i/>
          <w:sz w:val="24"/>
          <w:szCs w:val="24"/>
          <w:highlight w:val="lightGray"/>
          <w:lang w:val="uk-UA"/>
        </w:rPr>
        <w:t>?</w:t>
      </w:r>
    </w:p>
    <w:p w14:paraId="1483760D" w14:textId="77777777" w:rsidR="00656AF0" w:rsidRPr="00766A00" w:rsidRDefault="00656AF0">
      <w:pPr>
        <w:rPr>
          <w:rFonts w:ascii="Times New Roman" w:hAnsi="Times New Roman"/>
          <w:sz w:val="24"/>
          <w:szCs w:val="24"/>
          <w:lang w:val="uk-UA"/>
        </w:rPr>
      </w:pPr>
    </w:p>
    <w:p w14:paraId="1254991B" w14:textId="77777777" w:rsidR="00656AF0" w:rsidRPr="00FE188D" w:rsidRDefault="00656AF0" w:rsidP="007266E5">
      <w:pPr>
        <w:pBdr>
          <w:bottom w:val="dashSmallGap" w:sz="4" w:space="1" w:color="auto"/>
        </w:pBdr>
        <w:jc w:val="right"/>
        <w:rPr>
          <w:rFonts w:ascii="Times New Roman" w:hAnsi="Times New Roman"/>
          <w:b/>
          <w:i/>
          <w:sz w:val="24"/>
          <w:szCs w:val="24"/>
          <w:lang w:val="ru-RU"/>
        </w:rPr>
      </w:pPr>
      <w:r w:rsidRPr="00AD2B37">
        <w:rPr>
          <w:rFonts w:ascii="Times New Roman" w:hAnsi="Times New Roman"/>
          <w:b/>
          <w:i/>
          <w:sz w:val="24"/>
          <w:szCs w:val="24"/>
          <w:highlight w:val="lightGray"/>
          <w:lang w:val="uk-UA"/>
        </w:rPr>
        <w:t>Як ми можемо досягти успіху</w:t>
      </w:r>
      <w:r w:rsidRPr="00AD2B37">
        <w:rPr>
          <w:rFonts w:ascii="Times New Roman" w:hAnsi="Times New Roman"/>
          <w:b/>
          <w:i/>
          <w:sz w:val="24"/>
          <w:szCs w:val="24"/>
          <w:highlight w:val="lightGray"/>
          <w:lang w:val="ru-RU"/>
        </w:rPr>
        <w:t>?</w:t>
      </w:r>
    </w:p>
    <w:p w14:paraId="5282661E" w14:textId="77777777" w:rsidR="00656AF0" w:rsidRPr="0009441A" w:rsidRDefault="00656AF0" w:rsidP="0009441A">
      <w:pPr>
        <w:jc w:val="center"/>
        <w:rPr>
          <w:rFonts w:ascii="Times New Roman" w:hAnsi="Times New Roman"/>
          <w:i/>
          <w:sz w:val="24"/>
          <w:szCs w:val="24"/>
          <w:lang w:val="uk-UA"/>
        </w:rPr>
      </w:pPr>
      <w:r>
        <w:rPr>
          <w:rFonts w:ascii="Times New Roman" w:hAnsi="Times New Roman"/>
          <w:sz w:val="24"/>
          <w:szCs w:val="24"/>
          <w:lang w:val="uk-UA"/>
        </w:rPr>
        <w:t>Якісні Результати та Індикатори</w:t>
      </w:r>
    </w:p>
    <w:p w14:paraId="6F946769" w14:textId="77777777" w:rsidR="00656AF0" w:rsidRDefault="00656AF0" w:rsidP="0009441A">
      <w:pPr>
        <w:spacing w:after="0" w:line="240" w:lineRule="auto"/>
        <w:ind w:firstLine="360"/>
        <w:jc w:val="both"/>
        <w:rPr>
          <w:rFonts w:ascii="Times New Roman" w:hAnsi="Times New Roman"/>
          <w:sz w:val="24"/>
          <w:szCs w:val="24"/>
          <w:lang w:val="uk-UA"/>
        </w:rPr>
      </w:pPr>
      <w:r w:rsidRPr="009E5766">
        <w:rPr>
          <w:rFonts w:ascii="Times New Roman" w:hAnsi="Times New Roman"/>
          <w:sz w:val="24"/>
          <w:szCs w:val="24"/>
          <w:lang w:val="uk-UA"/>
        </w:rPr>
        <w:t>Члени робочої групи обговорили пит</w:t>
      </w:r>
      <w:r>
        <w:rPr>
          <w:rFonts w:ascii="Times New Roman" w:hAnsi="Times New Roman"/>
          <w:sz w:val="24"/>
          <w:szCs w:val="24"/>
          <w:lang w:val="uk-UA"/>
        </w:rPr>
        <w:t xml:space="preserve">ання ефективності виконання плану, а також </w:t>
      </w:r>
      <w:r w:rsidRPr="009E5766">
        <w:rPr>
          <w:rFonts w:ascii="Times New Roman" w:hAnsi="Times New Roman"/>
          <w:sz w:val="24"/>
          <w:szCs w:val="24"/>
          <w:lang w:val="uk-UA"/>
        </w:rPr>
        <w:t>стандарти та результати продуктивності</w:t>
      </w:r>
    </w:p>
    <w:p w14:paraId="2B50112B" w14:textId="77777777" w:rsidR="00656AF0" w:rsidRDefault="00656AF0" w:rsidP="0009441A">
      <w:pPr>
        <w:spacing w:after="0" w:line="240" w:lineRule="auto"/>
        <w:ind w:firstLine="360"/>
        <w:jc w:val="both"/>
        <w:rPr>
          <w:rFonts w:ascii="Times New Roman" w:hAnsi="Times New Roman"/>
          <w:sz w:val="24"/>
          <w:szCs w:val="24"/>
          <w:lang w:val="uk-UA"/>
        </w:rPr>
      </w:pPr>
      <w:r>
        <w:rPr>
          <w:rFonts w:ascii="Times New Roman" w:hAnsi="Times New Roman"/>
          <w:sz w:val="24"/>
          <w:szCs w:val="24"/>
          <w:lang w:val="uk-UA"/>
        </w:rPr>
        <w:t xml:space="preserve">Робоча група почала з визначення короткострокових </w:t>
      </w:r>
      <w:r w:rsidRPr="00F65560">
        <w:rPr>
          <w:rFonts w:ascii="Times New Roman" w:hAnsi="Times New Roman"/>
          <w:sz w:val="24"/>
          <w:szCs w:val="24"/>
          <w:lang w:val="uk-UA"/>
        </w:rPr>
        <w:t xml:space="preserve">результатів </w:t>
      </w:r>
      <w:r>
        <w:rPr>
          <w:rFonts w:ascii="Times New Roman" w:hAnsi="Times New Roman"/>
          <w:sz w:val="24"/>
          <w:szCs w:val="24"/>
          <w:lang w:val="uk-UA"/>
        </w:rPr>
        <w:t xml:space="preserve">виконання SDIP. </w:t>
      </w:r>
    </w:p>
    <w:p w14:paraId="39AF795C" w14:textId="77777777" w:rsidR="00656AF0" w:rsidRDefault="00656AF0" w:rsidP="0009441A">
      <w:pPr>
        <w:spacing w:before="100" w:beforeAutospacing="1" w:after="0" w:line="240" w:lineRule="auto"/>
        <w:ind w:firstLine="360"/>
        <w:jc w:val="both"/>
        <w:rPr>
          <w:rFonts w:ascii="Times New Roman" w:hAnsi="Times New Roman"/>
          <w:color w:val="000000"/>
          <w:sz w:val="24"/>
          <w:szCs w:val="24"/>
          <w:lang w:val="uk-UA" w:eastAsia="en-GB"/>
        </w:rPr>
      </w:pPr>
      <w:r w:rsidRPr="00061EAE">
        <w:rPr>
          <w:rFonts w:ascii="Times New Roman" w:hAnsi="Times New Roman"/>
          <w:color w:val="000000"/>
          <w:sz w:val="24"/>
          <w:szCs w:val="24"/>
          <w:lang w:val="uk-UA" w:eastAsia="en-GB"/>
        </w:rPr>
        <w:t>Підготовка плану моніторингу та оцінки розпочалась з визначення основних</w:t>
      </w:r>
      <w:r w:rsidRPr="00F65560">
        <w:rPr>
          <w:rFonts w:ascii="Times New Roman" w:hAnsi="Times New Roman"/>
          <w:color w:val="000000"/>
          <w:sz w:val="24"/>
          <w:szCs w:val="24"/>
          <w:lang w:val="uk-UA" w:eastAsia="en-GB"/>
        </w:rPr>
        <w:t xml:space="preserve"> результатів</w:t>
      </w:r>
      <w:r w:rsidRPr="00061EAE">
        <w:rPr>
          <w:rFonts w:ascii="Times New Roman" w:hAnsi="Times New Roman"/>
          <w:color w:val="000000"/>
          <w:sz w:val="24"/>
          <w:szCs w:val="24"/>
          <w:lang w:val="uk-UA" w:eastAsia="en-GB"/>
        </w:rPr>
        <w:t xml:space="preserve"> вдосконалення уп</w:t>
      </w:r>
      <w:r w:rsidR="0007077A">
        <w:rPr>
          <w:rFonts w:ascii="Times New Roman" w:hAnsi="Times New Roman"/>
          <w:color w:val="000000"/>
          <w:sz w:val="24"/>
          <w:szCs w:val="24"/>
          <w:lang w:val="uk-UA" w:eastAsia="en-GB"/>
        </w:rPr>
        <w:t>равління послугою вуличного освітлення</w:t>
      </w:r>
      <w:r w:rsidRPr="00061EAE">
        <w:rPr>
          <w:rFonts w:ascii="Times New Roman" w:hAnsi="Times New Roman"/>
          <w:color w:val="000000"/>
          <w:sz w:val="24"/>
          <w:szCs w:val="24"/>
          <w:lang w:val="uk-UA" w:eastAsia="en-GB"/>
        </w:rPr>
        <w:t xml:space="preserve">. Всі результати оцінювалися за допомогою відповідних показників, поточних та запланованих. </w:t>
      </w:r>
      <w:r>
        <w:rPr>
          <w:rFonts w:ascii="Times New Roman" w:hAnsi="Times New Roman"/>
          <w:color w:val="000000"/>
          <w:sz w:val="24"/>
          <w:szCs w:val="24"/>
          <w:lang w:val="uk-UA" w:eastAsia="en-GB"/>
        </w:rPr>
        <w:t xml:space="preserve">Було зазначено про </w:t>
      </w:r>
      <w:r w:rsidRPr="00061EAE">
        <w:rPr>
          <w:rFonts w:ascii="Times New Roman" w:hAnsi="Times New Roman"/>
          <w:color w:val="000000"/>
          <w:sz w:val="24"/>
          <w:szCs w:val="24"/>
          <w:lang w:val="uk-UA" w:eastAsia="en-GB"/>
        </w:rPr>
        <w:t xml:space="preserve"> необхідність періодичного перегляду плану під час його виконання.</w:t>
      </w:r>
    </w:p>
    <w:p w14:paraId="1BCF96FD" w14:textId="77777777" w:rsidR="00656AF0" w:rsidRDefault="00656AF0" w:rsidP="0009441A">
      <w:pPr>
        <w:spacing w:after="0" w:line="240" w:lineRule="auto"/>
        <w:rPr>
          <w:rFonts w:ascii="Times New Roman" w:hAnsi="Times New Roman"/>
          <w:sz w:val="24"/>
          <w:szCs w:val="24"/>
          <w:lang w:val="ru-RU" w:eastAsia="en-GB"/>
        </w:rPr>
      </w:pPr>
    </w:p>
    <w:p w14:paraId="05E03637" w14:textId="77777777" w:rsidR="00656AF0" w:rsidRPr="00B8413D" w:rsidRDefault="00656AF0" w:rsidP="00A80E1E">
      <w:pPr>
        <w:jc w:val="center"/>
        <w:rPr>
          <w:rFonts w:ascii="Times New Roman" w:hAnsi="Times New Roman"/>
          <w:i/>
          <w:sz w:val="24"/>
          <w:szCs w:val="24"/>
          <w:lang w:val="uk-UA"/>
        </w:rPr>
        <w:sectPr w:rsidR="00656AF0" w:rsidRPr="00B8413D" w:rsidSect="00A80E1E">
          <w:pgSz w:w="11906" w:h="16838"/>
          <w:pgMar w:top="850" w:right="850" w:bottom="850" w:left="1417" w:header="708" w:footer="708" w:gutter="0"/>
          <w:cols w:space="708"/>
          <w:docGrid w:linePitch="360"/>
        </w:sectPr>
      </w:pPr>
    </w:p>
    <w:p w14:paraId="058C8858" w14:textId="77777777" w:rsidR="00656AF0" w:rsidRPr="00FE188D" w:rsidRDefault="00656AF0" w:rsidP="00AF0D20">
      <w:pPr>
        <w:pBdr>
          <w:bottom w:val="dashSmallGap" w:sz="4" w:space="1" w:color="auto"/>
        </w:pBdr>
        <w:jc w:val="right"/>
        <w:rPr>
          <w:rFonts w:ascii="Times New Roman" w:hAnsi="Times New Roman"/>
          <w:b/>
          <w:i/>
          <w:sz w:val="24"/>
          <w:szCs w:val="24"/>
          <w:lang w:val="ru-RU"/>
        </w:rPr>
      </w:pPr>
      <w:r w:rsidRPr="00AD2B37">
        <w:rPr>
          <w:rFonts w:ascii="Times New Roman" w:hAnsi="Times New Roman"/>
          <w:b/>
          <w:i/>
          <w:sz w:val="24"/>
          <w:szCs w:val="24"/>
          <w:highlight w:val="lightGray"/>
          <w:lang w:val="uk-UA"/>
        </w:rPr>
        <w:lastRenderedPageBreak/>
        <w:t>Як ми можемо досягти успіху</w:t>
      </w:r>
      <w:r w:rsidRPr="00AD2B37">
        <w:rPr>
          <w:rFonts w:ascii="Times New Roman" w:hAnsi="Times New Roman"/>
          <w:b/>
          <w:i/>
          <w:sz w:val="24"/>
          <w:szCs w:val="24"/>
          <w:highlight w:val="lightGray"/>
          <w:lang w:val="ru-RU"/>
        </w:rPr>
        <w:t>?</w:t>
      </w:r>
    </w:p>
    <w:p w14:paraId="7B573975" w14:textId="77777777" w:rsidR="00656AF0" w:rsidRPr="00AF0D20" w:rsidRDefault="00656AF0" w:rsidP="00F915BA">
      <w:pPr>
        <w:jc w:val="center"/>
        <w:rPr>
          <w:rFonts w:ascii="Times New Roman" w:hAnsi="Times New Roman"/>
          <w:i/>
          <w:sz w:val="24"/>
          <w:szCs w:val="24"/>
          <w:lang w:val="ru-RU"/>
        </w:rPr>
      </w:pPr>
      <w:r>
        <w:rPr>
          <w:rFonts w:ascii="Times New Roman" w:hAnsi="Times New Roman"/>
          <w:i/>
          <w:sz w:val="24"/>
          <w:szCs w:val="24"/>
          <w:lang w:val="uk-UA"/>
        </w:rPr>
        <w:t>Якісні результати та індикатори</w:t>
      </w:r>
    </w:p>
    <w:p w14:paraId="5C44451F" w14:textId="58225A90" w:rsidR="00656AF0" w:rsidRPr="00680C70" w:rsidRDefault="00656AF0" w:rsidP="00F915BA">
      <w:pPr>
        <w:tabs>
          <w:tab w:val="left" w:pos="851"/>
        </w:tabs>
        <w:jc w:val="both"/>
        <w:rPr>
          <w:rFonts w:ascii="Times New Roman" w:hAnsi="Times New Roman"/>
          <w:sz w:val="24"/>
          <w:szCs w:val="24"/>
          <w:lang w:val="uk-UA"/>
        </w:rPr>
      </w:pPr>
      <w:r w:rsidRPr="009E5766">
        <w:rPr>
          <w:rFonts w:ascii="Times New Roman" w:hAnsi="Times New Roman"/>
          <w:sz w:val="24"/>
          <w:szCs w:val="24"/>
          <w:lang w:val="uk-UA"/>
        </w:rPr>
        <w:t>Члени робочої групи обговорили питання ефективності виконання SDIP. Робоча група обговорила стандарти та результати продуктивності.</w:t>
      </w:r>
      <w:r w:rsidR="00526C88">
        <w:rPr>
          <w:rFonts w:ascii="Times New Roman" w:hAnsi="Times New Roman"/>
          <w:sz w:val="24"/>
          <w:szCs w:val="24"/>
          <w:lang w:val="uk-UA"/>
        </w:rPr>
        <w:t xml:space="preserve"> На даний час на території Великокучурівської СТГ вуличним освітлення охоплено 41 % протяжністю 113, 24 км, кількістю – 2500 світильників із загальної протяжності доріг 275, 37 км. В основному світильники розміщені через одну опору, що порушує норми ДСТУ.</w:t>
      </w:r>
    </w:p>
    <w:tbl>
      <w:tblPr>
        <w:tblW w:w="1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5547"/>
        <w:gridCol w:w="901"/>
        <w:gridCol w:w="909"/>
        <w:gridCol w:w="900"/>
        <w:gridCol w:w="900"/>
        <w:gridCol w:w="900"/>
        <w:gridCol w:w="783"/>
      </w:tblGrid>
      <w:tr w:rsidR="00656AF0" w:rsidRPr="003F0AF8" w14:paraId="08CA6C68" w14:textId="77777777" w:rsidTr="00D940D4">
        <w:trPr>
          <w:trHeight w:val="278"/>
          <w:jc w:val="center"/>
        </w:trPr>
        <w:tc>
          <w:tcPr>
            <w:tcW w:w="4405" w:type="dxa"/>
            <w:vMerge w:val="restart"/>
          </w:tcPr>
          <w:p w14:paraId="421CADC6" w14:textId="77777777" w:rsidR="00656AF0" w:rsidRPr="003F0AF8" w:rsidRDefault="00656AF0" w:rsidP="00D940D4">
            <w:pPr>
              <w:spacing w:after="0" w:line="240" w:lineRule="auto"/>
              <w:rPr>
                <w:rFonts w:ascii="Times New Roman" w:hAnsi="Times New Roman"/>
                <w:sz w:val="24"/>
                <w:szCs w:val="24"/>
                <w:lang w:val="ru-RU" w:eastAsia="en-GB"/>
              </w:rPr>
            </w:pPr>
            <w:r w:rsidRPr="003F0AF8">
              <w:rPr>
                <w:rFonts w:ascii="Times New Roman" w:hAnsi="Times New Roman"/>
                <w:sz w:val="24"/>
                <w:szCs w:val="24"/>
                <w:lang w:val="uk-UA" w:eastAsia="en-GB"/>
              </w:rPr>
              <w:t>РЕЗУЛЬТАТИ надання посл</w:t>
            </w:r>
            <w:r w:rsidR="00BB4D07">
              <w:rPr>
                <w:rFonts w:ascii="Times New Roman" w:hAnsi="Times New Roman"/>
                <w:sz w:val="24"/>
                <w:szCs w:val="24"/>
                <w:lang w:val="uk-UA" w:eastAsia="en-GB"/>
              </w:rPr>
              <w:t>уг управління  мережею вуличного осв</w:t>
            </w:r>
            <w:r w:rsidR="00593392">
              <w:rPr>
                <w:rFonts w:ascii="Times New Roman" w:hAnsi="Times New Roman"/>
                <w:sz w:val="24"/>
                <w:szCs w:val="24"/>
                <w:lang w:val="uk-UA" w:eastAsia="en-GB"/>
              </w:rPr>
              <w:t>і</w:t>
            </w:r>
            <w:r w:rsidR="00BB4D07">
              <w:rPr>
                <w:rFonts w:ascii="Times New Roman" w:hAnsi="Times New Roman"/>
                <w:sz w:val="24"/>
                <w:szCs w:val="24"/>
                <w:lang w:val="uk-UA" w:eastAsia="en-GB"/>
              </w:rPr>
              <w:t>тлення</w:t>
            </w:r>
          </w:p>
        </w:tc>
        <w:tc>
          <w:tcPr>
            <w:tcW w:w="5547" w:type="dxa"/>
            <w:vMerge w:val="restart"/>
          </w:tcPr>
          <w:p w14:paraId="614353E7" w14:textId="77777777" w:rsidR="00656AF0" w:rsidRPr="003F0AF8" w:rsidRDefault="00656AF0" w:rsidP="00D940D4">
            <w:pPr>
              <w:spacing w:after="0" w:line="240" w:lineRule="auto"/>
              <w:rPr>
                <w:rFonts w:ascii="Times New Roman" w:hAnsi="Times New Roman"/>
                <w:sz w:val="24"/>
                <w:szCs w:val="24"/>
                <w:lang w:val="ru-RU" w:eastAsia="en-GB"/>
              </w:rPr>
            </w:pPr>
            <w:r w:rsidRPr="003F0AF8">
              <w:rPr>
                <w:rFonts w:ascii="Times New Roman" w:hAnsi="Times New Roman"/>
                <w:sz w:val="24"/>
                <w:szCs w:val="24"/>
                <w:lang w:val="uk-UA" w:eastAsia="en-GB"/>
              </w:rPr>
              <w:t>Визначення показників та одиниць виміру</w:t>
            </w:r>
          </w:p>
        </w:tc>
        <w:tc>
          <w:tcPr>
            <w:tcW w:w="5293" w:type="dxa"/>
            <w:gridSpan w:val="6"/>
          </w:tcPr>
          <w:p w14:paraId="6EF6AFFD" w14:textId="77777777" w:rsidR="00656AF0" w:rsidRPr="003F0AF8" w:rsidRDefault="00656AF0" w:rsidP="00D940D4">
            <w:pPr>
              <w:spacing w:after="0" w:line="240" w:lineRule="auto"/>
              <w:jc w:val="center"/>
              <w:rPr>
                <w:rFonts w:ascii="Times New Roman" w:hAnsi="Times New Roman"/>
                <w:sz w:val="24"/>
                <w:szCs w:val="24"/>
                <w:lang w:eastAsia="en-GB"/>
              </w:rPr>
            </w:pPr>
            <w:r w:rsidRPr="003F0AF8">
              <w:rPr>
                <w:rFonts w:ascii="Times New Roman" w:hAnsi="Times New Roman"/>
                <w:sz w:val="24"/>
                <w:szCs w:val="24"/>
                <w:lang w:val="uk-UA" w:eastAsia="en-GB"/>
              </w:rPr>
              <w:t xml:space="preserve">Мета </w:t>
            </w:r>
          </w:p>
        </w:tc>
      </w:tr>
      <w:tr w:rsidR="00656AF0" w:rsidRPr="003F0AF8" w14:paraId="21D165B1" w14:textId="77777777" w:rsidTr="00D940D4">
        <w:trPr>
          <w:trHeight w:val="224"/>
          <w:jc w:val="center"/>
        </w:trPr>
        <w:tc>
          <w:tcPr>
            <w:tcW w:w="4405" w:type="dxa"/>
            <w:vMerge/>
          </w:tcPr>
          <w:p w14:paraId="58AD900C" w14:textId="77777777" w:rsidR="00656AF0" w:rsidRPr="003F0AF8" w:rsidRDefault="00656AF0" w:rsidP="00D940D4">
            <w:pPr>
              <w:spacing w:after="0" w:line="240" w:lineRule="auto"/>
              <w:rPr>
                <w:rFonts w:ascii="Times New Roman" w:hAnsi="Times New Roman"/>
                <w:sz w:val="24"/>
                <w:szCs w:val="24"/>
                <w:lang w:eastAsia="en-GB"/>
              </w:rPr>
            </w:pPr>
          </w:p>
        </w:tc>
        <w:tc>
          <w:tcPr>
            <w:tcW w:w="5547" w:type="dxa"/>
            <w:vMerge/>
          </w:tcPr>
          <w:p w14:paraId="157BF407" w14:textId="77777777" w:rsidR="00656AF0" w:rsidRPr="003F0AF8" w:rsidRDefault="00656AF0" w:rsidP="00D940D4">
            <w:pPr>
              <w:spacing w:after="0" w:line="240" w:lineRule="auto"/>
              <w:rPr>
                <w:rFonts w:ascii="Times New Roman" w:hAnsi="Times New Roman"/>
                <w:sz w:val="24"/>
                <w:szCs w:val="24"/>
                <w:lang w:eastAsia="en-GB"/>
              </w:rPr>
            </w:pPr>
          </w:p>
        </w:tc>
        <w:tc>
          <w:tcPr>
            <w:tcW w:w="901" w:type="dxa"/>
          </w:tcPr>
          <w:p w14:paraId="4F4D77F3" w14:textId="77777777" w:rsidR="00656AF0" w:rsidRPr="003F0AF8" w:rsidRDefault="00BB4D07" w:rsidP="00D940D4">
            <w:pPr>
              <w:spacing w:after="0" w:line="240" w:lineRule="auto"/>
              <w:jc w:val="center"/>
              <w:rPr>
                <w:rFonts w:ascii="Times New Roman" w:hAnsi="Times New Roman"/>
                <w:sz w:val="24"/>
                <w:szCs w:val="24"/>
                <w:lang w:eastAsia="en-GB"/>
              </w:rPr>
            </w:pPr>
            <w:r>
              <w:rPr>
                <w:rFonts w:ascii="Times New Roman" w:hAnsi="Times New Roman"/>
                <w:sz w:val="24"/>
                <w:szCs w:val="24"/>
                <w:lang w:val="uk-UA" w:eastAsia="en-GB"/>
              </w:rPr>
              <w:t>2021</w:t>
            </w:r>
          </w:p>
        </w:tc>
        <w:tc>
          <w:tcPr>
            <w:tcW w:w="909" w:type="dxa"/>
          </w:tcPr>
          <w:p w14:paraId="69FF8316" w14:textId="77777777" w:rsidR="00656AF0" w:rsidRPr="003F0AF8" w:rsidRDefault="00BB4D07" w:rsidP="00D940D4">
            <w:pPr>
              <w:spacing w:after="0" w:line="240" w:lineRule="auto"/>
              <w:jc w:val="center"/>
              <w:rPr>
                <w:rFonts w:ascii="Times New Roman" w:hAnsi="Times New Roman"/>
                <w:sz w:val="24"/>
                <w:szCs w:val="24"/>
                <w:lang w:eastAsia="en-GB"/>
              </w:rPr>
            </w:pPr>
            <w:r>
              <w:rPr>
                <w:rFonts w:ascii="Times New Roman" w:hAnsi="Times New Roman"/>
                <w:sz w:val="24"/>
                <w:szCs w:val="24"/>
                <w:lang w:val="uk-UA" w:eastAsia="en-GB"/>
              </w:rPr>
              <w:t>2022</w:t>
            </w:r>
          </w:p>
        </w:tc>
        <w:tc>
          <w:tcPr>
            <w:tcW w:w="900" w:type="dxa"/>
          </w:tcPr>
          <w:p w14:paraId="0A54CCB8" w14:textId="77777777" w:rsidR="00656AF0" w:rsidRPr="003F0AF8" w:rsidRDefault="00BB4D07" w:rsidP="00D940D4">
            <w:pPr>
              <w:spacing w:after="0" w:line="240" w:lineRule="auto"/>
              <w:jc w:val="center"/>
              <w:rPr>
                <w:rFonts w:ascii="Times New Roman" w:hAnsi="Times New Roman"/>
                <w:sz w:val="24"/>
                <w:szCs w:val="24"/>
                <w:lang w:eastAsia="en-GB"/>
              </w:rPr>
            </w:pPr>
            <w:r>
              <w:rPr>
                <w:rFonts w:ascii="Times New Roman" w:hAnsi="Times New Roman"/>
                <w:sz w:val="24"/>
                <w:szCs w:val="24"/>
                <w:lang w:val="uk-UA" w:eastAsia="en-GB"/>
              </w:rPr>
              <w:t>2023</w:t>
            </w:r>
          </w:p>
        </w:tc>
        <w:tc>
          <w:tcPr>
            <w:tcW w:w="900" w:type="dxa"/>
          </w:tcPr>
          <w:p w14:paraId="723E6DA2" w14:textId="77777777" w:rsidR="00656AF0" w:rsidRPr="003F0AF8" w:rsidRDefault="00656AF0" w:rsidP="00BB4D07">
            <w:pPr>
              <w:spacing w:after="0" w:line="240" w:lineRule="auto"/>
              <w:jc w:val="center"/>
              <w:rPr>
                <w:rFonts w:ascii="Times New Roman" w:hAnsi="Times New Roman"/>
                <w:sz w:val="24"/>
                <w:szCs w:val="24"/>
                <w:lang w:eastAsia="en-GB"/>
              </w:rPr>
            </w:pPr>
            <w:r w:rsidRPr="003F0AF8">
              <w:rPr>
                <w:rFonts w:ascii="Times New Roman" w:hAnsi="Times New Roman"/>
                <w:sz w:val="24"/>
                <w:szCs w:val="24"/>
                <w:lang w:val="uk-UA" w:eastAsia="en-GB"/>
              </w:rPr>
              <w:t>202</w:t>
            </w:r>
            <w:r w:rsidR="00BB4D07">
              <w:rPr>
                <w:rFonts w:ascii="Times New Roman" w:hAnsi="Times New Roman"/>
                <w:sz w:val="24"/>
                <w:szCs w:val="24"/>
                <w:lang w:val="uk-UA" w:eastAsia="en-GB"/>
              </w:rPr>
              <w:t>4</w:t>
            </w:r>
          </w:p>
        </w:tc>
        <w:tc>
          <w:tcPr>
            <w:tcW w:w="900" w:type="dxa"/>
          </w:tcPr>
          <w:p w14:paraId="6000C1EE" w14:textId="77777777" w:rsidR="00656AF0" w:rsidRPr="003F0AF8" w:rsidRDefault="00656AF0" w:rsidP="00D940D4">
            <w:pPr>
              <w:spacing w:after="0" w:line="240" w:lineRule="auto"/>
              <w:jc w:val="center"/>
              <w:rPr>
                <w:rFonts w:ascii="Times New Roman" w:hAnsi="Times New Roman"/>
                <w:sz w:val="24"/>
                <w:szCs w:val="24"/>
                <w:lang w:eastAsia="en-GB"/>
              </w:rPr>
            </w:pPr>
            <w:r w:rsidRPr="003F0AF8">
              <w:rPr>
                <w:rFonts w:ascii="Times New Roman" w:hAnsi="Times New Roman"/>
                <w:sz w:val="24"/>
                <w:szCs w:val="24"/>
                <w:lang w:val="uk-UA" w:eastAsia="en-GB"/>
              </w:rPr>
              <w:t>2</w:t>
            </w:r>
            <w:r w:rsidR="00BB4D07">
              <w:rPr>
                <w:rFonts w:ascii="Times New Roman" w:hAnsi="Times New Roman"/>
                <w:sz w:val="24"/>
                <w:szCs w:val="24"/>
                <w:lang w:val="uk-UA" w:eastAsia="en-GB"/>
              </w:rPr>
              <w:t>025</w:t>
            </w:r>
          </w:p>
        </w:tc>
        <w:tc>
          <w:tcPr>
            <w:tcW w:w="783" w:type="dxa"/>
          </w:tcPr>
          <w:p w14:paraId="181CBED3" w14:textId="77777777" w:rsidR="00656AF0" w:rsidRPr="003F0AF8" w:rsidRDefault="00BB4D07" w:rsidP="00D940D4">
            <w:pPr>
              <w:spacing w:after="0" w:line="240" w:lineRule="auto"/>
              <w:jc w:val="center"/>
              <w:rPr>
                <w:rFonts w:ascii="Times New Roman" w:hAnsi="Times New Roman"/>
                <w:sz w:val="24"/>
                <w:szCs w:val="24"/>
                <w:lang w:eastAsia="en-GB"/>
              </w:rPr>
            </w:pPr>
            <w:r>
              <w:rPr>
                <w:rFonts w:ascii="Times New Roman" w:hAnsi="Times New Roman"/>
                <w:sz w:val="24"/>
                <w:szCs w:val="24"/>
                <w:lang w:val="uk-UA" w:eastAsia="en-GB"/>
              </w:rPr>
              <w:t>2026</w:t>
            </w:r>
          </w:p>
        </w:tc>
      </w:tr>
      <w:tr w:rsidR="00656AF0" w:rsidRPr="00593392" w14:paraId="09660727" w14:textId="77777777" w:rsidTr="00D940D4">
        <w:trPr>
          <w:jc w:val="center"/>
        </w:trPr>
        <w:tc>
          <w:tcPr>
            <w:tcW w:w="4405" w:type="dxa"/>
          </w:tcPr>
          <w:p w14:paraId="79370440" w14:textId="5121EEEE" w:rsidR="00656AF0" w:rsidRPr="00526C88" w:rsidRDefault="00593392" w:rsidP="00526C88">
            <w:pPr>
              <w:spacing w:after="0" w:line="240" w:lineRule="auto"/>
              <w:rPr>
                <w:rFonts w:ascii="Times New Roman" w:hAnsi="Times New Roman"/>
                <w:sz w:val="24"/>
                <w:szCs w:val="24"/>
                <w:lang w:val="uk-UA" w:eastAsia="en-GB"/>
              </w:rPr>
            </w:pPr>
            <w:r>
              <w:rPr>
                <w:rFonts w:ascii="Times New Roman" w:hAnsi="Times New Roman"/>
                <w:sz w:val="24"/>
                <w:szCs w:val="24"/>
                <w:lang w:val="ru-RU" w:eastAsia="en-GB"/>
              </w:rPr>
              <w:t>Рівень</w:t>
            </w:r>
            <w:r w:rsidRPr="00680C70">
              <w:rPr>
                <w:rFonts w:ascii="Times New Roman" w:hAnsi="Times New Roman"/>
                <w:sz w:val="24"/>
                <w:szCs w:val="24"/>
                <w:lang w:val="ru-RU" w:eastAsia="en-GB"/>
              </w:rPr>
              <w:t xml:space="preserve"> </w:t>
            </w:r>
            <w:r>
              <w:rPr>
                <w:rFonts w:ascii="Times New Roman" w:hAnsi="Times New Roman"/>
                <w:sz w:val="24"/>
                <w:szCs w:val="24"/>
                <w:lang w:val="ru-RU" w:eastAsia="en-GB"/>
              </w:rPr>
              <w:t>задоволеності</w:t>
            </w:r>
            <w:r w:rsidRPr="00680C70">
              <w:rPr>
                <w:rFonts w:ascii="Times New Roman" w:hAnsi="Times New Roman"/>
                <w:sz w:val="24"/>
                <w:szCs w:val="24"/>
                <w:lang w:val="ru-RU" w:eastAsia="en-GB"/>
              </w:rPr>
              <w:t xml:space="preserve"> </w:t>
            </w:r>
            <w:r>
              <w:rPr>
                <w:rFonts w:ascii="Times New Roman" w:hAnsi="Times New Roman"/>
                <w:sz w:val="24"/>
                <w:szCs w:val="24"/>
                <w:lang w:val="ru-RU" w:eastAsia="en-GB"/>
              </w:rPr>
              <w:t>послугою</w:t>
            </w:r>
            <w:r w:rsidRPr="00680C70">
              <w:rPr>
                <w:rFonts w:ascii="Times New Roman" w:hAnsi="Times New Roman"/>
                <w:sz w:val="24"/>
                <w:szCs w:val="24"/>
                <w:lang w:val="ru-RU" w:eastAsia="en-GB"/>
              </w:rPr>
              <w:t xml:space="preserve"> </w:t>
            </w:r>
            <w:r>
              <w:rPr>
                <w:rFonts w:ascii="Times New Roman" w:hAnsi="Times New Roman"/>
                <w:sz w:val="24"/>
                <w:szCs w:val="24"/>
                <w:lang w:val="ru-RU" w:eastAsia="en-GB"/>
              </w:rPr>
              <w:t>з</w:t>
            </w:r>
            <w:r w:rsidRPr="00680C70">
              <w:rPr>
                <w:rFonts w:ascii="Times New Roman" w:hAnsi="Times New Roman"/>
                <w:sz w:val="24"/>
                <w:szCs w:val="24"/>
                <w:lang w:val="ru-RU" w:eastAsia="en-GB"/>
              </w:rPr>
              <w:t xml:space="preserve"> </w:t>
            </w:r>
            <w:r>
              <w:rPr>
                <w:rFonts w:ascii="Times New Roman" w:hAnsi="Times New Roman"/>
                <w:sz w:val="24"/>
                <w:szCs w:val="24"/>
                <w:lang w:val="ru-RU" w:eastAsia="en-GB"/>
              </w:rPr>
              <w:t>впровадження</w:t>
            </w:r>
            <w:r w:rsidRPr="00680C70">
              <w:rPr>
                <w:rFonts w:ascii="Times New Roman" w:hAnsi="Times New Roman"/>
                <w:sz w:val="24"/>
                <w:szCs w:val="24"/>
                <w:lang w:val="ru-RU" w:eastAsia="en-GB"/>
              </w:rPr>
              <w:t xml:space="preserve"> </w:t>
            </w:r>
            <w:r>
              <w:rPr>
                <w:rFonts w:ascii="Times New Roman" w:hAnsi="Times New Roman"/>
                <w:sz w:val="24"/>
                <w:szCs w:val="24"/>
                <w:lang w:val="ru-RU" w:eastAsia="en-GB"/>
              </w:rPr>
              <w:t>проекту</w:t>
            </w:r>
            <w:r w:rsidRPr="00680C70">
              <w:rPr>
                <w:rFonts w:ascii="Times New Roman" w:hAnsi="Times New Roman"/>
                <w:sz w:val="24"/>
                <w:szCs w:val="24"/>
                <w:lang w:val="ru-RU" w:eastAsia="en-GB"/>
              </w:rPr>
              <w:t xml:space="preserve"> </w:t>
            </w:r>
            <w:r>
              <w:rPr>
                <w:rFonts w:ascii="Times New Roman" w:hAnsi="Times New Roman"/>
                <w:sz w:val="24"/>
                <w:szCs w:val="24"/>
                <w:lang w:val="ru-RU" w:eastAsia="en-GB"/>
              </w:rPr>
              <w:t>з</w:t>
            </w:r>
            <w:r w:rsidRPr="00680C70">
              <w:rPr>
                <w:rFonts w:ascii="Times New Roman" w:hAnsi="Times New Roman"/>
                <w:sz w:val="24"/>
                <w:szCs w:val="24"/>
                <w:lang w:val="ru-RU" w:eastAsia="en-GB"/>
              </w:rPr>
              <w:t xml:space="preserve"> </w:t>
            </w:r>
            <w:r>
              <w:rPr>
                <w:rFonts w:ascii="Times New Roman" w:hAnsi="Times New Roman"/>
                <w:sz w:val="24"/>
                <w:szCs w:val="24"/>
                <w:lang w:val="ru-RU" w:eastAsia="en-GB"/>
              </w:rPr>
              <w:t>модернізації</w:t>
            </w:r>
            <w:r w:rsidRPr="00680C70">
              <w:rPr>
                <w:rFonts w:ascii="Times New Roman" w:hAnsi="Times New Roman"/>
                <w:sz w:val="24"/>
                <w:szCs w:val="24"/>
                <w:lang w:val="ru-RU" w:eastAsia="en-GB"/>
              </w:rPr>
              <w:t xml:space="preserve"> </w:t>
            </w:r>
            <w:r>
              <w:rPr>
                <w:rFonts w:ascii="Times New Roman" w:hAnsi="Times New Roman"/>
                <w:sz w:val="24"/>
                <w:szCs w:val="24"/>
                <w:lang w:val="ru-RU" w:eastAsia="en-GB"/>
              </w:rPr>
              <w:t>вуличного</w:t>
            </w:r>
            <w:r w:rsidRPr="00680C70">
              <w:rPr>
                <w:rFonts w:ascii="Times New Roman" w:hAnsi="Times New Roman"/>
                <w:sz w:val="24"/>
                <w:szCs w:val="24"/>
                <w:lang w:val="ru-RU" w:eastAsia="en-GB"/>
              </w:rPr>
              <w:t xml:space="preserve"> </w:t>
            </w:r>
            <w:r>
              <w:rPr>
                <w:rFonts w:ascii="Times New Roman" w:hAnsi="Times New Roman"/>
                <w:sz w:val="24"/>
                <w:szCs w:val="24"/>
                <w:lang w:val="ru-RU" w:eastAsia="en-GB"/>
              </w:rPr>
              <w:t>освітлення</w:t>
            </w:r>
          </w:p>
        </w:tc>
        <w:tc>
          <w:tcPr>
            <w:tcW w:w="5547" w:type="dxa"/>
          </w:tcPr>
          <w:p w14:paraId="4EAAF9FE" w14:textId="77777777" w:rsidR="00656AF0" w:rsidRPr="00680C70" w:rsidRDefault="00D01C60" w:rsidP="00D01C60">
            <w:pPr>
              <w:spacing w:after="0" w:line="240" w:lineRule="auto"/>
              <w:rPr>
                <w:rFonts w:ascii="Times New Roman" w:hAnsi="Times New Roman"/>
                <w:sz w:val="24"/>
                <w:szCs w:val="24"/>
                <w:lang w:val="ru-RU" w:eastAsia="en-GB"/>
              </w:rPr>
            </w:pPr>
            <w:r>
              <w:rPr>
                <w:rFonts w:ascii="Times New Roman" w:hAnsi="Times New Roman"/>
                <w:sz w:val="24"/>
                <w:szCs w:val="24"/>
                <w:lang w:val="ru-RU" w:eastAsia="en-GB"/>
              </w:rPr>
              <w:t>Покращення</w:t>
            </w:r>
            <w:r w:rsidRPr="00680C70">
              <w:rPr>
                <w:rFonts w:ascii="Times New Roman" w:hAnsi="Times New Roman"/>
                <w:sz w:val="24"/>
                <w:szCs w:val="24"/>
                <w:lang w:val="ru-RU" w:eastAsia="en-GB"/>
              </w:rPr>
              <w:t xml:space="preserve"> </w:t>
            </w:r>
            <w:r w:rsidR="00593392">
              <w:rPr>
                <w:rFonts w:ascii="Times New Roman" w:hAnsi="Times New Roman"/>
                <w:sz w:val="24"/>
                <w:szCs w:val="24"/>
                <w:lang w:val="ru-RU" w:eastAsia="en-GB"/>
              </w:rPr>
              <w:t>п</w:t>
            </w:r>
            <w:r>
              <w:rPr>
                <w:rFonts w:ascii="Times New Roman" w:hAnsi="Times New Roman"/>
                <w:sz w:val="24"/>
                <w:szCs w:val="24"/>
                <w:lang w:val="ru-RU" w:eastAsia="en-GB"/>
              </w:rPr>
              <w:t>ослуги</w:t>
            </w:r>
            <w:r w:rsidR="00593392" w:rsidRPr="00680C70">
              <w:rPr>
                <w:rFonts w:ascii="Times New Roman" w:hAnsi="Times New Roman"/>
                <w:sz w:val="24"/>
                <w:szCs w:val="24"/>
                <w:lang w:val="ru-RU" w:eastAsia="en-GB"/>
              </w:rPr>
              <w:t xml:space="preserve"> </w:t>
            </w:r>
            <w:r w:rsidR="00593392">
              <w:rPr>
                <w:rFonts w:ascii="Times New Roman" w:hAnsi="Times New Roman"/>
                <w:sz w:val="24"/>
                <w:szCs w:val="24"/>
                <w:lang w:val="ru-RU" w:eastAsia="en-GB"/>
              </w:rPr>
              <w:t>вуличного</w:t>
            </w:r>
            <w:r w:rsidR="00593392" w:rsidRPr="00680C70">
              <w:rPr>
                <w:rFonts w:ascii="Times New Roman" w:hAnsi="Times New Roman"/>
                <w:sz w:val="24"/>
                <w:szCs w:val="24"/>
                <w:lang w:val="ru-RU" w:eastAsia="en-GB"/>
              </w:rPr>
              <w:t xml:space="preserve"> </w:t>
            </w:r>
            <w:r w:rsidR="00593392">
              <w:rPr>
                <w:rFonts w:ascii="Times New Roman" w:hAnsi="Times New Roman"/>
                <w:sz w:val="24"/>
                <w:szCs w:val="24"/>
                <w:lang w:val="ru-RU" w:eastAsia="en-GB"/>
              </w:rPr>
              <w:t>освітлення</w:t>
            </w:r>
            <w:r w:rsidRPr="00680C70">
              <w:rPr>
                <w:rFonts w:ascii="Times New Roman" w:hAnsi="Times New Roman"/>
                <w:sz w:val="24"/>
                <w:szCs w:val="24"/>
                <w:lang w:val="ru-RU" w:eastAsia="en-GB"/>
              </w:rPr>
              <w:t xml:space="preserve">, </w:t>
            </w:r>
            <w:r>
              <w:rPr>
                <w:rFonts w:ascii="Times New Roman" w:hAnsi="Times New Roman"/>
                <w:sz w:val="24"/>
                <w:szCs w:val="24"/>
                <w:lang w:val="ru-RU" w:eastAsia="en-GB"/>
              </w:rPr>
              <w:t>безпека</w:t>
            </w:r>
            <w:r w:rsidRPr="00680C70">
              <w:rPr>
                <w:rFonts w:ascii="Times New Roman" w:hAnsi="Times New Roman"/>
                <w:sz w:val="24"/>
                <w:szCs w:val="24"/>
                <w:lang w:val="ru-RU" w:eastAsia="en-GB"/>
              </w:rPr>
              <w:t xml:space="preserve"> </w:t>
            </w:r>
            <w:r>
              <w:rPr>
                <w:rFonts w:ascii="Times New Roman" w:hAnsi="Times New Roman"/>
                <w:sz w:val="24"/>
                <w:szCs w:val="24"/>
                <w:lang w:val="ru-RU" w:eastAsia="en-GB"/>
              </w:rPr>
              <w:t>життя</w:t>
            </w:r>
            <w:r w:rsidRPr="00680C70">
              <w:rPr>
                <w:rFonts w:ascii="Times New Roman" w:hAnsi="Times New Roman"/>
                <w:sz w:val="24"/>
                <w:szCs w:val="24"/>
                <w:lang w:val="ru-RU" w:eastAsia="en-GB"/>
              </w:rPr>
              <w:t xml:space="preserve">, </w:t>
            </w:r>
            <w:r>
              <w:rPr>
                <w:rFonts w:ascii="Times New Roman" w:hAnsi="Times New Roman"/>
                <w:sz w:val="24"/>
                <w:szCs w:val="24"/>
                <w:lang w:val="ru-RU" w:eastAsia="en-GB"/>
              </w:rPr>
              <w:t>привабливість</w:t>
            </w:r>
            <w:r w:rsidRPr="00680C70">
              <w:rPr>
                <w:rFonts w:ascii="Times New Roman" w:hAnsi="Times New Roman"/>
                <w:sz w:val="24"/>
                <w:szCs w:val="24"/>
                <w:lang w:val="ru-RU" w:eastAsia="en-GB"/>
              </w:rPr>
              <w:t xml:space="preserve"> </w:t>
            </w:r>
            <w:r>
              <w:rPr>
                <w:rFonts w:ascii="Times New Roman" w:hAnsi="Times New Roman"/>
                <w:sz w:val="24"/>
                <w:szCs w:val="24"/>
                <w:lang w:val="ru-RU" w:eastAsia="en-GB"/>
              </w:rPr>
              <w:t>громади</w:t>
            </w:r>
            <w:r w:rsidRPr="00680C70">
              <w:rPr>
                <w:rFonts w:ascii="Times New Roman" w:hAnsi="Times New Roman"/>
                <w:sz w:val="24"/>
                <w:szCs w:val="24"/>
                <w:lang w:val="ru-RU" w:eastAsia="en-GB"/>
              </w:rPr>
              <w:t>.</w:t>
            </w:r>
          </w:p>
        </w:tc>
        <w:tc>
          <w:tcPr>
            <w:tcW w:w="901" w:type="dxa"/>
            <w:vAlign w:val="center"/>
          </w:tcPr>
          <w:p w14:paraId="10457119" w14:textId="77777777" w:rsidR="00656AF0" w:rsidRPr="00526C88" w:rsidRDefault="00D01C60" w:rsidP="00D940D4">
            <w:pPr>
              <w:spacing w:after="0" w:line="240" w:lineRule="auto"/>
              <w:jc w:val="center"/>
              <w:rPr>
                <w:rFonts w:ascii="Times New Roman" w:hAnsi="Times New Roman"/>
                <w:sz w:val="24"/>
                <w:szCs w:val="24"/>
                <w:lang w:eastAsia="en-GB"/>
              </w:rPr>
            </w:pPr>
            <w:r w:rsidRPr="00526C88">
              <w:rPr>
                <w:rFonts w:ascii="Times New Roman" w:hAnsi="Times New Roman"/>
                <w:sz w:val="24"/>
                <w:szCs w:val="24"/>
                <w:lang w:eastAsia="en-GB"/>
              </w:rPr>
              <w:t>2</w:t>
            </w:r>
            <w:r w:rsidR="00593392" w:rsidRPr="00526C88">
              <w:rPr>
                <w:rFonts w:ascii="Times New Roman" w:hAnsi="Times New Roman"/>
                <w:sz w:val="24"/>
                <w:szCs w:val="24"/>
                <w:lang w:eastAsia="en-GB"/>
              </w:rPr>
              <w:t>5%</w:t>
            </w:r>
          </w:p>
        </w:tc>
        <w:tc>
          <w:tcPr>
            <w:tcW w:w="909" w:type="dxa"/>
            <w:vAlign w:val="center"/>
          </w:tcPr>
          <w:p w14:paraId="53108E2B" w14:textId="77777777" w:rsidR="00656AF0" w:rsidRPr="00526C88" w:rsidRDefault="00D01C60" w:rsidP="00D940D4">
            <w:pPr>
              <w:spacing w:after="0" w:line="240" w:lineRule="auto"/>
              <w:jc w:val="center"/>
              <w:rPr>
                <w:rFonts w:ascii="Times New Roman" w:hAnsi="Times New Roman"/>
                <w:sz w:val="24"/>
                <w:szCs w:val="24"/>
                <w:lang w:eastAsia="en-GB"/>
              </w:rPr>
            </w:pPr>
            <w:r w:rsidRPr="00526C88">
              <w:rPr>
                <w:rFonts w:ascii="Times New Roman" w:hAnsi="Times New Roman"/>
                <w:sz w:val="24"/>
                <w:szCs w:val="24"/>
                <w:lang w:eastAsia="en-GB"/>
              </w:rPr>
              <w:t>50</w:t>
            </w:r>
            <w:r w:rsidR="00593392" w:rsidRPr="00526C88">
              <w:rPr>
                <w:rFonts w:ascii="Times New Roman" w:hAnsi="Times New Roman"/>
                <w:sz w:val="24"/>
                <w:szCs w:val="24"/>
                <w:lang w:eastAsia="en-GB"/>
              </w:rPr>
              <w:t>%</w:t>
            </w:r>
          </w:p>
        </w:tc>
        <w:tc>
          <w:tcPr>
            <w:tcW w:w="900" w:type="dxa"/>
            <w:vAlign w:val="center"/>
          </w:tcPr>
          <w:p w14:paraId="3D2AE967" w14:textId="77777777" w:rsidR="00656AF0" w:rsidRPr="00526C88" w:rsidRDefault="00D01C60" w:rsidP="00D940D4">
            <w:pPr>
              <w:spacing w:after="0" w:line="240" w:lineRule="auto"/>
              <w:jc w:val="center"/>
              <w:rPr>
                <w:rFonts w:ascii="Times New Roman" w:hAnsi="Times New Roman"/>
                <w:sz w:val="24"/>
                <w:szCs w:val="24"/>
                <w:lang w:eastAsia="en-GB"/>
              </w:rPr>
            </w:pPr>
            <w:r w:rsidRPr="00526C88">
              <w:rPr>
                <w:rFonts w:ascii="Times New Roman" w:hAnsi="Times New Roman"/>
                <w:sz w:val="24"/>
                <w:szCs w:val="24"/>
                <w:lang w:eastAsia="en-GB"/>
              </w:rPr>
              <w:t>6</w:t>
            </w:r>
            <w:r w:rsidR="00593392" w:rsidRPr="00526C88">
              <w:rPr>
                <w:rFonts w:ascii="Times New Roman" w:hAnsi="Times New Roman"/>
                <w:sz w:val="24"/>
                <w:szCs w:val="24"/>
                <w:lang w:eastAsia="en-GB"/>
              </w:rPr>
              <w:t>5%</w:t>
            </w:r>
          </w:p>
        </w:tc>
        <w:tc>
          <w:tcPr>
            <w:tcW w:w="900" w:type="dxa"/>
            <w:vAlign w:val="center"/>
          </w:tcPr>
          <w:p w14:paraId="3248EFD5" w14:textId="77777777" w:rsidR="00656AF0" w:rsidRPr="00526C88" w:rsidRDefault="00986127" w:rsidP="00D940D4">
            <w:pPr>
              <w:spacing w:after="0" w:line="240" w:lineRule="auto"/>
              <w:jc w:val="center"/>
              <w:rPr>
                <w:rFonts w:ascii="Times New Roman" w:hAnsi="Times New Roman"/>
                <w:sz w:val="24"/>
                <w:szCs w:val="24"/>
                <w:lang w:eastAsia="en-GB"/>
              </w:rPr>
            </w:pPr>
            <w:r w:rsidRPr="00526C88">
              <w:rPr>
                <w:rFonts w:ascii="Times New Roman" w:hAnsi="Times New Roman"/>
                <w:sz w:val="24"/>
                <w:szCs w:val="24"/>
                <w:lang w:eastAsia="en-GB"/>
              </w:rPr>
              <w:t>75</w:t>
            </w:r>
            <w:r w:rsidR="00593392" w:rsidRPr="00526C88">
              <w:rPr>
                <w:rFonts w:ascii="Times New Roman" w:hAnsi="Times New Roman"/>
                <w:sz w:val="24"/>
                <w:szCs w:val="24"/>
                <w:lang w:eastAsia="en-GB"/>
              </w:rPr>
              <w:t>%</w:t>
            </w:r>
          </w:p>
        </w:tc>
        <w:tc>
          <w:tcPr>
            <w:tcW w:w="900" w:type="dxa"/>
            <w:vAlign w:val="center"/>
          </w:tcPr>
          <w:p w14:paraId="332588EF" w14:textId="77777777" w:rsidR="00656AF0" w:rsidRPr="00526C88" w:rsidRDefault="00986127" w:rsidP="00D940D4">
            <w:pPr>
              <w:spacing w:after="0" w:line="240" w:lineRule="auto"/>
              <w:jc w:val="center"/>
              <w:rPr>
                <w:rFonts w:ascii="Times New Roman" w:hAnsi="Times New Roman"/>
                <w:sz w:val="24"/>
                <w:szCs w:val="24"/>
                <w:lang w:eastAsia="en-GB"/>
              </w:rPr>
            </w:pPr>
            <w:r w:rsidRPr="00526C88">
              <w:rPr>
                <w:rFonts w:ascii="Times New Roman" w:hAnsi="Times New Roman"/>
                <w:sz w:val="24"/>
                <w:szCs w:val="24"/>
                <w:lang w:eastAsia="en-GB"/>
              </w:rPr>
              <w:t>8</w:t>
            </w:r>
            <w:r w:rsidR="00593392" w:rsidRPr="00526C88">
              <w:rPr>
                <w:rFonts w:ascii="Times New Roman" w:hAnsi="Times New Roman"/>
                <w:sz w:val="24"/>
                <w:szCs w:val="24"/>
                <w:lang w:eastAsia="en-GB"/>
              </w:rPr>
              <w:t>5%</w:t>
            </w:r>
          </w:p>
        </w:tc>
        <w:tc>
          <w:tcPr>
            <w:tcW w:w="783" w:type="dxa"/>
            <w:vAlign w:val="center"/>
          </w:tcPr>
          <w:p w14:paraId="42030866" w14:textId="77777777" w:rsidR="00656AF0" w:rsidRPr="00526C88" w:rsidRDefault="00986127" w:rsidP="00D940D4">
            <w:pPr>
              <w:spacing w:after="0" w:line="240" w:lineRule="auto"/>
              <w:jc w:val="center"/>
              <w:rPr>
                <w:rFonts w:ascii="Times New Roman" w:hAnsi="Times New Roman"/>
                <w:sz w:val="24"/>
                <w:szCs w:val="24"/>
                <w:lang w:eastAsia="en-GB"/>
              </w:rPr>
            </w:pPr>
            <w:r w:rsidRPr="00526C88">
              <w:rPr>
                <w:rFonts w:ascii="Times New Roman" w:hAnsi="Times New Roman"/>
                <w:sz w:val="24"/>
                <w:szCs w:val="24"/>
                <w:lang w:eastAsia="en-GB"/>
              </w:rPr>
              <w:t>90</w:t>
            </w:r>
            <w:r w:rsidR="00593392" w:rsidRPr="00526C88">
              <w:rPr>
                <w:rFonts w:ascii="Times New Roman" w:hAnsi="Times New Roman"/>
                <w:sz w:val="24"/>
                <w:szCs w:val="24"/>
                <w:lang w:eastAsia="en-GB"/>
              </w:rPr>
              <w:t>%</w:t>
            </w:r>
          </w:p>
        </w:tc>
      </w:tr>
      <w:tr w:rsidR="00D01C60" w:rsidRPr="00593392" w14:paraId="7B12AEB8" w14:textId="77777777" w:rsidTr="00D940D4">
        <w:trPr>
          <w:jc w:val="center"/>
        </w:trPr>
        <w:tc>
          <w:tcPr>
            <w:tcW w:w="4405" w:type="dxa"/>
          </w:tcPr>
          <w:p w14:paraId="2A2D0B55" w14:textId="5F2BE117" w:rsidR="00D01C60" w:rsidRPr="00526C88" w:rsidRDefault="00D01C60" w:rsidP="00D01C60">
            <w:pPr>
              <w:spacing w:after="0" w:line="240" w:lineRule="auto"/>
              <w:rPr>
                <w:rFonts w:ascii="Times New Roman" w:hAnsi="Times New Roman"/>
                <w:sz w:val="24"/>
                <w:szCs w:val="24"/>
                <w:lang w:val="uk-UA" w:eastAsia="en-GB"/>
              </w:rPr>
            </w:pPr>
            <w:r w:rsidRPr="00526C88">
              <w:rPr>
                <w:rFonts w:ascii="Times New Roman" w:hAnsi="Times New Roman"/>
                <w:sz w:val="24"/>
                <w:szCs w:val="24"/>
                <w:lang w:val="ru-RU" w:eastAsia="en-GB"/>
              </w:rPr>
              <w:t>Будівництво нових ліній вуличного освітлення</w:t>
            </w:r>
            <w:r w:rsidR="008733AB" w:rsidRPr="00526C88">
              <w:rPr>
                <w:rFonts w:ascii="Times New Roman" w:hAnsi="Times New Roman"/>
                <w:sz w:val="24"/>
                <w:szCs w:val="24"/>
                <w:lang w:val="ru-RU" w:eastAsia="en-GB"/>
              </w:rPr>
              <w:t xml:space="preserve"> </w:t>
            </w:r>
            <w:r w:rsidR="008733AB" w:rsidRPr="00526C88">
              <w:rPr>
                <w:rFonts w:ascii="Times New Roman" w:hAnsi="Times New Roman"/>
                <w:sz w:val="24"/>
                <w:szCs w:val="24"/>
                <w:lang w:val="uk-UA" w:eastAsia="en-GB"/>
              </w:rPr>
              <w:t>Рівень покриття  вулиць вуличного освітлення</w:t>
            </w:r>
            <w:r w:rsidR="00526C88">
              <w:rPr>
                <w:rFonts w:ascii="Times New Roman" w:hAnsi="Times New Roman"/>
                <w:sz w:val="24"/>
                <w:szCs w:val="24"/>
                <w:lang w:val="uk-UA" w:eastAsia="en-GB"/>
              </w:rPr>
              <w:t>.</w:t>
            </w:r>
          </w:p>
        </w:tc>
        <w:tc>
          <w:tcPr>
            <w:tcW w:w="5547" w:type="dxa"/>
          </w:tcPr>
          <w:p w14:paraId="1D187D25" w14:textId="77777777" w:rsidR="00D01C60" w:rsidRPr="00F76B30" w:rsidRDefault="00D01C60" w:rsidP="00D01C60">
            <w:pPr>
              <w:spacing w:after="0" w:line="240" w:lineRule="auto"/>
              <w:rPr>
                <w:rFonts w:ascii="Times New Roman" w:hAnsi="Times New Roman"/>
                <w:sz w:val="24"/>
                <w:szCs w:val="24"/>
                <w:lang w:val="uk-UA" w:eastAsia="en-GB"/>
              </w:rPr>
            </w:pPr>
            <w:r w:rsidRPr="00F76B30">
              <w:rPr>
                <w:rFonts w:ascii="Times New Roman" w:hAnsi="Times New Roman"/>
                <w:sz w:val="24"/>
                <w:szCs w:val="24"/>
                <w:lang w:val="uk-UA" w:eastAsia="en-GB"/>
              </w:rPr>
              <w:t>Збільшення кількості громадян охоплених послугою вуличного освітлення у співвідношенні від загальної протяжності території громади</w:t>
            </w:r>
          </w:p>
        </w:tc>
        <w:tc>
          <w:tcPr>
            <w:tcW w:w="901" w:type="dxa"/>
            <w:vAlign w:val="center"/>
          </w:tcPr>
          <w:p w14:paraId="4F85AFEF" w14:textId="77777777" w:rsidR="00D01C60" w:rsidRPr="00526C88" w:rsidRDefault="008733AB" w:rsidP="00D01C60">
            <w:pPr>
              <w:spacing w:after="0" w:line="240" w:lineRule="auto"/>
              <w:jc w:val="center"/>
              <w:rPr>
                <w:rFonts w:ascii="Times New Roman" w:hAnsi="Times New Roman"/>
                <w:sz w:val="24"/>
                <w:szCs w:val="24"/>
                <w:lang w:val="ru-RU" w:eastAsia="en-GB"/>
              </w:rPr>
            </w:pPr>
            <w:r w:rsidRPr="00526C88">
              <w:rPr>
                <w:rFonts w:ascii="Times New Roman" w:hAnsi="Times New Roman"/>
                <w:sz w:val="24"/>
                <w:szCs w:val="24"/>
                <w:lang w:val="ru-RU" w:eastAsia="en-GB"/>
              </w:rPr>
              <w:t>70</w:t>
            </w:r>
            <w:r w:rsidR="00D01C60" w:rsidRPr="00526C88">
              <w:rPr>
                <w:rFonts w:ascii="Times New Roman" w:hAnsi="Times New Roman"/>
                <w:sz w:val="24"/>
                <w:szCs w:val="24"/>
                <w:lang w:val="ru-RU" w:eastAsia="en-GB"/>
              </w:rPr>
              <w:t>%</w:t>
            </w:r>
          </w:p>
        </w:tc>
        <w:tc>
          <w:tcPr>
            <w:tcW w:w="909" w:type="dxa"/>
            <w:vAlign w:val="center"/>
          </w:tcPr>
          <w:p w14:paraId="56BB4634" w14:textId="77777777" w:rsidR="00D01C60" w:rsidRPr="00526C88" w:rsidRDefault="008733AB" w:rsidP="00D01C60">
            <w:pPr>
              <w:spacing w:after="0" w:line="240" w:lineRule="auto"/>
              <w:jc w:val="center"/>
              <w:rPr>
                <w:rFonts w:ascii="Times New Roman" w:hAnsi="Times New Roman"/>
                <w:sz w:val="24"/>
                <w:szCs w:val="24"/>
                <w:lang w:val="ru-RU" w:eastAsia="en-GB"/>
              </w:rPr>
            </w:pPr>
            <w:r w:rsidRPr="00526C88">
              <w:rPr>
                <w:rFonts w:ascii="Times New Roman" w:hAnsi="Times New Roman"/>
                <w:sz w:val="24"/>
                <w:szCs w:val="24"/>
                <w:lang w:val="ru-RU" w:eastAsia="en-GB"/>
              </w:rPr>
              <w:t>73</w:t>
            </w:r>
            <w:r w:rsidR="00D01C60" w:rsidRPr="00526C88">
              <w:rPr>
                <w:rFonts w:ascii="Times New Roman" w:hAnsi="Times New Roman"/>
                <w:sz w:val="24"/>
                <w:szCs w:val="24"/>
                <w:lang w:val="ru-RU" w:eastAsia="en-GB"/>
              </w:rPr>
              <w:t>%</w:t>
            </w:r>
          </w:p>
        </w:tc>
        <w:tc>
          <w:tcPr>
            <w:tcW w:w="900" w:type="dxa"/>
            <w:vAlign w:val="center"/>
          </w:tcPr>
          <w:p w14:paraId="698125AF" w14:textId="77777777" w:rsidR="00D01C60" w:rsidRPr="00526C88" w:rsidRDefault="008733AB" w:rsidP="00D01C60">
            <w:pPr>
              <w:spacing w:after="0" w:line="240" w:lineRule="auto"/>
              <w:jc w:val="center"/>
              <w:rPr>
                <w:rFonts w:ascii="Times New Roman" w:hAnsi="Times New Roman"/>
                <w:sz w:val="24"/>
                <w:szCs w:val="24"/>
                <w:lang w:val="ru-RU" w:eastAsia="en-GB"/>
              </w:rPr>
            </w:pPr>
            <w:r w:rsidRPr="00526C88">
              <w:rPr>
                <w:rFonts w:ascii="Times New Roman" w:hAnsi="Times New Roman"/>
                <w:sz w:val="24"/>
                <w:szCs w:val="24"/>
                <w:lang w:val="ru-RU" w:eastAsia="en-GB"/>
              </w:rPr>
              <w:t>76%</w:t>
            </w:r>
          </w:p>
        </w:tc>
        <w:tc>
          <w:tcPr>
            <w:tcW w:w="900" w:type="dxa"/>
            <w:vAlign w:val="center"/>
          </w:tcPr>
          <w:p w14:paraId="1A8FA0E3" w14:textId="77777777" w:rsidR="00D01C60" w:rsidRPr="00526C88" w:rsidRDefault="008733AB" w:rsidP="00D01C60">
            <w:pPr>
              <w:spacing w:after="0" w:line="240" w:lineRule="auto"/>
              <w:jc w:val="center"/>
              <w:rPr>
                <w:rFonts w:ascii="Times New Roman" w:hAnsi="Times New Roman"/>
                <w:sz w:val="24"/>
                <w:szCs w:val="24"/>
                <w:lang w:val="ru-RU" w:eastAsia="en-GB"/>
              </w:rPr>
            </w:pPr>
            <w:r w:rsidRPr="00526C88">
              <w:rPr>
                <w:rFonts w:ascii="Times New Roman" w:hAnsi="Times New Roman"/>
                <w:sz w:val="24"/>
                <w:szCs w:val="24"/>
                <w:lang w:val="ru-RU" w:eastAsia="en-GB"/>
              </w:rPr>
              <w:t>79%</w:t>
            </w:r>
          </w:p>
        </w:tc>
        <w:tc>
          <w:tcPr>
            <w:tcW w:w="900" w:type="dxa"/>
            <w:vAlign w:val="center"/>
          </w:tcPr>
          <w:p w14:paraId="131BF70A" w14:textId="77777777" w:rsidR="00D01C60" w:rsidRPr="00526C88" w:rsidRDefault="008733AB" w:rsidP="00D01C60">
            <w:pPr>
              <w:spacing w:after="0" w:line="240" w:lineRule="auto"/>
              <w:jc w:val="center"/>
              <w:rPr>
                <w:rFonts w:ascii="Times New Roman" w:hAnsi="Times New Roman"/>
                <w:sz w:val="24"/>
                <w:szCs w:val="24"/>
                <w:lang w:val="ru-RU" w:eastAsia="en-GB"/>
              </w:rPr>
            </w:pPr>
            <w:r w:rsidRPr="00526C88">
              <w:rPr>
                <w:rFonts w:ascii="Times New Roman" w:hAnsi="Times New Roman"/>
                <w:sz w:val="24"/>
                <w:szCs w:val="24"/>
                <w:lang w:val="ru-RU" w:eastAsia="en-GB"/>
              </w:rPr>
              <w:t>82%</w:t>
            </w:r>
          </w:p>
        </w:tc>
        <w:tc>
          <w:tcPr>
            <w:tcW w:w="783" w:type="dxa"/>
            <w:vAlign w:val="center"/>
          </w:tcPr>
          <w:p w14:paraId="32E0F48E" w14:textId="77777777" w:rsidR="00D01C60" w:rsidRPr="00526C88" w:rsidRDefault="008733AB" w:rsidP="00D01C60">
            <w:pPr>
              <w:spacing w:after="0" w:line="240" w:lineRule="auto"/>
              <w:jc w:val="center"/>
              <w:rPr>
                <w:rFonts w:ascii="Times New Roman" w:hAnsi="Times New Roman"/>
                <w:sz w:val="24"/>
                <w:szCs w:val="24"/>
                <w:lang w:val="ru-RU" w:eastAsia="en-GB"/>
              </w:rPr>
            </w:pPr>
            <w:r w:rsidRPr="00526C88">
              <w:rPr>
                <w:rFonts w:ascii="Times New Roman" w:hAnsi="Times New Roman"/>
                <w:sz w:val="24"/>
                <w:szCs w:val="24"/>
                <w:lang w:val="ru-RU" w:eastAsia="en-GB"/>
              </w:rPr>
              <w:t>85%</w:t>
            </w:r>
          </w:p>
        </w:tc>
      </w:tr>
      <w:tr w:rsidR="00D01C60" w:rsidRPr="00593392" w14:paraId="17D91BC6" w14:textId="77777777" w:rsidTr="00D940D4">
        <w:trPr>
          <w:jc w:val="center"/>
        </w:trPr>
        <w:tc>
          <w:tcPr>
            <w:tcW w:w="4405" w:type="dxa"/>
          </w:tcPr>
          <w:p w14:paraId="16C5BF75" w14:textId="77777777" w:rsidR="00D01C60" w:rsidRPr="00526C88" w:rsidRDefault="00D01C60" w:rsidP="00D01C60">
            <w:pPr>
              <w:spacing w:after="0" w:line="240" w:lineRule="auto"/>
              <w:rPr>
                <w:rFonts w:ascii="Times New Roman" w:hAnsi="Times New Roman"/>
                <w:sz w:val="24"/>
                <w:szCs w:val="24"/>
                <w:lang w:val="ru-RU" w:eastAsia="en-GB"/>
              </w:rPr>
            </w:pPr>
            <w:r w:rsidRPr="00526C88">
              <w:rPr>
                <w:rFonts w:ascii="Times New Roman" w:hAnsi="Times New Roman"/>
                <w:sz w:val="24"/>
                <w:szCs w:val="24"/>
                <w:lang w:val="ru-RU" w:eastAsia="en-GB"/>
              </w:rPr>
              <w:t>Реконструкція вуличного освітлення</w:t>
            </w:r>
            <w:r w:rsidR="008733AB" w:rsidRPr="00526C88">
              <w:rPr>
                <w:rFonts w:ascii="Times New Roman" w:hAnsi="Times New Roman"/>
                <w:sz w:val="24"/>
                <w:szCs w:val="24"/>
                <w:lang w:val="ru-RU" w:eastAsia="en-GB"/>
              </w:rPr>
              <w:t xml:space="preserve"> </w:t>
            </w:r>
          </w:p>
        </w:tc>
        <w:tc>
          <w:tcPr>
            <w:tcW w:w="5547" w:type="dxa"/>
          </w:tcPr>
          <w:p w14:paraId="3B4EB3A9" w14:textId="77777777" w:rsidR="00D01C60" w:rsidRPr="00D01C60" w:rsidRDefault="00D01C60" w:rsidP="00D01C60">
            <w:pPr>
              <w:spacing w:after="0" w:line="240" w:lineRule="auto"/>
              <w:rPr>
                <w:rFonts w:ascii="Times New Roman" w:hAnsi="Times New Roman"/>
                <w:sz w:val="24"/>
                <w:szCs w:val="24"/>
                <w:lang w:val="ru-RU" w:eastAsia="en-GB"/>
              </w:rPr>
            </w:pPr>
            <w:r w:rsidRPr="00D01C60">
              <w:rPr>
                <w:rFonts w:ascii="Times New Roman" w:hAnsi="Times New Roman"/>
                <w:sz w:val="24"/>
                <w:szCs w:val="24"/>
                <w:lang w:val="ru-RU" w:eastAsia="en-GB"/>
              </w:rPr>
              <w:t>Стабільність роботи мережі вуличного освітлення.</w:t>
            </w:r>
          </w:p>
        </w:tc>
        <w:tc>
          <w:tcPr>
            <w:tcW w:w="901" w:type="dxa"/>
            <w:vAlign w:val="center"/>
          </w:tcPr>
          <w:p w14:paraId="554F3129" w14:textId="77777777" w:rsidR="00D01C60" w:rsidRPr="00526C88" w:rsidRDefault="00D01C60" w:rsidP="00D01C60">
            <w:pPr>
              <w:spacing w:after="0" w:line="240" w:lineRule="auto"/>
              <w:jc w:val="center"/>
              <w:rPr>
                <w:rFonts w:ascii="Times New Roman" w:hAnsi="Times New Roman"/>
                <w:sz w:val="24"/>
                <w:szCs w:val="24"/>
                <w:lang w:val="ru-RU" w:eastAsia="en-GB"/>
              </w:rPr>
            </w:pPr>
            <w:r w:rsidRPr="00526C88">
              <w:rPr>
                <w:rFonts w:ascii="Times New Roman" w:hAnsi="Times New Roman"/>
                <w:sz w:val="24"/>
                <w:szCs w:val="24"/>
                <w:lang w:val="ru-RU" w:eastAsia="en-GB"/>
              </w:rPr>
              <w:t>60%</w:t>
            </w:r>
          </w:p>
        </w:tc>
        <w:tc>
          <w:tcPr>
            <w:tcW w:w="909" w:type="dxa"/>
            <w:vAlign w:val="center"/>
          </w:tcPr>
          <w:p w14:paraId="5A1DD8C5" w14:textId="77777777" w:rsidR="00D01C60" w:rsidRPr="00526C88" w:rsidRDefault="008733AB" w:rsidP="00D01C60">
            <w:pPr>
              <w:spacing w:after="0" w:line="240" w:lineRule="auto"/>
              <w:jc w:val="center"/>
              <w:rPr>
                <w:rFonts w:ascii="Times New Roman" w:hAnsi="Times New Roman"/>
                <w:sz w:val="24"/>
                <w:szCs w:val="24"/>
                <w:lang w:val="uk-UA" w:eastAsia="en-GB"/>
              </w:rPr>
            </w:pPr>
            <w:r w:rsidRPr="00526C88">
              <w:rPr>
                <w:rFonts w:ascii="Times New Roman" w:hAnsi="Times New Roman"/>
                <w:sz w:val="24"/>
                <w:szCs w:val="24"/>
                <w:lang w:val="uk-UA" w:eastAsia="en-GB"/>
              </w:rPr>
              <w:t>65</w:t>
            </w:r>
            <w:r w:rsidR="00D01C60" w:rsidRPr="00526C88">
              <w:rPr>
                <w:rFonts w:ascii="Times New Roman" w:hAnsi="Times New Roman"/>
                <w:sz w:val="24"/>
                <w:szCs w:val="24"/>
                <w:lang w:val="uk-UA" w:eastAsia="en-GB"/>
              </w:rPr>
              <w:t>%</w:t>
            </w:r>
          </w:p>
        </w:tc>
        <w:tc>
          <w:tcPr>
            <w:tcW w:w="900" w:type="dxa"/>
            <w:vAlign w:val="center"/>
          </w:tcPr>
          <w:p w14:paraId="4611E677" w14:textId="77777777" w:rsidR="00D01C60" w:rsidRPr="00526C88" w:rsidRDefault="008733AB" w:rsidP="00D01C60">
            <w:pPr>
              <w:spacing w:after="0" w:line="240" w:lineRule="auto"/>
              <w:jc w:val="center"/>
              <w:rPr>
                <w:rFonts w:ascii="Times New Roman" w:hAnsi="Times New Roman"/>
                <w:sz w:val="24"/>
                <w:szCs w:val="24"/>
                <w:lang w:val="ru-RU" w:eastAsia="en-GB"/>
              </w:rPr>
            </w:pPr>
            <w:r w:rsidRPr="00526C88">
              <w:rPr>
                <w:rFonts w:ascii="Times New Roman" w:hAnsi="Times New Roman"/>
                <w:sz w:val="24"/>
                <w:szCs w:val="24"/>
                <w:lang w:val="ru-RU" w:eastAsia="en-GB"/>
              </w:rPr>
              <w:t>70</w:t>
            </w:r>
            <w:r w:rsidR="00D01C60" w:rsidRPr="00526C88">
              <w:rPr>
                <w:rFonts w:ascii="Times New Roman" w:hAnsi="Times New Roman"/>
                <w:sz w:val="24"/>
                <w:szCs w:val="24"/>
                <w:lang w:val="ru-RU" w:eastAsia="en-GB"/>
              </w:rPr>
              <w:t>%</w:t>
            </w:r>
          </w:p>
        </w:tc>
        <w:tc>
          <w:tcPr>
            <w:tcW w:w="900" w:type="dxa"/>
            <w:vAlign w:val="center"/>
          </w:tcPr>
          <w:p w14:paraId="37C34876" w14:textId="77777777" w:rsidR="00D01C60" w:rsidRPr="00526C88" w:rsidRDefault="008733AB" w:rsidP="00D01C60">
            <w:pPr>
              <w:spacing w:after="0" w:line="240" w:lineRule="auto"/>
              <w:jc w:val="center"/>
              <w:rPr>
                <w:rFonts w:ascii="Times New Roman" w:hAnsi="Times New Roman"/>
                <w:sz w:val="24"/>
                <w:szCs w:val="24"/>
                <w:lang w:val="ru-RU" w:eastAsia="en-GB"/>
              </w:rPr>
            </w:pPr>
            <w:r w:rsidRPr="00526C88">
              <w:rPr>
                <w:rFonts w:ascii="Times New Roman" w:hAnsi="Times New Roman"/>
                <w:sz w:val="24"/>
                <w:szCs w:val="24"/>
                <w:lang w:val="ru-RU" w:eastAsia="en-GB"/>
              </w:rPr>
              <w:t>7</w:t>
            </w:r>
            <w:r w:rsidR="00D01C60" w:rsidRPr="00526C88">
              <w:rPr>
                <w:rFonts w:ascii="Times New Roman" w:hAnsi="Times New Roman"/>
                <w:sz w:val="24"/>
                <w:szCs w:val="24"/>
                <w:lang w:val="ru-RU" w:eastAsia="en-GB"/>
              </w:rPr>
              <w:t>5%</w:t>
            </w:r>
          </w:p>
        </w:tc>
        <w:tc>
          <w:tcPr>
            <w:tcW w:w="900" w:type="dxa"/>
            <w:vAlign w:val="center"/>
          </w:tcPr>
          <w:p w14:paraId="59BF998D" w14:textId="77777777" w:rsidR="00D01C60" w:rsidRPr="00526C88" w:rsidRDefault="008733AB" w:rsidP="00D01C60">
            <w:pPr>
              <w:spacing w:after="0" w:line="240" w:lineRule="auto"/>
              <w:jc w:val="center"/>
              <w:rPr>
                <w:rFonts w:ascii="Times New Roman" w:hAnsi="Times New Roman"/>
                <w:sz w:val="24"/>
                <w:szCs w:val="24"/>
                <w:lang w:val="ru-RU" w:eastAsia="en-GB"/>
              </w:rPr>
            </w:pPr>
            <w:r w:rsidRPr="00526C88">
              <w:rPr>
                <w:rFonts w:ascii="Times New Roman" w:hAnsi="Times New Roman"/>
                <w:sz w:val="24"/>
                <w:szCs w:val="24"/>
                <w:lang w:val="ru-RU" w:eastAsia="en-GB"/>
              </w:rPr>
              <w:t>8</w:t>
            </w:r>
            <w:r w:rsidR="00D01C60" w:rsidRPr="00526C88">
              <w:rPr>
                <w:rFonts w:ascii="Times New Roman" w:hAnsi="Times New Roman"/>
                <w:sz w:val="24"/>
                <w:szCs w:val="24"/>
                <w:lang w:val="ru-RU" w:eastAsia="en-GB"/>
              </w:rPr>
              <w:t>0%</w:t>
            </w:r>
          </w:p>
        </w:tc>
        <w:tc>
          <w:tcPr>
            <w:tcW w:w="783" w:type="dxa"/>
            <w:vAlign w:val="center"/>
          </w:tcPr>
          <w:p w14:paraId="2672A964" w14:textId="77777777" w:rsidR="00D01C60" w:rsidRPr="00526C88" w:rsidRDefault="008733AB" w:rsidP="00D01C60">
            <w:pPr>
              <w:spacing w:after="0" w:line="240" w:lineRule="auto"/>
              <w:jc w:val="center"/>
              <w:rPr>
                <w:rFonts w:ascii="Times New Roman" w:hAnsi="Times New Roman"/>
                <w:sz w:val="24"/>
                <w:szCs w:val="24"/>
                <w:lang w:val="ru-RU" w:eastAsia="en-GB"/>
              </w:rPr>
            </w:pPr>
            <w:r w:rsidRPr="00526C88">
              <w:rPr>
                <w:rFonts w:ascii="Times New Roman" w:hAnsi="Times New Roman"/>
                <w:sz w:val="24"/>
                <w:szCs w:val="24"/>
                <w:lang w:val="ru-RU" w:eastAsia="en-GB"/>
              </w:rPr>
              <w:t>85</w:t>
            </w:r>
            <w:r w:rsidR="00D01C60" w:rsidRPr="00526C88">
              <w:rPr>
                <w:rFonts w:ascii="Times New Roman" w:hAnsi="Times New Roman"/>
                <w:sz w:val="24"/>
                <w:szCs w:val="24"/>
                <w:lang w:val="ru-RU" w:eastAsia="en-GB"/>
              </w:rPr>
              <w:t>%</w:t>
            </w:r>
          </w:p>
        </w:tc>
      </w:tr>
      <w:tr w:rsidR="00D01C60" w:rsidRPr="00593392" w14:paraId="48814295" w14:textId="77777777" w:rsidTr="00D940D4">
        <w:trPr>
          <w:jc w:val="center"/>
        </w:trPr>
        <w:tc>
          <w:tcPr>
            <w:tcW w:w="4405" w:type="dxa"/>
          </w:tcPr>
          <w:p w14:paraId="7F0B487A" w14:textId="77777777" w:rsidR="00D01C60" w:rsidRPr="00593392" w:rsidRDefault="00D01C60" w:rsidP="00D01C60">
            <w:pPr>
              <w:spacing w:after="0" w:line="240" w:lineRule="auto"/>
              <w:rPr>
                <w:rFonts w:ascii="Times New Roman" w:hAnsi="Times New Roman"/>
                <w:b/>
                <w:sz w:val="24"/>
                <w:szCs w:val="24"/>
                <w:lang w:val="ru-RU" w:eastAsia="en-GB"/>
              </w:rPr>
            </w:pPr>
          </w:p>
        </w:tc>
        <w:tc>
          <w:tcPr>
            <w:tcW w:w="5547" w:type="dxa"/>
          </w:tcPr>
          <w:p w14:paraId="6EE87072" w14:textId="77777777" w:rsidR="00D01C60" w:rsidRPr="003F0AF8" w:rsidRDefault="00D01C60" w:rsidP="00D01C60">
            <w:pPr>
              <w:spacing w:after="0" w:line="240" w:lineRule="auto"/>
              <w:rPr>
                <w:rFonts w:ascii="Times New Roman" w:hAnsi="Times New Roman"/>
                <w:b/>
                <w:sz w:val="24"/>
                <w:szCs w:val="24"/>
                <w:lang w:val="ru-RU" w:eastAsia="en-GB"/>
              </w:rPr>
            </w:pPr>
          </w:p>
        </w:tc>
        <w:tc>
          <w:tcPr>
            <w:tcW w:w="901" w:type="dxa"/>
            <w:vAlign w:val="center"/>
          </w:tcPr>
          <w:p w14:paraId="662EB6A1" w14:textId="77777777" w:rsidR="00D01C60" w:rsidRPr="00511382" w:rsidRDefault="00D01C60" w:rsidP="00D01C60">
            <w:pPr>
              <w:spacing w:after="0" w:line="240" w:lineRule="auto"/>
              <w:jc w:val="center"/>
              <w:rPr>
                <w:rFonts w:ascii="Times New Roman" w:hAnsi="Times New Roman"/>
                <w:b/>
                <w:sz w:val="24"/>
                <w:szCs w:val="24"/>
                <w:lang w:val="uk-UA" w:eastAsia="en-GB"/>
              </w:rPr>
            </w:pPr>
          </w:p>
        </w:tc>
        <w:tc>
          <w:tcPr>
            <w:tcW w:w="909" w:type="dxa"/>
            <w:vAlign w:val="center"/>
          </w:tcPr>
          <w:p w14:paraId="29212A03" w14:textId="77777777" w:rsidR="00D01C60" w:rsidRPr="00593392" w:rsidRDefault="00D01C60" w:rsidP="00D01C60">
            <w:pPr>
              <w:spacing w:after="0" w:line="240" w:lineRule="auto"/>
              <w:jc w:val="center"/>
              <w:rPr>
                <w:rFonts w:ascii="Times New Roman" w:hAnsi="Times New Roman"/>
                <w:b/>
                <w:sz w:val="24"/>
                <w:szCs w:val="24"/>
                <w:lang w:val="ru-RU" w:eastAsia="en-GB"/>
              </w:rPr>
            </w:pPr>
          </w:p>
        </w:tc>
        <w:tc>
          <w:tcPr>
            <w:tcW w:w="900" w:type="dxa"/>
            <w:vAlign w:val="center"/>
          </w:tcPr>
          <w:p w14:paraId="785581AA" w14:textId="77777777" w:rsidR="00D01C60" w:rsidRPr="003F0AF8" w:rsidRDefault="00D01C60" w:rsidP="00D01C60">
            <w:pPr>
              <w:spacing w:after="0" w:line="240" w:lineRule="auto"/>
              <w:jc w:val="center"/>
              <w:rPr>
                <w:rFonts w:ascii="Times New Roman" w:hAnsi="Times New Roman"/>
                <w:b/>
                <w:sz w:val="24"/>
                <w:szCs w:val="24"/>
                <w:lang w:val="ru-RU" w:eastAsia="en-GB"/>
              </w:rPr>
            </w:pPr>
          </w:p>
        </w:tc>
        <w:tc>
          <w:tcPr>
            <w:tcW w:w="900" w:type="dxa"/>
            <w:vAlign w:val="center"/>
          </w:tcPr>
          <w:p w14:paraId="035C4907" w14:textId="77777777" w:rsidR="00D01C60" w:rsidRPr="003F0AF8" w:rsidRDefault="00D01C60" w:rsidP="00D01C60">
            <w:pPr>
              <w:spacing w:after="0" w:line="240" w:lineRule="auto"/>
              <w:jc w:val="center"/>
              <w:rPr>
                <w:rFonts w:ascii="Times New Roman" w:hAnsi="Times New Roman"/>
                <w:b/>
                <w:sz w:val="24"/>
                <w:szCs w:val="24"/>
                <w:lang w:val="ru-RU" w:eastAsia="en-GB"/>
              </w:rPr>
            </w:pPr>
          </w:p>
        </w:tc>
        <w:tc>
          <w:tcPr>
            <w:tcW w:w="900" w:type="dxa"/>
            <w:vAlign w:val="center"/>
          </w:tcPr>
          <w:p w14:paraId="066A452C" w14:textId="77777777" w:rsidR="00D01C60" w:rsidRPr="003F0AF8" w:rsidRDefault="00D01C60" w:rsidP="00D01C60">
            <w:pPr>
              <w:spacing w:after="0" w:line="240" w:lineRule="auto"/>
              <w:jc w:val="center"/>
              <w:rPr>
                <w:rFonts w:ascii="Times New Roman" w:hAnsi="Times New Roman"/>
                <w:b/>
                <w:sz w:val="24"/>
                <w:szCs w:val="24"/>
                <w:lang w:val="ru-RU" w:eastAsia="en-GB"/>
              </w:rPr>
            </w:pPr>
          </w:p>
        </w:tc>
        <w:tc>
          <w:tcPr>
            <w:tcW w:w="783" w:type="dxa"/>
            <w:vAlign w:val="center"/>
          </w:tcPr>
          <w:p w14:paraId="35EC623B" w14:textId="77777777" w:rsidR="00D01C60" w:rsidRPr="003F0AF8" w:rsidRDefault="00D01C60" w:rsidP="00D01C60">
            <w:pPr>
              <w:spacing w:after="0" w:line="240" w:lineRule="auto"/>
              <w:jc w:val="center"/>
              <w:rPr>
                <w:rFonts w:ascii="Times New Roman" w:hAnsi="Times New Roman"/>
                <w:b/>
                <w:sz w:val="24"/>
                <w:szCs w:val="24"/>
                <w:lang w:val="ru-RU" w:eastAsia="en-GB"/>
              </w:rPr>
            </w:pPr>
          </w:p>
        </w:tc>
      </w:tr>
      <w:tr w:rsidR="00D01C60" w:rsidRPr="00593392" w14:paraId="67795EDA" w14:textId="77777777" w:rsidTr="00D940D4">
        <w:trPr>
          <w:jc w:val="center"/>
        </w:trPr>
        <w:tc>
          <w:tcPr>
            <w:tcW w:w="4405" w:type="dxa"/>
          </w:tcPr>
          <w:p w14:paraId="21E41D1B" w14:textId="77777777" w:rsidR="00D01C60" w:rsidRPr="00593392" w:rsidRDefault="00D01C60" w:rsidP="00D01C60">
            <w:pPr>
              <w:spacing w:after="0" w:line="240" w:lineRule="auto"/>
              <w:rPr>
                <w:rFonts w:ascii="Times New Roman" w:hAnsi="Times New Roman"/>
                <w:b/>
                <w:sz w:val="24"/>
                <w:szCs w:val="24"/>
                <w:lang w:val="ru-RU" w:eastAsia="en-GB"/>
              </w:rPr>
            </w:pPr>
          </w:p>
        </w:tc>
        <w:tc>
          <w:tcPr>
            <w:tcW w:w="5547" w:type="dxa"/>
          </w:tcPr>
          <w:p w14:paraId="473D5985" w14:textId="77777777" w:rsidR="00D01C60" w:rsidRPr="003F0AF8" w:rsidRDefault="00D01C60" w:rsidP="00D01C60">
            <w:pPr>
              <w:spacing w:after="0" w:line="240" w:lineRule="auto"/>
              <w:rPr>
                <w:rFonts w:ascii="Times New Roman" w:hAnsi="Times New Roman"/>
                <w:b/>
                <w:sz w:val="24"/>
                <w:szCs w:val="24"/>
                <w:lang w:val="ru-RU" w:eastAsia="en-GB"/>
              </w:rPr>
            </w:pPr>
          </w:p>
        </w:tc>
        <w:tc>
          <w:tcPr>
            <w:tcW w:w="901" w:type="dxa"/>
            <w:vAlign w:val="center"/>
          </w:tcPr>
          <w:p w14:paraId="17A00C73" w14:textId="77777777" w:rsidR="00D01C60" w:rsidRPr="00511382" w:rsidRDefault="00D01C60" w:rsidP="00D01C60">
            <w:pPr>
              <w:spacing w:after="0" w:line="240" w:lineRule="auto"/>
              <w:jc w:val="center"/>
              <w:rPr>
                <w:rFonts w:ascii="Times New Roman" w:hAnsi="Times New Roman"/>
                <w:b/>
                <w:sz w:val="24"/>
                <w:szCs w:val="24"/>
                <w:lang w:val="uk-UA" w:eastAsia="en-GB"/>
              </w:rPr>
            </w:pPr>
          </w:p>
        </w:tc>
        <w:tc>
          <w:tcPr>
            <w:tcW w:w="909" w:type="dxa"/>
            <w:vAlign w:val="center"/>
          </w:tcPr>
          <w:p w14:paraId="720A560A" w14:textId="77777777" w:rsidR="00D01C60" w:rsidRPr="00593392" w:rsidRDefault="00D01C60" w:rsidP="00D01C60">
            <w:pPr>
              <w:spacing w:after="0" w:line="240" w:lineRule="auto"/>
              <w:jc w:val="center"/>
              <w:rPr>
                <w:rFonts w:ascii="Times New Roman" w:hAnsi="Times New Roman"/>
                <w:b/>
                <w:sz w:val="24"/>
                <w:szCs w:val="24"/>
                <w:lang w:val="ru-RU" w:eastAsia="en-GB"/>
              </w:rPr>
            </w:pPr>
          </w:p>
        </w:tc>
        <w:tc>
          <w:tcPr>
            <w:tcW w:w="900" w:type="dxa"/>
            <w:vAlign w:val="center"/>
          </w:tcPr>
          <w:p w14:paraId="1193BBAA" w14:textId="77777777" w:rsidR="00D01C60" w:rsidRPr="003F0AF8" w:rsidRDefault="00D01C60" w:rsidP="00D01C60">
            <w:pPr>
              <w:spacing w:after="0" w:line="240" w:lineRule="auto"/>
              <w:jc w:val="center"/>
              <w:rPr>
                <w:rFonts w:ascii="Times New Roman" w:hAnsi="Times New Roman"/>
                <w:b/>
                <w:sz w:val="24"/>
                <w:szCs w:val="24"/>
                <w:lang w:val="ru-RU" w:eastAsia="en-GB"/>
              </w:rPr>
            </w:pPr>
          </w:p>
        </w:tc>
        <w:tc>
          <w:tcPr>
            <w:tcW w:w="900" w:type="dxa"/>
            <w:vAlign w:val="center"/>
          </w:tcPr>
          <w:p w14:paraId="6B933050" w14:textId="77777777" w:rsidR="00D01C60" w:rsidRPr="003F0AF8" w:rsidRDefault="00D01C60" w:rsidP="00D01C60">
            <w:pPr>
              <w:spacing w:after="0" w:line="240" w:lineRule="auto"/>
              <w:jc w:val="center"/>
              <w:rPr>
                <w:rFonts w:ascii="Times New Roman" w:hAnsi="Times New Roman"/>
                <w:b/>
                <w:sz w:val="24"/>
                <w:szCs w:val="24"/>
                <w:lang w:val="ru-RU" w:eastAsia="en-GB"/>
              </w:rPr>
            </w:pPr>
          </w:p>
        </w:tc>
        <w:tc>
          <w:tcPr>
            <w:tcW w:w="900" w:type="dxa"/>
            <w:vAlign w:val="center"/>
          </w:tcPr>
          <w:p w14:paraId="08B158D0" w14:textId="77777777" w:rsidR="00D01C60" w:rsidRPr="003F0AF8" w:rsidRDefault="00D01C60" w:rsidP="00D01C60">
            <w:pPr>
              <w:spacing w:after="0" w:line="240" w:lineRule="auto"/>
              <w:jc w:val="center"/>
              <w:rPr>
                <w:rFonts w:ascii="Times New Roman" w:hAnsi="Times New Roman"/>
                <w:b/>
                <w:sz w:val="24"/>
                <w:szCs w:val="24"/>
                <w:lang w:val="ru-RU" w:eastAsia="en-GB"/>
              </w:rPr>
            </w:pPr>
          </w:p>
        </w:tc>
        <w:tc>
          <w:tcPr>
            <w:tcW w:w="783" w:type="dxa"/>
            <w:vAlign w:val="center"/>
          </w:tcPr>
          <w:p w14:paraId="16A8DED5" w14:textId="77777777" w:rsidR="00D01C60" w:rsidRPr="003F0AF8" w:rsidRDefault="00D01C60" w:rsidP="00D01C60">
            <w:pPr>
              <w:spacing w:after="0" w:line="240" w:lineRule="auto"/>
              <w:jc w:val="center"/>
              <w:rPr>
                <w:rFonts w:ascii="Times New Roman" w:hAnsi="Times New Roman"/>
                <w:b/>
                <w:sz w:val="24"/>
                <w:szCs w:val="24"/>
                <w:lang w:val="ru-RU" w:eastAsia="en-GB"/>
              </w:rPr>
            </w:pPr>
          </w:p>
        </w:tc>
      </w:tr>
      <w:tr w:rsidR="00D01C60" w:rsidRPr="00593392" w14:paraId="301A74C9" w14:textId="77777777" w:rsidTr="00D940D4">
        <w:trPr>
          <w:jc w:val="center"/>
        </w:trPr>
        <w:tc>
          <w:tcPr>
            <w:tcW w:w="4405" w:type="dxa"/>
          </w:tcPr>
          <w:p w14:paraId="3638CA5B" w14:textId="77777777" w:rsidR="00D01C60" w:rsidRPr="003F0AF8" w:rsidRDefault="00D01C60" w:rsidP="00D01C60">
            <w:pPr>
              <w:tabs>
                <w:tab w:val="left" w:pos="2311"/>
              </w:tabs>
              <w:spacing w:after="0" w:line="240" w:lineRule="auto"/>
              <w:rPr>
                <w:rFonts w:ascii="Times New Roman" w:hAnsi="Times New Roman"/>
                <w:sz w:val="24"/>
                <w:szCs w:val="24"/>
                <w:lang w:val="ru-RU" w:eastAsia="en-GB"/>
              </w:rPr>
            </w:pPr>
          </w:p>
        </w:tc>
        <w:tc>
          <w:tcPr>
            <w:tcW w:w="5547" w:type="dxa"/>
          </w:tcPr>
          <w:p w14:paraId="3BB7D3E2" w14:textId="77777777" w:rsidR="00D01C60" w:rsidRPr="003F0AF8" w:rsidRDefault="00D01C60" w:rsidP="00D01C60">
            <w:pPr>
              <w:spacing w:after="0" w:line="240" w:lineRule="auto"/>
              <w:rPr>
                <w:rFonts w:ascii="Times New Roman" w:hAnsi="Times New Roman"/>
                <w:sz w:val="24"/>
                <w:szCs w:val="24"/>
                <w:lang w:val="ru-RU" w:eastAsia="en-GB"/>
              </w:rPr>
            </w:pPr>
          </w:p>
        </w:tc>
        <w:tc>
          <w:tcPr>
            <w:tcW w:w="901" w:type="dxa"/>
            <w:vAlign w:val="center"/>
          </w:tcPr>
          <w:p w14:paraId="1648623E" w14:textId="77777777" w:rsidR="00D01C60" w:rsidRPr="00593392" w:rsidRDefault="00D01C60" w:rsidP="00D01C60">
            <w:pPr>
              <w:spacing w:after="0" w:line="240" w:lineRule="auto"/>
              <w:jc w:val="center"/>
              <w:rPr>
                <w:rFonts w:ascii="Times New Roman" w:hAnsi="Times New Roman"/>
                <w:b/>
                <w:sz w:val="24"/>
                <w:szCs w:val="24"/>
                <w:lang w:val="ru-RU" w:eastAsia="en-GB"/>
              </w:rPr>
            </w:pPr>
          </w:p>
        </w:tc>
        <w:tc>
          <w:tcPr>
            <w:tcW w:w="909" w:type="dxa"/>
            <w:vAlign w:val="center"/>
          </w:tcPr>
          <w:p w14:paraId="71ED8F88" w14:textId="77777777" w:rsidR="00D01C60" w:rsidRPr="00593392" w:rsidRDefault="00D01C60" w:rsidP="00D01C60">
            <w:pPr>
              <w:spacing w:after="0" w:line="240" w:lineRule="auto"/>
              <w:jc w:val="center"/>
              <w:rPr>
                <w:rFonts w:ascii="Times New Roman" w:hAnsi="Times New Roman"/>
                <w:b/>
                <w:sz w:val="24"/>
                <w:szCs w:val="24"/>
                <w:lang w:val="ru-RU" w:eastAsia="en-GB"/>
              </w:rPr>
            </w:pPr>
          </w:p>
        </w:tc>
        <w:tc>
          <w:tcPr>
            <w:tcW w:w="900" w:type="dxa"/>
            <w:vAlign w:val="center"/>
          </w:tcPr>
          <w:p w14:paraId="41A83849" w14:textId="77777777" w:rsidR="00D01C60" w:rsidRPr="00593392" w:rsidRDefault="00D01C60" w:rsidP="00D01C60">
            <w:pPr>
              <w:spacing w:after="0" w:line="240" w:lineRule="auto"/>
              <w:jc w:val="center"/>
              <w:rPr>
                <w:rFonts w:ascii="Times New Roman" w:hAnsi="Times New Roman"/>
                <w:b/>
                <w:sz w:val="24"/>
                <w:szCs w:val="24"/>
                <w:lang w:val="ru-RU" w:eastAsia="en-GB"/>
              </w:rPr>
            </w:pPr>
          </w:p>
        </w:tc>
        <w:tc>
          <w:tcPr>
            <w:tcW w:w="900" w:type="dxa"/>
            <w:vAlign w:val="center"/>
          </w:tcPr>
          <w:p w14:paraId="6D84274D" w14:textId="77777777" w:rsidR="00D01C60" w:rsidRPr="00593392" w:rsidRDefault="00D01C60" w:rsidP="00D01C60">
            <w:pPr>
              <w:spacing w:after="0" w:line="240" w:lineRule="auto"/>
              <w:jc w:val="center"/>
              <w:rPr>
                <w:rFonts w:ascii="Times New Roman" w:hAnsi="Times New Roman"/>
                <w:b/>
                <w:sz w:val="24"/>
                <w:szCs w:val="24"/>
                <w:lang w:val="ru-RU" w:eastAsia="en-GB"/>
              </w:rPr>
            </w:pPr>
          </w:p>
        </w:tc>
        <w:tc>
          <w:tcPr>
            <w:tcW w:w="900" w:type="dxa"/>
            <w:vAlign w:val="center"/>
          </w:tcPr>
          <w:p w14:paraId="01E4AC90" w14:textId="77777777" w:rsidR="00D01C60" w:rsidRPr="00593392" w:rsidRDefault="00D01C60" w:rsidP="00D01C60">
            <w:pPr>
              <w:spacing w:after="0" w:line="240" w:lineRule="auto"/>
              <w:jc w:val="center"/>
              <w:rPr>
                <w:rFonts w:ascii="Times New Roman" w:hAnsi="Times New Roman"/>
                <w:b/>
                <w:sz w:val="24"/>
                <w:szCs w:val="24"/>
                <w:lang w:val="ru-RU" w:eastAsia="en-GB"/>
              </w:rPr>
            </w:pPr>
          </w:p>
        </w:tc>
        <w:tc>
          <w:tcPr>
            <w:tcW w:w="783" w:type="dxa"/>
            <w:vAlign w:val="center"/>
          </w:tcPr>
          <w:p w14:paraId="3CBCBFE4" w14:textId="77777777" w:rsidR="00D01C60" w:rsidRPr="00593392" w:rsidRDefault="00D01C60" w:rsidP="00D01C60">
            <w:pPr>
              <w:spacing w:after="0" w:line="240" w:lineRule="auto"/>
              <w:jc w:val="center"/>
              <w:rPr>
                <w:rFonts w:ascii="Times New Roman" w:hAnsi="Times New Roman"/>
                <w:b/>
                <w:sz w:val="24"/>
                <w:szCs w:val="24"/>
                <w:lang w:val="ru-RU" w:eastAsia="en-GB"/>
              </w:rPr>
            </w:pPr>
          </w:p>
        </w:tc>
      </w:tr>
    </w:tbl>
    <w:p w14:paraId="01FEFD2B" w14:textId="77777777" w:rsidR="00656AF0" w:rsidRPr="00FE188D" w:rsidRDefault="00656AF0" w:rsidP="00AF0D20">
      <w:pPr>
        <w:pBdr>
          <w:bottom w:val="dashSmallGap" w:sz="4" w:space="1" w:color="auto"/>
        </w:pBdr>
        <w:jc w:val="right"/>
        <w:rPr>
          <w:rFonts w:ascii="Times New Roman" w:hAnsi="Times New Roman"/>
          <w:b/>
          <w:i/>
          <w:sz w:val="24"/>
          <w:szCs w:val="24"/>
          <w:lang w:val="ru-RU"/>
        </w:rPr>
      </w:pPr>
      <w:r w:rsidRPr="00AD2B37">
        <w:rPr>
          <w:rFonts w:ascii="Times New Roman" w:hAnsi="Times New Roman"/>
          <w:b/>
          <w:i/>
          <w:sz w:val="24"/>
          <w:szCs w:val="24"/>
          <w:highlight w:val="lightGray"/>
          <w:lang w:val="uk-UA"/>
        </w:rPr>
        <w:t>Як ми можемо досягти успіху</w:t>
      </w:r>
      <w:r w:rsidRPr="00AD2B37">
        <w:rPr>
          <w:rFonts w:ascii="Times New Roman" w:hAnsi="Times New Roman"/>
          <w:b/>
          <w:i/>
          <w:sz w:val="24"/>
          <w:szCs w:val="24"/>
          <w:highlight w:val="lightGray"/>
          <w:lang w:val="ru-RU"/>
        </w:rPr>
        <w:t>?</w:t>
      </w:r>
    </w:p>
    <w:p w14:paraId="2E430C4D" w14:textId="77777777" w:rsidR="00D01C60" w:rsidRDefault="00D01C60" w:rsidP="007B365C">
      <w:pPr>
        <w:tabs>
          <w:tab w:val="left" w:pos="851"/>
        </w:tabs>
        <w:jc w:val="center"/>
        <w:rPr>
          <w:rFonts w:ascii="Times New Roman" w:hAnsi="Times New Roman"/>
          <w:b/>
          <w:sz w:val="24"/>
          <w:szCs w:val="24"/>
          <w:lang w:val="uk-UA"/>
        </w:rPr>
      </w:pPr>
    </w:p>
    <w:p w14:paraId="5D3BA9DC" w14:textId="77777777" w:rsidR="00D01C60" w:rsidRDefault="00D01C60" w:rsidP="007B365C">
      <w:pPr>
        <w:tabs>
          <w:tab w:val="left" w:pos="851"/>
        </w:tabs>
        <w:jc w:val="center"/>
        <w:rPr>
          <w:rFonts w:ascii="Times New Roman" w:hAnsi="Times New Roman"/>
          <w:b/>
          <w:sz w:val="24"/>
          <w:szCs w:val="24"/>
          <w:lang w:val="uk-UA"/>
        </w:rPr>
      </w:pPr>
    </w:p>
    <w:p w14:paraId="54F03D21" w14:textId="77777777" w:rsidR="00D01C60" w:rsidRDefault="00D01C60" w:rsidP="007B365C">
      <w:pPr>
        <w:tabs>
          <w:tab w:val="left" w:pos="851"/>
        </w:tabs>
        <w:jc w:val="center"/>
        <w:rPr>
          <w:rFonts w:ascii="Times New Roman" w:hAnsi="Times New Roman"/>
          <w:b/>
          <w:sz w:val="24"/>
          <w:szCs w:val="24"/>
          <w:lang w:val="uk-UA"/>
        </w:rPr>
      </w:pPr>
    </w:p>
    <w:p w14:paraId="1F65FD85" w14:textId="77777777" w:rsidR="00D01C60" w:rsidRDefault="00D01C60" w:rsidP="007B365C">
      <w:pPr>
        <w:tabs>
          <w:tab w:val="left" w:pos="851"/>
        </w:tabs>
        <w:jc w:val="center"/>
        <w:rPr>
          <w:rFonts w:ascii="Times New Roman" w:hAnsi="Times New Roman"/>
          <w:b/>
          <w:sz w:val="24"/>
          <w:szCs w:val="24"/>
          <w:lang w:val="uk-UA"/>
        </w:rPr>
      </w:pPr>
    </w:p>
    <w:p w14:paraId="26BBABB0" w14:textId="77777777" w:rsidR="00D01C60" w:rsidRDefault="00D01C60" w:rsidP="007B365C">
      <w:pPr>
        <w:tabs>
          <w:tab w:val="left" w:pos="851"/>
        </w:tabs>
        <w:jc w:val="center"/>
        <w:rPr>
          <w:rFonts w:ascii="Times New Roman" w:hAnsi="Times New Roman"/>
          <w:b/>
          <w:sz w:val="24"/>
          <w:szCs w:val="24"/>
          <w:lang w:val="uk-UA"/>
        </w:rPr>
      </w:pPr>
    </w:p>
    <w:p w14:paraId="08B646A6" w14:textId="77777777" w:rsidR="00D01C60" w:rsidRDefault="00D01C60" w:rsidP="007B365C">
      <w:pPr>
        <w:tabs>
          <w:tab w:val="left" w:pos="851"/>
        </w:tabs>
        <w:jc w:val="center"/>
        <w:rPr>
          <w:rFonts w:ascii="Times New Roman" w:hAnsi="Times New Roman"/>
          <w:b/>
          <w:sz w:val="24"/>
          <w:szCs w:val="24"/>
          <w:lang w:val="uk-UA"/>
        </w:rPr>
      </w:pPr>
    </w:p>
    <w:p w14:paraId="53C0FB43" w14:textId="77777777" w:rsidR="00D01C60" w:rsidRDefault="00D01C60" w:rsidP="007B365C">
      <w:pPr>
        <w:tabs>
          <w:tab w:val="left" w:pos="851"/>
        </w:tabs>
        <w:jc w:val="center"/>
        <w:rPr>
          <w:rFonts w:ascii="Times New Roman" w:hAnsi="Times New Roman"/>
          <w:b/>
          <w:sz w:val="24"/>
          <w:szCs w:val="24"/>
          <w:lang w:val="uk-UA"/>
        </w:rPr>
      </w:pPr>
    </w:p>
    <w:p w14:paraId="2D741295" w14:textId="77777777" w:rsidR="00D01C60" w:rsidRDefault="00D01C60" w:rsidP="007B365C">
      <w:pPr>
        <w:tabs>
          <w:tab w:val="left" w:pos="851"/>
        </w:tabs>
        <w:jc w:val="center"/>
        <w:rPr>
          <w:rFonts w:ascii="Times New Roman" w:hAnsi="Times New Roman"/>
          <w:b/>
          <w:sz w:val="24"/>
          <w:szCs w:val="24"/>
          <w:lang w:val="uk-UA"/>
        </w:rPr>
      </w:pPr>
    </w:p>
    <w:p w14:paraId="58F99E6B" w14:textId="77777777" w:rsidR="00656AF0" w:rsidRPr="00B8413D" w:rsidRDefault="00656AF0" w:rsidP="007B365C">
      <w:pPr>
        <w:tabs>
          <w:tab w:val="left" w:pos="851"/>
        </w:tabs>
        <w:jc w:val="center"/>
        <w:rPr>
          <w:rFonts w:ascii="Times New Roman" w:hAnsi="Times New Roman"/>
          <w:b/>
          <w:sz w:val="24"/>
          <w:szCs w:val="24"/>
          <w:lang w:val="ru-RU"/>
        </w:rPr>
      </w:pPr>
      <w:r w:rsidRPr="009E5766">
        <w:rPr>
          <w:rFonts w:ascii="Times New Roman" w:hAnsi="Times New Roman"/>
          <w:b/>
          <w:sz w:val="24"/>
          <w:szCs w:val="24"/>
          <w:lang w:val="uk-UA"/>
        </w:rPr>
        <w:t>Частина 5. Моніторинг та оцінка</w:t>
      </w:r>
    </w:p>
    <w:p w14:paraId="7B3F42DD" w14:textId="5FAD359A" w:rsidR="00656AF0" w:rsidRPr="00A84F97" w:rsidRDefault="00656AF0" w:rsidP="007B365C">
      <w:pPr>
        <w:tabs>
          <w:tab w:val="left" w:pos="851"/>
        </w:tabs>
        <w:jc w:val="both"/>
        <w:rPr>
          <w:rFonts w:ascii="Times New Roman" w:hAnsi="Times New Roman"/>
          <w:sz w:val="24"/>
          <w:szCs w:val="24"/>
          <w:lang w:val="uk-UA"/>
        </w:rPr>
      </w:pPr>
      <w:r w:rsidRPr="00975D05">
        <w:rPr>
          <w:rFonts w:ascii="Times New Roman" w:hAnsi="Times New Roman"/>
          <w:sz w:val="24"/>
          <w:szCs w:val="24"/>
          <w:lang w:val="uk-UA"/>
        </w:rPr>
        <w:t>Робоча група розробила детальний план дій, який в</w:t>
      </w:r>
      <w:r w:rsidR="00D01C60">
        <w:rPr>
          <w:rFonts w:ascii="Times New Roman" w:hAnsi="Times New Roman"/>
          <w:sz w:val="24"/>
          <w:szCs w:val="24"/>
          <w:lang w:val="uk-UA"/>
        </w:rPr>
        <w:t>ідповідає баченню покращенню послуг із вуличного освітлення</w:t>
      </w:r>
      <w:r w:rsidRPr="00975D05">
        <w:rPr>
          <w:rFonts w:ascii="Times New Roman" w:hAnsi="Times New Roman"/>
          <w:sz w:val="24"/>
          <w:szCs w:val="24"/>
          <w:lang w:val="uk-UA"/>
        </w:rPr>
        <w:t xml:space="preserve"> та стратегічним цілям і оперативним завданням. План дій складається з проектів, кожен проект має карту проекту, де вказано етапи, заходи, календарний план та відповідальних осіб. Карти проектів містяться в Додатку 1.</w:t>
      </w:r>
      <w:r w:rsidR="00181B2A">
        <w:rPr>
          <w:rFonts w:ascii="Times New Roman" w:hAnsi="Times New Roman"/>
          <w:sz w:val="24"/>
          <w:szCs w:val="24"/>
          <w:lang w:val="uk-UA"/>
        </w:rPr>
        <w:t xml:space="preserve"> </w:t>
      </w:r>
      <w:r w:rsidR="00A84F97">
        <w:rPr>
          <w:rFonts w:ascii="Times New Roman" w:hAnsi="Times New Roman"/>
          <w:color w:val="FF0000"/>
          <w:sz w:val="24"/>
          <w:szCs w:val="24"/>
          <w:lang w:val="uk-UA"/>
        </w:rPr>
        <w:t xml:space="preserve"> </w:t>
      </w:r>
      <w:r w:rsidR="00A84F97" w:rsidRPr="008F2628">
        <w:rPr>
          <w:rFonts w:ascii="Times New Roman" w:hAnsi="Times New Roman"/>
          <w:sz w:val="24"/>
          <w:szCs w:val="24"/>
          <w:lang w:val="uk-UA"/>
        </w:rPr>
        <w:t>Робоча група з реалізації даного проекту буде відповідальна за координацію впровадження Плану та за організацію моніторингу і оцінювання.</w:t>
      </w:r>
    </w:p>
    <w:p w14:paraId="44F509E0" w14:textId="77777777" w:rsidR="00656AF0" w:rsidRPr="00A84F97" w:rsidRDefault="00450B40" w:rsidP="007B365C">
      <w:pPr>
        <w:tabs>
          <w:tab w:val="left" w:pos="851"/>
        </w:tabs>
        <w:jc w:val="both"/>
        <w:rPr>
          <w:rFonts w:ascii="Times New Roman" w:hAnsi="Times New Roman"/>
          <w:sz w:val="24"/>
          <w:szCs w:val="24"/>
          <w:lang w:val="uk-UA"/>
        </w:rPr>
      </w:pPr>
      <w:r>
        <w:rPr>
          <w:noProof/>
          <w:lang w:val="en-US"/>
        </w:rPr>
        <mc:AlternateContent>
          <mc:Choice Requires="wpg">
            <w:drawing>
              <wp:anchor distT="0" distB="0" distL="114300" distR="114300" simplePos="0" relativeHeight="251655680" behindDoc="0" locked="0" layoutInCell="1" allowOverlap="1" wp14:anchorId="43807D81" wp14:editId="335B9B9A">
                <wp:simplePos x="0" y="0"/>
                <wp:positionH relativeFrom="margin">
                  <wp:posOffset>-292100</wp:posOffset>
                </wp:positionH>
                <wp:positionV relativeFrom="paragraph">
                  <wp:posOffset>193040</wp:posOffset>
                </wp:positionV>
                <wp:extent cx="8315960" cy="2476500"/>
                <wp:effectExtent l="19050" t="16510" r="18415" b="21590"/>
                <wp:wrapNone/>
                <wp:docPr id="1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5960" cy="2476500"/>
                          <a:chOff x="1005" y="4369"/>
                          <a:chExt cx="13025" cy="2937"/>
                        </a:xfrm>
                      </wpg:grpSpPr>
                      <wps:wsp>
                        <wps:cNvPr id="19" name="Text Box 4"/>
                        <wps:cNvSpPr txBox="1">
                          <a:spLocks noChangeArrowheads="1"/>
                        </wps:cNvSpPr>
                        <wps:spPr bwMode="auto">
                          <a:xfrm>
                            <a:off x="4334" y="4412"/>
                            <a:ext cx="3040" cy="2826"/>
                          </a:xfrm>
                          <a:prstGeom prst="rect">
                            <a:avLst/>
                          </a:prstGeom>
                          <a:solidFill>
                            <a:srgbClr val="FFFFFF"/>
                          </a:solidFill>
                          <a:ln w="31750">
                            <a:solidFill>
                              <a:srgbClr val="000000"/>
                            </a:solidFill>
                            <a:miter lim="800000"/>
                            <a:headEnd/>
                            <a:tailEnd/>
                          </a:ln>
                        </wps:spPr>
                        <wps:txbx>
                          <w:txbxContent>
                            <w:p w14:paraId="17D59E68" w14:textId="77777777" w:rsidR="008F2628" w:rsidRPr="005534FE" w:rsidRDefault="008F2628" w:rsidP="007B365C">
                              <w:pPr>
                                <w:rPr>
                                  <w:rFonts w:ascii="Times New Roman" w:hAnsi="Times New Roman"/>
                                  <w:b/>
                                  <w:lang w:val="ru-RU"/>
                                </w:rPr>
                              </w:pPr>
                              <w:r>
                                <w:rPr>
                                  <w:rFonts w:ascii="Times New Roman" w:hAnsi="Times New Roman"/>
                                  <w:lang w:val="uk-UA"/>
                                </w:rPr>
                                <w:t>Мета</w:t>
                              </w:r>
                              <w:r w:rsidRPr="005534FE">
                                <w:rPr>
                                  <w:rFonts w:ascii="Times New Roman" w:hAnsi="Times New Roman"/>
                                  <w:lang w:val="ru-RU"/>
                                </w:rPr>
                                <w:t xml:space="preserve"> 2.</w:t>
                              </w:r>
                            </w:p>
                            <w:p w14:paraId="792AB7A5" w14:textId="77777777" w:rsidR="008F2628" w:rsidRPr="00FE188D" w:rsidRDefault="008F2628" w:rsidP="00BB4D07">
                              <w:pPr>
                                <w:autoSpaceDE w:val="0"/>
                                <w:autoSpaceDN w:val="0"/>
                                <w:adjustRightInd w:val="0"/>
                                <w:spacing w:after="200" w:line="276" w:lineRule="auto"/>
                                <w:rPr>
                                  <w:rFonts w:ascii="Times New Roman" w:hAnsi="Times New Roman"/>
                                  <w:b/>
                                  <w:lang w:val="uk-UA"/>
                                </w:rPr>
                              </w:pPr>
                              <w:r>
                                <w:rPr>
                                  <w:rFonts w:ascii="Times New Roman" w:hAnsi="Times New Roman"/>
                                  <w:b/>
                                  <w:lang w:val="uk-UA"/>
                                </w:rPr>
                                <w:t xml:space="preserve">Підвищення рівня безпеки на території громади </w:t>
                              </w:r>
                            </w:p>
                            <w:p w14:paraId="76D43A29" w14:textId="77777777" w:rsidR="008F2628" w:rsidRPr="00BB4D07" w:rsidRDefault="008F2628" w:rsidP="007B365C">
                              <w:pPr>
                                <w:rPr>
                                  <w:rFonts w:ascii="Times New Roman" w:hAnsi="Times New Roman"/>
                                  <w:b/>
                                  <w:sz w:val="20"/>
                                  <w:szCs w:val="20"/>
                                  <w:lang w:val="uk-UA"/>
                                </w:rPr>
                              </w:pPr>
                            </w:p>
                          </w:txbxContent>
                        </wps:txbx>
                        <wps:bodyPr rot="0" vert="horz" wrap="square" lIns="91440" tIns="45720" rIns="91440" bIns="45720" anchor="t" anchorCtr="0" upright="1">
                          <a:noAutofit/>
                        </wps:bodyPr>
                      </wps:wsp>
                      <wps:wsp>
                        <wps:cNvPr id="20" name="Text Box 5"/>
                        <wps:cNvSpPr txBox="1">
                          <a:spLocks noChangeArrowheads="1"/>
                        </wps:cNvSpPr>
                        <wps:spPr bwMode="auto">
                          <a:xfrm>
                            <a:off x="1005" y="4369"/>
                            <a:ext cx="2974" cy="2869"/>
                          </a:xfrm>
                          <a:prstGeom prst="rect">
                            <a:avLst/>
                          </a:prstGeom>
                          <a:solidFill>
                            <a:srgbClr val="FFFFFF"/>
                          </a:solidFill>
                          <a:ln w="31750">
                            <a:solidFill>
                              <a:srgbClr val="000000"/>
                            </a:solidFill>
                            <a:miter lim="800000"/>
                            <a:headEnd/>
                            <a:tailEnd/>
                          </a:ln>
                        </wps:spPr>
                        <wps:txbx>
                          <w:txbxContent>
                            <w:p w14:paraId="09BD0E6B" w14:textId="77777777" w:rsidR="008F2628" w:rsidRPr="003D1720" w:rsidRDefault="008F2628" w:rsidP="007B365C">
                              <w:pPr>
                                <w:rPr>
                                  <w:rFonts w:ascii="Times New Roman" w:hAnsi="Times New Roman"/>
                                  <w:b/>
                                  <w:lang w:val="ru-RU"/>
                                </w:rPr>
                              </w:pPr>
                              <w:r>
                                <w:rPr>
                                  <w:rFonts w:ascii="Times New Roman" w:hAnsi="Times New Roman"/>
                                  <w:lang w:val="uk-UA"/>
                                </w:rPr>
                                <w:t>Мета</w:t>
                              </w:r>
                              <w:r w:rsidRPr="003D1720">
                                <w:rPr>
                                  <w:rFonts w:ascii="Times New Roman" w:hAnsi="Times New Roman"/>
                                  <w:lang w:val="ru-RU"/>
                                </w:rPr>
                                <w:t>1.</w:t>
                              </w:r>
                            </w:p>
                            <w:p w14:paraId="34DEDE90" w14:textId="77777777" w:rsidR="008F2628" w:rsidRDefault="008F2628" w:rsidP="007B365C">
                              <w:pPr>
                                <w:autoSpaceDE w:val="0"/>
                                <w:autoSpaceDN w:val="0"/>
                                <w:adjustRightInd w:val="0"/>
                                <w:spacing w:after="200" w:line="276" w:lineRule="auto"/>
                                <w:rPr>
                                  <w:rFonts w:cs="Calibri"/>
                                  <w:lang w:val="uk-UA"/>
                                </w:rPr>
                              </w:pPr>
                              <w:r>
                                <w:rPr>
                                  <w:rFonts w:ascii="Times New Roman" w:hAnsi="Times New Roman"/>
                                  <w:lang w:val="ru-RU"/>
                                </w:rPr>
                                <w:t xml:space="preserve">Встановлення  нової </w:t>
                              </w:r>
                              <w:r>
                                <w:rPr>
                                  <w:rFonts w:ascii="Times New Roman" w:hAnsi="Times New Roman"/>
                                  <w:b/>
                                  <w:lang w:val="uk-UA"/>
                                </w:rPr>
                                <w:t>та модернізації  існуючої мережі вуличного  освітлення  ТГ</w:t>
                              </w:r>
                            </w:p>
                            <w:p w14:paraId="650CFCEC" w14:textId="77777777" w:rsidR="008F2628" w:rsidRPr="003D1720" w:rsidRDefault="008F2628" w:rsidP="007B365C">
                              <w:pPr>
                                <w:ind w:firstLine="357"/>
                                <w:rPr>
                                  <w:rFonts w:ascii="Times New Roman" w:hAnsi="Times New Roman"/>
                                  <w:b/>
                                  <w:lang w:val="uk-UA"/>
                                </w:rPr>
                              </w:pPr>
                            </w:p>
                            <w:p w14:paraId="3E4FD5EE" w14:textId="77777777" w:rsidR="008F2628" w:rsidRPr="003D1720" w:rsidRDefault="008F2628" w:rsidP="007B365C">
                              <w:pPr>
                                <w:rPr>
                                  <w:rFonts w:ascii="Times New Roman" w:hAnsi="Times New Roman"/>
                                  <w:b/>
                                  <w:lang w:val="ru-RU"/>
                                </w:rPr>
                              </w:pPr>
                            </w:p>
                            <w:p w14:paraId="17CEF064" w14:textId="77777777" w:rsidR="008F2628" w:rsidRPr="003D1720" w:rsidRDefault="008F2628" w:rsidP="007B365C">
                              <w:pPr>
                                <w:rPr>
                                  <w:lang w:val="ru-RU"/>
                                </w:rPr>
                              </w:pPr>
                            </w:p>
                          </w:txbxContent>
                        </wps:txbx>
                        <wps:bodyPr rot="0" vert="horz" wrap="square" lIns="91440" tIns="45720" rIns="91440" bIns="45720" anchor="t" anchorCtr="0" upright="1">
                          <a:noAutofit/>
                        </wps:bodyPr>
                      </wps:wsp>
                      <wps:wsp>
                        <wps:cNvPr id="21" name="Text Box 6"/>
                        <wps:cNvSpPr txBox="1">
                          <a:spLocks noChangeArrowheads="1"/>
                        </wps:cNvSpPr>
                        <wps:spPr bwMode="auto">
                          <a:xfrm>
                            <a:off x="7738" y="4369"/>
                            <a:ext cx="3030" cy="2937"/>
                          </a:xfrm>
                          <a:prstGeom prst="rect">
                            <a:avLst/>
                          </a:prstGeom>
                          <a:solidFill>
                            <a:srgbClr val="FFFFFF"/>
                          </a:solidFill>
                          <a:ln w="31750">
                            <a:solidFill>
                              <a:srgbClr val="000000"/>
                            </a:solidFill>
                            <a:miter lim="800000"/>
                            <a:headEnd/>
                            <a:tailEnd/>
                          </a:ln>
                        </wps:spPr>
                        <wps:txbx>
                          <w:txbxContent>
                            <w:p w14:paraId="1CB8A727" w14:textId="77777777" w:rsidR="008F2628" w:rsidRPr="00E66394" w:rsidRDefault="008F2628" w:rsidP="007B365C">
                              <w:pPr>
                                <w:tabs>
                                  <w:tab w:val="left" w:pos="360"/>
                                </w:tabs>
                                <w:rPr>
                                  <w:rFonts w:ascii="Times New Roman" w:hAnsi="Times New Roman"/>
                                  <w:b/>
                                  <w:lang w:val="ru-RU"/>
                                </w:rPr>
                              </w:pPr>
                              <w:r>
                                <w:rPr>
                                  <w:rFonts w:ascii="Times New Roman" w:hAnsi="Times New Roman"/>
                                  <w:lang w:val="uk-UA"/>
                                </w:rPr>
                                <w:t>Мета</w:t>
                              </w:r>
                              <w:r w:rsidRPr="00E66394">
                                <w:rPr>
                                  <w:rFonts w:ascii="Times New Roman" w:hAnsi="Times New Roman"/>
                                  <w:lang w:val="ru-RU"/>
                                </w:rPr>
                                <w:t xml:space="preserve"> 3.</w:t>
                              </w:r>
                            </w:p>
                            <w:p w14:paraId="72F13C30" w14:textId="77777777" w:rsidR="008F2628" w:rsidRPr="00FE188D" w:rsidRDefault="008F2628" w:rsidP="00865D09">
                              <w:pPr>
                                <w:autoSpaceDE w:val="0"/>
                                <w:autoSpaceDN w:val="0"/>
                                <w:adjustRightInd w:val="0"/>
                                <w:spacing w:after="200" w:line="276" w:lineRule="auto"/>
                                <w:rPr>
                                  <w:rFonts w:ascii="Times New Roman" w:hAnsi="Times New Roman"/>
                                  <w:b/>
                                  <w:lang w:val="uk-UA"/>
                                </w:rPr>
                              </w:pPr>
                              <w:r w:rsidRPr="00FE188D">
                                <w:rPr>
                                  <w:rFonts w:ascii="Times New Roman" w:hAnsi="Times New Roman"/>
                                  <w:b/>
                                  <w:lang w:val="uk-UA"/>
                                </w:rPr>
                                <w:t>Фінансова стабільність надання послуг</w:t>
                              </w:r>
                              <w:r>
                                <w:rPr>
                                  <w:rFonts w:ascii="Times New Roman" w:hAnsi="Times New Roman"/>
                                  <w:b/>
                                  <w:lang w:val="uk-UA"/>
                                </w:rPr>
                                <w:t>и</w:t>
                              </w:r>
                              <w:r w:rsidRPr="00FE188D">
                                <w:rPr>
                                  <w:rFonts w:ascii="Times New Roman" w:hAnsi="Times New Roman"/>
                                  <w:b/>
                                  <w:lang w:val="uk-UA"/>
                                </w:rPr>
                                <w:t xml:space="preserve"> з </w:t>
                              </w:r>
                              <w:r>
                                <w:rPr>
                                  <w:rFonts w:ascii="Times New Roman" w:hAnsi="Times New Roman"/>
                                  <w:b/>
                                  <w:lang w:val="uk-UA"/>
                                </w:rPr>
                                <w:t>вуличного освітлення</w:t>
                              </w:r>
                              <w:r w:rsidRPr="00FE188D">
                                <w:rPr>
                                  <w:rFonts w:ascii="Times New Roman" w:hAnsi="Times New Roman"/>
                                  <w:b/>
                                  <w:lang w:val="uk-UA"/>
                                </w:rPr>
                                <w:t>.</w:t>
                              </w:r>
                            </w:p>
                            <w:p w14:paraId="2B9EE00B" w14:textId="77777777" w:rsidR="008F2628" w:rsidRDefault="008F2628" w:rsidP="007B365C">
                              <w:pPr>
                                <w:autoSpaceDE w:val="0"/>
                                <w:autoSpaceDN w:val="0"/>
                                <w:adjustRightInd w:val="0"/>
                                <w:spacing w:after="200" w:line="276" w:lineRule="auto"/>
                                <w:rPr>
                                  <w:rFonts w:cs="Calibri"/>
                                  <w:lang w:val="uk-UA"/>
                                </w:rPr>
                              </w:pPr>
                            </w:p>
                            <w:p w14:paraId="0905E156" w14:textId="77777777" w:rsidR="008F2628" w:rsidRPr="00E66394" w:rsidRDefault="008F2628" w:rsidP="007B365C">
                              <w:pPr>
                                <w:rPr>
                                  <w:rFonts w:ascii="Times New Roman" w:hAnsi="Times New Roman"/>
                                  <w:sz w:val="20"/>
                                  <w:szCs w:val="20"/>
                                  <w:lang w:val="uk-UA"/>
                                </w:rPr>
                              </w:pPr>
                            </w:p>
                          </w:txbxContent>
                        </wps:txbx>
                        <wps:bodyPr rot="0" vert="horz" wrap="square" lIns="91440" tIns="45720" rIns="91440" bIns="45720" anchor="t" anchorCtr="0" upright="1">
                          <a:noAutofit/>
                        </wps:bodyPr>
                      </wps:wsp>
                      <wps:wsp>
                        <wps:cNvPr id="22" name="Text Box 34"/>
                        <wps:cNvSpPr txBox="1">
                          <a:spLocks noChangeArrowheads="1"/>
                        </wps:cNvSpPr>
                        <wps:spPr bwMode="auto">
                          <a:xfrm>
                            <a:off x="11066" y="4392"/>
                            <a:ext cx="2964" cy="2887"/>
                          </a:xfrm>
                          <a:prstGeom prst="rect">
                            <a:avLst/>
                          </a:prstGeom>
                          <a:solidFill>
                            <a:srgbClr val="FFFFFF"/>
                          </a:solidFill>
                          <a:ln w="31750">
                            <a:solidFill>
                              <a:srgbClr val="000000"/>
                            </a:solidFill>
                            <a:miter lim="800000"/>
                            <a:headEnd/>
                            <a:tailEnd/>
                          </a:ln>
                        </wps:spPr>
                        <wps:txbx>
                          <w:txbxContent>
                            <w:p w14:paraId="0DDC8FB7" w14:textId="77777777" w:rsidR="008F2628" w:rsidRPr="00E66394" w:rsidRDefault="008F2628" w:rsidP="007B365C">
                              <w:pPr>
                                <w:ind w:firstLine="357"/>
                                <w:rPr>
                                  <w:rFonts w:ascii="Times New Roman" w:hAnsi="Times New Roman"/>
                                  <w:b/>
                                  <w:lang w:val="ru-RU"/>
                                </w:rPr>
                              </w:pPr>
                              <w:r>
                                <w:rPr>
                                  <w:rFonts w:ascii="Times New Roman" w:hAnsi="Times New Roman"/>
                                  <w:lang w:val="uk-UA"/>
                                </w:rPr>
                                <w:t>Мета</w:t>
                              </w:r>
                              <w:r w:rsidRPr="00E66394">
                                <w:rPr>
                                  <w:rFonts w:ascii="Times New Roman" w:hAnsi="Times New Roman"/>
                                  <w:lang w:val="ru-RU"/>
                                </w:rPr>
                                <w:t xml:space="preserve"> 4. </w:t>
                              </w:r>
                            </w:p>
                            <w:p w14:paraId="61820ED5" w14:textId="77777777" w:rsidR="008F2628" w:rsidRPr="00865D09" w:rsidRDefault="008F2628" w:rsidP="00865D09">
                              <w:pPr>
                                <w:autoSpaceDE w:val="0"/>
                                <w:autoSpaceDN w:val="0"/>
                                <w:adjustRightInd w:val="0"/>
                                <w:spacing w:after="200" w:line="276" w:lineRule="auto"/>
                                <w:rPr>
                                  <w:rFonts w:cs="Calibri"/>
                                  <w:lang w:val="uk-UA"/>
                                </w:rPr>
                              </w:pPr>
                              <w:r>
                                <w:rPr>
                                  <w:rFonts w:ascii="Times New Roman" w:hAnsi="Times New Roman"/>
                                  <w:b/>
                                  <w:lang w:val="uk-UA"/>
                                </w:rPr>
                                <w:t>Залучення громадськості та з</w:t>
                              </w:r>
                              <w:r w:rsidRPr="00FE188D">
                                <w:rPr>
                                  <w:rFonts w:ascii="Times New Roman" w:hAnsi="Times New Roman"/>
                                  <w:b/>
                                  <w:lang w:val="uk-UA"/>
                                </w:rPr>
                                <w:t>абезпечення обізнаності та у</w:t>
                              </w:r>
                              <w:r>
                                <w:rPr>
                                  <w:rFonts w:ascii="Times New Roman" w:hAnsi="Times New Roman"/>
                                  <w:b/>
                                  <w:lang w:val="uk-UA"/>
                                </w:rPr>
                                <w:t>часті громадськості в управлінні послугою вуличного освітлення</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07D81" id="Group 27" o:spid="_x0000_s1047" style="position:absolute;left:0;text-align:left;margin-left:-23pt;margin-top:15.2pt;width:654.8pt;height:195pt;z-index:251655680;mso-position-horizontal-relative:margin" coordorigin="1005,4369" coordsize="13025,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">
                <v:shape id="Text Box 4" o:spid="_x0000_s1048" type="#_x0000_t202" style="position:absolute;left:4334;top:4412;width:3040;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" strokeweight="2.5pt">
                  <v:textbox>
                    <w:txbxContent>
                      <w:p w14:paraId="17D59E68" w14:textId="77777777" w:rsidR="008F2628" w:rsidRPr="005534FE" w:rsidRDefault="008F2628" w:rsidP="007B365C">
                        <w:pPr>
                          <w:rPr>
                            <w:rFonts w:ascii="Times New Roman" w:hAnsi="Times New Roman"/>
                            <w:b/>
                            <w:lang w:val="ru-RU"/>
                          </w:rPr>
                        </w:pPr>
                        <w:r>
                          <w:rPr>
                            <w:rFonts w:ascii="Times New Roman" w:hAnsi="Times New Roman"/>
                            <w:lang w:val="uk-UA"/>
                          </w:rPr>
                          <w:t>Мета</w:t>
                        </w:r>
                        <w:r w:rsidRPr="005534FE">
                          <w:rPr>
                            <w:rFonts w:ascii="Times New Roman" w:hAnsi="Times New Roman"/>
                            <w:lang w:val="ru-RU"/>
                          </w:rPr>
                          <w:t xml:space="preserve"> 2.</w:t>
                        </w:r>
                      </w:p>
                      <w:p w14:paraId="792AB7A5" w14:textId="77777777" w:rsidR="008F2628" w:rsidRPr="00FE188D" w:rsidRDefault="008F2628" w:rsidP="00BB4D07">
                        <w:pPr>
                          <w:autoSpaceDE w:val="0"/>
                          <w:autoSpaceDN w:val="0"/>
                          <w:adjustRightInd w:val="0"/>
                          <w:spacing w:after="200" w:line="276" w:lineRule="auto"/>
                          <w:rPr>
                            <w:rFonts w:ascii="Times New Roman" w:hAnsi="Times New Roman"/>
                            <w:b/>
                            <w:lang w:val="uk-UA"/>
                          </w:rPr>
                        </w:pPr>
                        <w:r>
                          <w:rPr>
                            <w:rFonts w:ascii="Times New Roman" w:hAnsi="Times New Roman"/>
                            <w:b/>
                            <w:lang w:val="uk-UA"/>
                          </w:rPr>
                          <w:t xml:space="preserve">Підвищення рівня безпеки на території громади </w:t>
                        </w:r>
                      </w:p>
                      <w:p w14:paraId="76D43A29" w14:textId="77777777" w:rsidR="008F2628" w:rsidRPr="00BB4D07" w:rsidRDefault="008F2628" w:rsidP="007B365C">
                        <w:pPr>
                          <w:rPr>
                            <w:rFonts w:ascii="Times New Roman" w:hAnsi="Times New Roman"/>
                            <w:b/>
                            <w:sz w:val="20"/>
                            <w:szCs w:val="20"/>
                            <w:lang w:val="uk-UA"/>
                          </w:rPr>
                        </w:pPr>
                      </w:p>
                    </w:txbxContent>
                  </v:textbox>
                </v:shape>
                <v:shape id="Text Box 5" o:spid="_x0000_s1049" type="#_x0000_t202" style="position:absolute;left:1005;top:4369;width:2974;height: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" strokeweight="2.5pt">
                  <v:textbox>
                    <w:txbxContent>
                      <w:p w14:paraId="09BD0E6B" w14:textId="77777777" w:rsidR="008F2628" w:rsidRPr="003D1720" w:rsidRDefault="008F2628" w:rsidP="007B365C">
                        <w:pPr>
                          <w:rPr>
                            <w:rFonts w:ascii="Times New Roman" w:hAnsi="Times New Roman"/>
                            <w:b/>
                            <w:lang w:val="ru-RU"/>
                          </w:rPr>
                        </w:pPr>
                        <w:r>
                          <w:rPr>
                            <w:rFonts w:ascii="Times New Roman" w:hAnsi="Times New Roman"/>
                            <w:lang w:val="uk-UA"/>
                          </w:rPr>
                          <w:t>Мета</w:t>
                        </w:r>
                        <w:r w:rsidRPr="003D1720">
                          <w:rPr>
                            <w:rFonts w:ascii="Times New Roman" w:hAnsi="Times New Roman"/>
                            <w:lang w:val="ru-RU"/>
                          </w:rPr>
                          <w:t>1.</w:t>
                        </w:r>
                      </w:p>
                      <w:p w14:paraId="34DEDE90" w14:textId="77777777" w:rsidR="008F2628" w:rsidRDefault="008F2628" w:rsidP="007B365C">
                        <w:pPr>
                          <w:autoSpaceDE w:val="0"/>
                          <w:autoSpaceDN w:val="0"/>
                          <w:adjustRightInd w:val="0"/>
                          <w:spacing w:after="200" w:line="276" w:lineRule="auto"/>
                          <w:rPr>
                            <w:rFonts w:cs="Calibri"/>
                            <w:lang w:val="uk-UA"/>
                          </w:rPr>
                        </w:pPr>
                        <w:r>
                          <w:rPr>
                            <w:rFonts w:ascii="Times New Roman" w:hAnsi="Times New Roman"/>
                            <w:lang w:val="ru-RU"/>
                          </w:rPr>
                          <w:t xml:space="preserve">Встановлення  нової </w:t>
                        </w:r>
                        <w:r>
                          <w:rPr>
                            <w:rFonts w:ascii="Times New Roman" w:hAnsi="Times New Roman"/>
                            <w:b/>
                            <w:lang w:val="uk-UA"/>
                          </w:rPr>
                          <w:t>та модернізації  існуючої мережі вуличного  освітлення  ТГ</w:t>
                        </w:r>
                      </w:p>
                      <w:p w14:paraId="650CFCEC" w14:textId="77777777" w:rsidR="008F2628" w:rsidRPr="003D1720" w:rsidRDefault="008F2628" w:rsidP="007B365C">
                        <w:pPr>
                          <w:ind w:firstLine="357"/>
                          <w:rPr>
                            <w:rFonts w:ascii="Times New Roman" w:hAnsi="Times New Roman"/>
                            <w:b/>
                            <w:lang w:val="uk-UA"/>
                          </w:rPr>
                        </w:pPr>
                      </w:p>
                      <w:p w14:paraId="3E4FD5EE" w14:textId="77777777" w:rsidR="008F2628" w:rsidRPr="003D1720" w:rsidRDefault="008F2628" w:rsidP="007B365C">
                        <w:pPr>
                          <w:rPr>
                            <w:rFonts w:ascii="Times New Roman" w:hAnsi="Times New Roman"/>
                            <w:b/>
                            <w:lang w:val="ru-RU"/>
                          </w:rPr>
                        </w:pPr>
                      </w:p>
                      <w:p w14:paraId="17CEF064" w14:textId="77777777" w:rsidR="008F2628" w:rsidRPr="003D1720" w:rsidRDefault="008F2628" w:rsidP="007B365C">
                        <w:pPr>
                          <w:rPr>
                            <w:lang w:val="ru-RU"/>
                          </w:rPr>
                        </w:pPr>
                      </w:p>
                    </w:txbxContent>
                  </v:textbox>
                </v:shape>
                <v:shape id="Text Box 6" o:spid="_x0000_s1050" type="#_x0000_t202" style="position:absolute;left:7738;top:4369;width:3030;height:2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" strokeweight="2.5pt">
                  <v:textbox>
                    <w:txbxContent>
                      <w:p w14:paraId="1CB8A727" w14:textId="77777777" w:rsidR="008F2628" w:rsidRPr="00E66394" w:rsidRDefault="008F2628" w:rsidP="007B365C">
                        <w:pPr>
                          <w:tabs>
                            <w:tab w:val="left" w:pos="360"/>
                          </w:tabs>
                          <w:rPr>
                            <w:rFonts w:ascii="Times New Roman" w:hAnsi="Times New Roman"/>
                            <w:b/>
                            <w:lang w:val="ru-RU"/>
                          </w:rPr>
                        </w:pPr>
                        <w:r>
                          <w:rPr>
                            <w:rFonts w:ascii="Times New Roman" w:hAnsi="Times New Roman"/>
                            <w:lang w:val="uk-UA"/>
                          </w:rPr>
                          <w:t>Мета</w:t>
                        </w:r>
                        <w:r w:rsidRPr="00E66394">
                          <w:rPr>
                            <w:rFonts w:ascii="Times New Roman" w:hAnsi="Times New Roman"/>
                            <w:lang w:val="ru-RU"/>
                          </w:rPr>
                          <w:t xml:space="preserve"> 3.</w:t>
                        </w:r>
                      </w:p>
                      <w:p w14:paraId="72F13C30" w14:textId="77777777" w:rsidR="008F2628" w:rsidRPr="00FE188D" w:rsidRDefault="008F2628" w:rsidP="00865D09">
                        <w:pPr>
                          <w:autoSpaceDE w:val="0"/>
                          <w:autoSpaceDN w:val="0"/>
                          <w:adjustRightInd w:val="0"/>
                          <w:spacing w:after="200" w:line="276" w:lineRule="auto"/>
                          <w:rPr>
                            <w:rFonts w:ascii="Times New Roman" w:hAnsi="Times New Roman"/>
                            <w:b/>
                            <w:lang w:val="uk-UA"/>
                          </w:rPr>
                        </w:pPr>
                        <w:r w:rsidRPr="00FE188D">
                          <w:rPr>
                            <w:rFonts w:ascii="Times New Roman" w:hAnsi="Times New Roman"/>
                            <w:b/>
                            <w:lang w:val="uk-UA"/>
                          </w:rPr>
                          <w:t>Фінансова стабільність надання послуг</w:t>
                        </w:r>
                        <w:r>
                          <w:rPr>
                            <w:rFonts w:ascii="Times New Roman" w:hAnsi="Times New Roman"/>
                            <w:b/>
                            <w:lang w:val="uk-UA"/>
                          </w:rPr>
                          <w:t>и</w:t>
                        </w:r>
                        <w:r w:rsidRPr="00FE188D">
                          <w:rPr>
                            <w:rFonts w:ascii="Times New Roman" w:hAnsi="Times New Roman"/>
                            <w:b/>
                            <w:lang w:val="uk-UA"/>
                          </w:rPr>
                          <w:t xml:space="preserve"> з </w:t>
                        </w:r>
                        <w:r>
                          <w:rPr>
                            <w:rFonts w:ascii="Times New Roman" w:hAnsi="Times New Roman"/>
                            <w:b/>
                            <w:lang w:val="uk-UA"/>
                          </w:rPr>
                          <w:t>вуличного освітлення</w:t>
                        </w:r>
                        <w:r w:rsidRPr="00FE188D">
                          <w:rPr>
                            <w:rFonts w:ascii="Times New Roman" w:hAnsi="Times New Roman"/>
                            <w:b/>
                            <w:lang w:val="uk-UA"/>
                          </w:rPr>
                          <w:t>.</w:t>
                        </w:r>
                      </w:p>
                      <w:p w14:paraId="2B9EE00B" w14:textId="77777777" w:rsidR="008F2628" w:rsidRDefault="008F2628" w:rsidP="007B365C">
                        <w:pPr>
                          <w:autoSpaceDE w:val="0"/>
                          <w:autoSpaceDN w:val="0"/>
                          <w:adjustRightInd w:val="0"/>
                          <w:spacing w:after="200" w:line="276" w:lineRule="auto"/>
                          <w:rPr>
                            <w:rFonts w:cs="Calibri"/>
                            <w:lang w:val="uk-UA"/>
                          </w:rPr>
                        </w:pPr>
                      </w:p>
                      <w:p w14:paraId="0905E156" w14:textId="77777777" w:rsidR="008F2628" w:rsidRPr="00E66394" w:rsidRDefault="008F2628" w:rsidP="007B365C">
                        <w:pPr>
                          <w:rPr>
                            <w:rFonts w:ascii="Times New Roman" w:hAnsi="Times New Roman"/>
                            <w:sz w:val="20"/>
                            <w:szCs w:val="20"/>
                            <w:lang w:val="uk-UA"/>
                          </w:rPr>
                        </w:pPr>
                      </w:p>
                    </w:txbxContent>
                  </v:textbox>
                </v:shape>
                <v:shape id="Text Box 34" o:spid="_x0000_s1051" type="#_x0000_t202" style="position:absolute;left:11066;top:4392;width:2964;height:2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" strokeweight="2.5pt">
                  <v:textbox>
                    <w:txbxContent>
                      <w:p w14:paraId="0DDC8FB7" w14:textId="77777777" w:rsidR="008F2628" w:rsidRPr="00E66394" w:rsidRDefault="008F2628" w:rsidP="007B365C">
                        <w:pPr>
                          <w:ind w:firstLine="357"/>
                          <w:rPr>
                            <w:rFonts w:ascii="Times New Roman" w:hAnsi="Times New Roman"/>
                            <w:b/>
                            <w:lang w:val="ru-RU"/>
                          </w:rPr>
                        </w:pPr>
                        <w:r>
                          <w:rPr>
                            <w:rFonts w:ascii="Times New Roman" w:hAnsi="Times New Roman"/>
                            <w:lang w:val="uk-UA"/>
                          </w:rPr>
                          <w:t>Мета</w:t>
                        </w:r>
                        <w:r w:rsidRPr="00E66394">
                          <w:rPr>
                            <w:rFonts w:ascii="Times New Roman" w:hAnsi="Times New Roman"/>
                            <w:lang w:val="ru-RU"/>
                          </w:rPr>
                          <w:t xml:space="preserve"> 4. </w:t>
                        </w:r>
                      </w:p>
                      <w:p w14:paraId="61820ED5" w14:textId="77777777" w:rsidR="008F2628" w:rsidRPr="00865D09" w:rsidRDefault="008F2628" w:rsidP="00865D09">
                        <w:pPr>
                          <w:autoSpaceDE w:val="0"/>
                          <w:autoSpaceDN w:val="0"/>
                          <w:adjustRightInd w:val="0"/>
                          <w:spacing w:after="200" w:line="276" w:lineRule="auto"/>
                          <w:rPr>
                            <w:rFonts w:cs="Calibri"/>
                            <w:lang w:val="uk-UA"/>
                          </w:rPr>
                        </w:pPr>
                        <w:r>
                          <w:rPr>
                            <w:rFonts w:ascii="Times New Roman" w:hAnsi="Times New Roman"/>
                            <w:b/>
                            <w:lang w:val="uk-UA"/>
                          </w:rPr>
                          <w:t>Залучення громадськості та з</w:t>
                        </w:r>
                        <w:r w:rsidRPr="00FE188D">
                          <w:rPr>
                            <w:rFonts w:ascii="Times New Roman" w:hAnsi="Times New Roman"/>
                            <w:b/>
                            <w:lang w:val="uk-UA"/>
                          </w:rPr>
                          <w:t>абезпечення обізнаності та у</w:t>
                        </w:r>
                        <w:r>
                          <w:rPr>
                            <w:rFonts w:ascii="Times New Roman" w:hAnsi="Times New Roman"/>
                            <w:b/>
                            <w:lang w:val="uk-UA"/>
                          </w:rPr>
                          <w:t>часті громадськості в управлінні послугою вуличного освітлення</w:t>
                        </w:r>
                      </w:p>
                    </w:txbxContent>
                  </v:textbox>
                </v:shape>
                <w10:wrap anchorx="margin"/>
              </v:group>
            </w:pict>
          </mc:Fallback>
        </mc:AlternateContent>
      </w:r>
      <w:r>
        <w:rPr>
          <w:noProof/>
          <w:lang w:val="en-US"/>
        </w:rPr>
        <mc:AlternateContent>
          <mc:Choice Requires="wps">
            <w:drawing>
              <wp:anchor distT="0" distB="0" distL="114300" distR="114300" simplePos="0" relativeHeight="251654656" behindDoc="0" locked="0" layoutInCell="1" allowOverlap="1" wp14:anchorId="5C6D1F56" wp14:editId="61580F84">
                <wp:simplePos x="0" y="0"/>
                <wp:positionH relativeFrom="margin">
                  <wp:posOffset>8175625</wp:posOffset>
                </wp:positionH>
                <wp:positionV relativeFrom="paragraph">
                  <wp:posOffset>231140</wp:posOffset>
                </wp:positionV>
                <wp:extent cx="1650365" cy="2428875"/>
                <wp:effectExtent l="19050" t="19050" r="6985" b="952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365" cy="2428875"/>
                        </a:xfrm>
                        <a:prstGeom prst="rect">
                          <a:avLst/>
                        </a:prstGeom>
                        <a:solidFill>
                          <a:srgbClr val="FFFFFF"/>
                        </a:solidFill>
                        <a:ln w="31750">
                          <a:solidFill>
                            <a:srgbClr val="000000"/>
                          </a:solidFill>
                          <a:miter lim="800000"/>
                          <a:headEnd/>
                          <a:tailEnd/>
                        </a:ln>
                      </wps:spPr>
                      <wps:txbx>
                        <w:txbxContent>
                          <w:p w14:paraId="299E9041" w14:textId="77777777" w:rsidR="008F2628" w:rsidRPr="003D1720" w:rsidRDefault="008F2628" w:rsidP="007B365C">
                            <w:pPr>
                              <w:ind w:firstLine="357"/>
                              <w:rPr>
                                <w:rFonts w:ascii="Times New Roman" w:hAnsi="Times New Roman"/>
                                <w:b/>
                                <w:lang w:val="ru-RU"/>
                              </w:rPr>
                            </w:pPr>
                            <w:r w:rsidRPr="0039514B">
                              <w:rPr>
                                <w:rFonts w:ascii="Times New Roman" w:hAnsi="Times New Roman"/>
                                <w:lang w:val="uk-UA"/>
                              </w:rPr>
                              <w:t xml:space="preserve">Мета 5. </w:t>
                            </w:r>
                            <w:r>
                              <w:rPr>
                                <w:rFonts w:ascii="Times New Roman" w:hAnsi="Times New Roman"/>
                                <w:b/>
                                <w:lang w:val="uk-UA"/>
                              </w:rPr>
                              <w:t>Створення матеріально-технічної бази для забеспечення ефективного функціонування мережі вуличного освітлення</w:t>
                            </w:r>
                          </w:p>
                          <w:p w14:paraId="4310C73C" w14:textId="77777777" w:rsidR="008F2628" w:rsidRPr="003D1720" w:rsidRDefault="008F2628" w:rsidP="007B365C">
                            <w:pPr>
                              <w:rPr>
                                <w:szCs w:val="20"/>
                                <w:lang w:val="ru-RU"/>
                              </w:rPr>
                            </w:pPr>
                          </w:p>
                          <w:p w14:paraId="75B8166B" w14:textId="77777777" w:rsidR="008F2628" w:rsidRPr="003D1720" w:rsidRDefault="008F2628" w:rsidP="007B365C">
                            <w:pPr>
                              <w:rPr>
                                <w:szCs w:val="20"/>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D1F56" id="Text Box 18" o:spid="_x0000_s1052" type="#_x0000_t202" style="position:absolute;left:0;text-align:left;margin-left:643.75pt;margin-top:18.2pt;width:129.95pt;height:191.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" strokeweight="2.5pt">
                <v:textbox>
                  <w:txbxContent>
                    <w:p w14:paraId="299E9041" w14:textId="77777777" w:rsidR="008F2628" w:rsidRPr="003D1720" w:rsidRDefault="008F2628" w:rsidP="007B365C">
                      <w:pPr>
                        <w:ind w:firstLine="357"/>
                        <w:rPr>
                          <w:rFonts w:ascii="Times New Roman" w:hAnsi="Times New Roman"/>
                          <w:b/>
                          <w:lang w:val="ru-RU"/>
                        </w:rPr>
                      </w:pPr>
                      <w:r w:rsidRPr="0039514B">
                        <w:rPr>
                          <w:rFonts w:ascii="Times New Roman" w:hAnsi="Times New Roman"/>
                          <w:lang w:val="uk-UA"/>
                        </w:rPr>
                        <w:t xml:space="preserve">Мета 5. </w:t>
                      </w:r>
                      <w:r>
                        <w:rPr>
                          <w:rFonts w:ascii="Times New Roman" w:hAnsi="Times New Roman"/>
                          <w:b/>
                          <w:lang w:val="uk-UA"/>
                        </w:rPr>
                        <w:t>Створення матеріально-технічної бази для забеспечення ефективного функціонування мережі вуличного освітлення</w:t>
                      </w:r>
                    </w:p>
                    <w:p w14:paraId="4310C73C" w14:textId="77777777" w:rsidR="008F2628" w:rsidRPr="003D1720" w:rsidRDefault="008F2628" w:rsidP="007B365C">
                      <w:pPr>
                        <w:rPr>
                          <w:szCs w:val="20"/>
                          <w:lang w:val="ru-RU"/>
                        </w:rPr>
                      </w:pPr>
                    </w:p>
                    <w:p w14:paraId="75B8166B" w14:textId="77777777" w:rsidR="008F2628" w:rsidRPr="003D1720" w:rsidRDefault="008F2628" w:rsidP="007B365C">
                      <w:pPr>
                        <w:rPr>
                          <w:szCs w:val="20"/>
                          <w:lang w:val="ru-RU"/>
                        </w:rPr>
                      </w:pPr>
                    </w:p>
                  </w:txbxContent>
                </v:textbox>
                <w10:wrap anchorx="margin"/>
              </v:shape>
            </w:pict>
          </mc:Fallback>
        </mc:AlternateContent>
      </w:r>
      <w:r>
        <w:rPr>
          <w:noProof/>
          <w:lang w:val="en-US"/>
        </w:rPr>
        <mc:AlternateContent>
          <mc:Choice Requires="wpg">
            <w:drawing>
              <wp:anchor distT="0" distB="0" distL="114300" distR="114300" simplePos="0" relativeHeight="251652608" behindDoc="0" locked="0" layoutInCell="1" allowOverlap="1" wp14:anchorId="0A581CAA" wp14:editId="715053D6">
                <wp:simplePos x="0" y="0"/>
                <wp:positionH relativeFrom="margin">
                  <wp:posOffset>-397510</wp:posOffset>
                </wp:positionH>
                <wp:positionV relativeFrom="paragraph">
                  <wp:posOffset>276225</wp:posOffset>
                </wp:positionV>
                <wp:extent cx="8270875" cy="1847850"/>
                <wp:effectExtent l="18415" t="13970" r="0" b="0"/>
                <wp:wrapNone/>
                <wp:docPr id="1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70875" cy="1847850"/>
                          <a:chOff x="0" y="0"/>
                          <a:chExt cx="21600" cy="21600"/>
                        </a:xfrm>
                      </wpg:grpSpPr>
                      <wps:wsp>
                        <wps:cNvPr id="13" name="Text Box 14"/>
                        <wps:cNvSpPr txBox="1">
                          <a:spLocks noChangeArrowheads="1"/>
                        </wps:cNvSpPr>
                        <wps:spPr bwMode="auto">
                          <a:xfrm>
                            <a:off x="11" y="52"/>
                            <a:ext cx="8" cy="33"/>
                          </a:xfrm>
                          <a:prstGeom prst="rect">
                            <a:avLst/>
                          </a:prstGeom>
                          <a:solidFill>
                            <a:srgbClr val="FFFFFF"/>
                          </a:solidFill>
                          <a:ln w="31750">
                            <a:solidFill>
                              <a:srgbClr val="000000"/>
                            </a:solidFill>
                            <a:miter lim="800000"/>
                            <a:headEnd/>
                            <a:tailEnd/>
                          </a:ln>
                        </wps:spPr>
                        <wps:txbx>
                          <w:txbxContent>
                            <w:p w14:paraId="04C1A9C1" w14:textId="77777777" w:rsidR="008F2628" w:rsidRDefault="008F2628" w:rsidP="007B365C">
                              <w:pPr>
                                <w:rPr>
                                  <w:rFonts w:ascii="Times New Roman" w:hAnsi="Times New Roman"/>
                                  <w:b/>
                                </w:rPr>
                              </w:pPr>
                              <w:r w:rsidRPr="0039514B">
                                <w:rPr>
                                  <w:rFonts w:ascii="Times New Roman" w:hAnsi="Times New Roman"/>
                                  <w:lang w:val="uk-UA"/>
                                </w:rPr>
                                <w:t xml:space="preserve">Мета 2. </w:t>
                              </w:r>
                            </w:p>
                            <w:p w14:paraId="149A0F9B" w14:textId="77777777" w:rsidR="008F2628" w:rsidRPr="0039514B" w:rsidRDefault="008F2628" w:rsidP="007B365C">
                              <w:pPr>
                                <w:rPr>
                                  <w:rFonts w:ascii="Times New Roman" w:hAnsi="Times New Roman"/>
                                  <w:b/>
                                </w:rPr>
                              </w:pPr>
                              <w:r>
                                <w:rPr>
                                  <w:rFonts w:ascii="Times New Roman" w:hAnsi="Times New Roman"/>
                                  <w:b/>
                                  <w:lang w:val="uk-UA"/>
                                </w:rPr>
                                <w:t>Удосконалена технічна база надання послуг у всій громаді відповідно до санітарно-гігієнічних вимог шляхом забезпечення зменшення обсягів твердих відходів, їх переробки, обробки та захисту навколишнього середовища.</w:t>
                              </w:r>
                            </w:p>
                            <w:p w14:paraId="75557383" w14:textId="77777777" w:rsidR="008F2628" w:rsidRPr="00907E74" w:rsidRDefault="008F2628" w:rsidP="007B365C">
                              <w:pPr>
                                <w:rPr>
                                  <w:rFonts w:ascii="Times New Roman" w:hAnsi="Times New Roman"/>
                                  <w:b/>
                                  <w:sz w:val="20"/>
                                  <w:szCs w:val="20"/>
                                </w:rPr>
                              </w:pP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3" y="51"/>
                            <a:ext cx="8" cy="34"/>
                          </a:xfrm>
                          <a:prstGeom prst="rect">
                            <a:avLst/>
                          </a:prstGeom>
                          <a:solidFill>
                            <a:srgbClr val="FFFFFF"/>
                          </a:solidFill>
                          <a:ln w="31750">
                            <a:solidFill>
                              <a:srgbClr val="000000"/>
                            </a:solidFill>
                            <a:miter lim="800000"/>
                            <a:headEnd/>
                            <a:tailEnd/>
                          </a:ln>
                        </wps:spPr>
                        <wps:txbx>
                          <w:txbxContent>
                            <w:p w14:paraId="520C585B" w14:textId="77777777" w:rsidR="008F2628" w:rsidRPr="00A80E1E" w:rsidRDefault="008F2628" w:rsidP="007B365C">
                              <w:pPr>
                                <w:rPr>
                                  <w:rFonts w:ascii="Times New Roman" w:hAnsi="Times New Roman"/>
                                  <w:b/>
                                  <w:lang w:val="ru-RU"/>
                                </w:rPr>
                              </w:pPr>
                              <w:r w:rsidRPr="00AD23C6">
                                <w:rPr>
                                  <w:rFonts w:ascii="Times New Roman" w:hAnsi="Times New Roman"/>
                                  <w:lang w:val="uk-UA"/>
                                </w:rPr>
                                <w:t xml:space="preserve">Мета 1. </w:t>
                              </w:r>
                            </w:p>
                            <w:p w14:paraId="3EA67A38" w14:textId="77777777" w:rsidR="008F2628" w:rsidRPr="00A80E1E" w:rsidRDefault="008F2628" w:rsidP="007B365C">
                              <w:pPr>
                                <w:rPr>
                                  <w:rFonts w:ascii="Times New Roman" w:hAnsi="Times New Roman"/>
                                  <w:b/>
                                  <w:lang w:val="ru-RU"/>
                                </w:rPr>
                              </w:pPr>
                              <w:r>
                                <w:rPr>
                                  <w:rFonts w:ascii="Times New Roman" w:hAnsi="Times New Roman"/>
                                  <w:b/>
                                  <w:lang w:val="uk-UA"/>
                                </w:rPr>
                                <w:t xml:space="preserve">Поліпшення управління твердими відходами та розробка законодавчої бази для надання послуг на території громади.  </w:t>
                              </w:r>
                            </w:p>
                            <w:p w14:paraId="13AB840C" w14:textId="77777777" w:rsidR="008F2628" w:rsidRPr="00A80E1E" w:rsidRDefault="008F2628" w:rsidP="007B365C">
                              <w:pPr>
                                <w:ind w:firstLine="357"/>
                                <w:rPr>
                                  <w:rFonts w:ascii="Times New Roman" w:hAnsi="Times New Roman"/>
                                  <w:b/>
                                  <w:lang w:val="ru-RU"/>
                                </w:rPr>
                              </w:pPr>
                            </w:p>
                            <w:p w14:paraId="35F581B3" w14:textId="77777777" w:rsidR="008F2628" w:rsidRPr="00A80E1E" w:rsidRDefault="008F2628" w:rsidP="007B365C">
                              <w:pPr>
                                <w:rPr>
                                  <w:rFonts w:ascii="Times New Roman" w:hAnsi="Times New Roman"/>
                                  <w:b/>
                                  <w:lang w:val="ru-RU"/>
                                </w:rPr>
                              </w:pPr>
                            </w:p>
                            <w:p w14:paraId="267D727E" w14:textId="77777777" w:rsidR="008F2628" w:rsidRPr="00A80E1E" w:rsidRDefault="008F2628" w:rsidP="007B365C">
                              <w:pPr>
                                <w:rPr>
                                  <w:lang w:val="ru-RU"/>
                                </w:rPr>
                              </w:pP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20" y="52"/>
                            <a:ext cx="8" cy="33"/>
                          </a:xfrm>
                          <a:prstGeom prst="rect">
                            <a:avLst/>
                          </a:prstGeom>
                          <a:solidFill>
                            <a:srgbClr val="FFFFFF"/>
                          </a:solidFill>
                          <a:ln w="31750">
                            <a:solidFill>
                              <a:srgbClr val="000000"/>
                            </a:solidFill>
                            <a:miter lim="800000"/>
                            <a:headEnd/>
                            <a:tailEnd/>
                          </a:ln>
                        </wps:spPr>
                        <wps:txbx>
                          <w:txbxContent>
                            <w:p w14:paraId="09FFA44C" w14:textId="77777777" w:rsidR="008F2628" w:rsidRPr="00A80E1E" w:rsidRDefault="008F2628" w:rsidP="007B365C">
                              <w:pPr>
                                <w:tabs>
                                  <w:tab w:val="left" w:pos="360"/>
                                </w:tabs>
                                <w:rPr>
                                  <w:rFonts w:ascii="Times New Roman" w:hAnsi="Times New Roman"/>
                                  <w:b/>
                                  <w:lang w:val="ru-RU"/>
                                </w:rPr>
                              </w:pPr>
                              <w:r w:rsidRPr="0039514B">
                                <w:rPr>
                                  <w:rFonts w:ascii="Times New Roman" w:hAnsi="Times New Roman"/>
                                  <w:lang w:val="uk-UA"/>
                                </w:rPr>
                                <w:t xml:space="preserve">Мета 3. </w:t>
                              </w:r>
                            </w:p>
                            <w:p w14:paraId="2F4E9DAD" w14:textId="77777777" w:rsidR="008F2628" w:rsidRPr="00A80E1E" w:rsidRDefault="008F2628" w:rsidP="007B365C">
                              <w:pPr>
                                <w:tabs>
                                  <w:tab w:val="left" w:pos="360"/>
                                </w:tabs>
                                <w:rPr>
                                  <w:rFonts w:ascii="Times New Roman" w:hAnsi="Times New Roman"/>
                                  <w:b/>
                                  <w:lang w:val="ru-RU"/>
                                </w:rPr>
                              </w:pPr>
                              <w:r>
                                <w:rPr>
                                  <w:rFonts w:ascii="Times New Roman" w:hAnsi="Times New Roman"/>
                                  <w:b/>
                                  <w:lang w:val="uk-UA"/>
                                </w:rPr>
                                <w:t xml:space="preserve">Фінансова стабільність надання послуг з переробки твердих побутових відходів. </w:t>
                              </w:r>
                            </w:p>
                            <w:p w14:paraId="7603B3CF" w14:textId="77777777" w:rsidR="008F2628" w:rsidRPr="00A80E1E" w:rsidRDefault="008F2628" w:rsidP="007B365C">
                              <w:pPr>
                                <w:rPr>
                                  <w:rFonts w:ascii="Times New Roman" w:hAnsi="Times New Roman"/>
                                  <w:sz w:val="20"/>
                                  <w:szCs w:val="20"/>
                                  <w:lang w:val="ru-RU"/>
                                </w:rPr>
                              </w:pP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29" y="52"/>
                            <a:ext cx="8" cy="33"/>
                          </a:xfrm>
                          <a:prstGeom prst="rect">
                            <a:avLst/>
                          </a:prstGeom>
                          <a:solidFill>
                            <a:srgbClr val="FFFFFF"/>
                          </a:solidFill>
                          <a:ln w="31750">
                            <a:solidFill>
                              <a:srgbClr val="000000"/>
                            </a:solidFill>
                            <a:miter lim="800000"/>
                            <a:headEnd/>
                            <a:tailEnd/>
                          </a:ln>
                        </wps:spPr>
                        <wps:txbx>
                          <w:txbxContent>
                            <w:p w14:paraId="7525AEE2" w14:textId="77777777" w:rsidR="008F2628" w:rsidRPr="00A80E1E" w:rsidRDefault="008F2628" w:rsidP="007B365C">
                              <w:pPr>
                                <w:ind w:firstLine="357"/>
                                <w:rPr>
                                  <w:rFonts w:ascii="Times New Roman" w:hAnsi="Times New Roman"/>
                                  <w:b/>
                                  <w:lang w:val="ru-RU"/>
                                </w:rPr>
                              </w:pPr>
                              <w:r w:rsidRPr="0039514B">
                                <w:rPr>
                                  <w:rFonts w:ascii="Times New Roman" w:hAnsi="Times New Roman"/>
                                  <w:lang w:val="uk-UA"/>
                                </w:rPr>
                                <w:t xml:space="preserve">Мета 4.  </w:t>
                              </w:r>
                            </w:p>
                            <w:p w14:paraId="41B2FE5A" w14:textId="77777777" w:rsidR="008F2628" w:rsidRPr="00A80E1E" w:rsidRDefault="008F2628" w:rsidP="007B365C">
                              <w:pPr>
                                <w:rPr>
                                  <w:rFonts w:ascii="Times New Roman" w:hAnsi="Times New Roman"/>
                                  <w:b/>
                                  <w:lang w:val="ru-RU"/>
                                </w:rPr>
                              </w:pPr>
                              <w:r>
                                <w:rPr>
                                  <w:rFonts w:ascii="Times New Roman" w:hAnsi="Times New Roman"/>
                                  <w:b/>
                                  <w:lang w:val="uk-UA"/>
                                </w:rPr>
                                <w:t xml:space="preserve">Забезпечення обізнаності та участі громадськості в управління твердими відходами. </w:t>
                              </w:r>
                            </w:p>
                            <w:p w14:paraId="0AD48C0E" w14:textId="77777777" w:rsidR="008F2628" w:rsidRPr="00A80E1E" w:rsidRDefault="008F2628" w:rsidP="007B365C">
                              <w:pPr>
                                <w:rPr>
                                  <w:szCs w:val="20"/>
                                  <w:lang w:val="ru-RU"/>
                                </w:rPr>
                              </w:pPr>
                            </w:p>
                            <w:p w14:paraId="170DA1E5" w14:textId="77777777" w:rsidR="008F2628" w:rsidRPr="00A80E1E" w:rsidRDefault="008F2628" w:rsidP="007B365C">
                              <w:pPr>
                                <w:rPr>
                                  <w:szCs w:val="20"/>
                                  <w:lang w:val="ru-RU"/>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81CAA" id="Group 36" o:spid="_x0000_s1053" style="position:absolute;left:0;text-align:left;margin-left:-31.3pt;margin-top:21.75pt;width:651.25pt;height:145.5pt;z-index:251652608;mso-position-horizontal-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">
                <v:shape id="Text Box 14" o:spid="_x0000_s1054" type="#_x0000_t202" style="position:absolute;left:11;top:52;width: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" strokeweight="2.5pt">
                  <v:textbox>
                    <w:txbxContent>
                      <w:p w14:paraId="04C1A9C1" w14:textId="77777777" w:rsidR="008F2628" w:rsidRDefault="008F2628" w:rsidP="007B365C">
                        <w:pPr>
                          <w:rPr>
                            <w:rFonts w:ascii="Times New Roman" w:hAnsi="Times New Roman"/>
                            <w:b/>
                          </w:rPr>
                        </w:pPr>
                        <w:r w:rsidRPr="0039514B">
                          <w:rPr>
                            <w:rFonts w:ascii="Times New Roman" w:hAnsi="Times New Roman"/>
                            <w:lang w:val="uk-UA"/>
                          </w:rPr>
                          <w:t xml:space="preserve">Мета 2. </w:t>
                        </w:r>
                      </w:p>
                      <w:p w14:paraId="149A0F9B" w14:textId="77777777" w:rsidR="008F2628" w:rsidRPr="0039514B" w:rsidRDefault="008F2628" w:rsidP="007B365C">
                        <w:pPr>
                          <w:rPr>
                            <w:rFonts w:ascii="Times New Roman" w:hAnsi="Times New Roman"/>
                            <w:b/>
                          </w:rPr>
                        </w:pPr>
                        <w:r>
                          <w:rPr>
                            <w:rFonts w:ascii="Times New Roman" w:hAnsi="Times New Roman"/>
                            <w:b/>
                            <w:lang w:val="uk-UA"/>
                          </w:rPr>
                          <w:t>Удосконалена технічна база надання послуг у всій громаді відповідно до санітарно-гігієнічних вимог шляхом забезпечення зменшення обсягів твердих відходів, їх переробки, обробки та захисту навколишнього середовища.</w:t>
                        </w:r>
                      </w:p>
                      <w:p w14:paraId="75557383" w14:textId="77777777" w:rsidR="008F2628" w:rsidRPr="00907E74" w:rsidRDefault="008F2628" w:rsidP="007B365C">
                        <w:pPr>
                          <w:rPr>
                            <w:rFonts w:ascii="Times New Roman" w:hAnsi="Times New Roman"/>
                            <w:b/>
                            <w:sz w:val="20"/>
                            <w:szCs w:val="20"/>
                          </w:rPr>
                        </w:pPr>
                      </w:p>
                    </w:txbxContent>
                  </v:textbox>
                </v:shape>
                <v:shape id="Text Box 15" o:spid="_x0000_s1055" type="#_x0000_t202" style="position:absolute;left:3;top:51;width:8;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" strokeweight="2.5pt">
                  <v:textbox>
                    <w:txbxContent>
                      <w:p w14:paraId="520C585B" w14:textId="77777777" w:rsidR="008F2628" w:rsidRPr="00A80E1E" w:rsidRDefault="008F2628" w:rsidP="007B365C">
                        <w:pPr>
                          <w:rPr>
                            <w:rFonts w:ascii="Times New Roman" w:hAnsi="Times New Roman"/>
                            <w:b/>
                            <w:lang w:val="ru-RU"/>
                          </w:rPr>
                        </w:pPr>
                        <w:r w:rsidRPr="00AD23C6">
                          <w:rPr>
                            <w:rFonts w:ascii="Times New Roman" w:hAnsi="Times New Roman"/>
                            <w:lang w:val="uk-UA"/>
                          </w:rPr>
                          <w:t xml:space="preserve">Мета 1. </w:t>
                        </w:r>
                      </w:p>
                      <w:p w14:paraId="3EA67A38" w14:textId="77777777" w:rsidR="008F2628" w:rsidRPr="00A80E1E" w:rsidRDefault="008F2628" w:rsidP="007B365C">
                        <w:pPr>
                          <w:rPr>
                            <w:rFonts w:ascii="Times New Roman" w:hAnsi="Times New Roman"/>
                            <w:b/>
                            <w:lang w:val="ru-RU"/>
                          </w:rPr>
                        </w:pPr>
                        <w:r>
                          <w:rPr>
                            <w:rFonts w:ascii="Times New Roman" w:hAnsi="Times New Roman"/>
                            <w:b/>
                            <w:lang w:val="uk-UA"/>
                          </w:rPr>
                          <w:t xml:space="preserve">Поліпшення управління твердими відходами та розробка законодавчої бази для надання послуг на території громади.  </w:t>
                        </w:r>
                      </w:p>
                      <w:p w14:paraId="13AB840C" w14:textId="77777777" w:rsidR="008F2628" w:rsidRPr="00A80E1E" w:rsidRDefault="008F2628" w:rsidP="007B365C">
                        <w:pPr>
                          <w:ind w:firstLine="357"/>
                          <w:rPr>
                            <w:rFonts w:ascii="Times New Roman" w:hAnsi="Times New Roman"/>
                            <w:b/>
                            <w:lang w:val="ru-RU"/>
                          </w:rPr>
                        </w:pPr>
                      </w:p>
                      <w:p w14:paraId="35F581B3" w14:textId="77777777" w:rsidR="008F2628" w:rsidRPr="00A80E1E" w:rsidRDefault="008F2628" w:rsidP="007B365C">
                        <w:pPr>
                          <w:rPr>
                            <w:rFonts w:ascii="Times New Roman" w:hAnsi="Times New Roman"/>
                            <w:b/>
                            <w:lang w:val="ru-RU"/>
                          </w:rPr>
                        </w:pPr>
                      </w:p>
                      <w:p w14:paraId="267D727E" w14:textId="77777777" w:rsidR="008F2628" w:rsidRPr="00A80E1E" w:rsidRDefault="008F2628" w:rsidP="007B365C">
                        <w:pPr>
                          <w:rPr>
                            <w:lang w:val="ru-RU"/>
                          </w:rPr>
                        </w:pPr>
                      </w:p>
                    </w:txbxContent>
                  </v:textbox>
                </v:shape>
                <v:shape id="Text Box 16" o:spid="_x0000_s1056" type="#_x0000_t202" style="position:absolute;left:20;top:52;width: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" strokeweight="2.5pt">
                  <v:textbox>
                    <w:txbxContent>
                      <w:p w14:paraId="09FFA44C" w14:textId="77777777" w:rsidR="008F2628" w:rsidRPr="00A80E1E" w:rsidRDefault="008F2628" w:rsidP="007B365C">
                        <w:pPr>
                          <w:tabs>
                            <w:tab w:val="left" w:pos="360"/>
                          </w:tabs>
                          <w:rPr>
                            <w:rFonts w:ascii="Times New Roman" w:hAnsi="Times New Roman"/>
                            <w:b/>
                            <w:lang w:val="ru-RU"/>
                          </w:rPr>
                        </w:pPr>
                        <w:r w:rsidRPr="0039514B">
                          <w:rPr>
                            <w:rFonts w:ascii="Times New Roman" w:hAnsi="Times New Roman"/>
                            <w:lang w:val="uk-UA"/>
                          </w:rPr>
                          <w:t xml:space="preserve">Мета 3. </w:t>
                        </w:r>
                      </w:p>
                      <w:p w14:paraId="2F4E9DAD" w14:textId="77777777" w:rsidR="008F2628" w:rsidRPr="00A80E1E" w:rsidRDefault="008F2628" w:rsidP="007B365C">
                        <w:pPr>
                          <w:tabs>
                            <w:tab w:val="left" w:pos="360"/>
                          </w:tabs>
                          <w:rPr>
                            <w:rFonts w:ascii="Times New Roman" w:hAnsi="Times New Roman"/>
                            <w:b/>
                            <w:lang w:val="ru-RU"/>
                          </w:rPr>
                        </w:pPr>
                        <w:r>
                          <w:rPr>
                            <w:rFonts w:ascii="Times New Roman" w:hAnsi="Times New Roman"/>
                            <w:b/>
                            <w:lang w:val="uk-UA"/>
                          </w:rPr>
                          <w:t xml:space="preserve">Фінансова стабільність надання послуг з переробки твердих побутових відходів. </w:t>
                        </w:r>
                      </w:p>
                      <w:p w14:paraId="7603B3CF" w14:textId="77777777" w:rsidR="008F2628" w:rsidRPr="00A80E1E" w:rsidRDefault="008F2628" w:rsidP="007B365C">
                        <w:pPr>
                          <w:rPr>
                            <w:rFonts w:ascii="Times New Roman" w:hAnsi="Times New Roman"/>
                            <w:sz w:val="20"/>
                            <w:szCs w:val="20"/>
                            <w:lang w:val="ru-RU"/>
                          </w:rPr>
                        </w:pPr>
                      </w:p>
                    </w:txbxContent>
                  </v:textbox>
                </v:shape>
                <v:shape id="Text Box 17" o:spid="_x0000_s1057" type="#_x0000_t202" style="position:absolute;left:29;top:52;width:8;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" strokeweight="2.5pt">
                  <v:textbox>
                    <w:txbxContent>
                      <w:p w14:paraId="7525AEE2" w14:textId="77777777" w:rsidR="008F2628" w:rsidRPr="00A80E1E" w:rsidRDefault="008F2628" w:rsidP="007B365C">
                        <w:pPr>
                          <w:ind w:firstLine="357"/>
                          <w:rPr>
                            <w:rFonts w:ascii="Times New Roman" w:hAnsi="Times New Roman"/>
                            <w:b/>
                            <w:lang w:val="ru-RU"/>
                          </w:rPr>
                        </w:pPr>
                        <w:r w:rsidRPr="0039514B">
                          <w:rPr>
                            <w:rFonts w:ascii="Times New Roman" w:hAnsi="Times New Roman"/>
                            <w:lang w:val="uk-UA"/>
                          </w:rPr>
                          <w:t xml:space="preserve">Мета 4.  </w:t>
                        </w:r>
                      </w:p>
                      <w:p w14:paraId="41B2FE5A" w14:textId="77777777" w:rsidR="008F2628" w:rsidRPr="00A80E1E" w:rsidRDefault="008F2628" w:rsidP="007B365C">
                        <w:pPr>
                          <w:rPr>
                            <w:rFonts w:ascii="Times New Roman" w:hAnsi="Times New Roman"/>
                            <w:b/>
                            <w:lang w:val="ru-RU"/>
                          </w:rPr>
                        </w:pPr>
                        <w:r>
                          <w:rPr>
                            <w:rFonts w:ascii="Times New Roman" w:hAnsi="Times New Roman"/>
                            <w:b/>
                            <w:lang w:val="uk-UA"/>
                          </w:rPr>
                          <w:t xml:space="preserve">Забезпечення обізнаності та участі громадськості в управління твердими відходами. </w:t>
                        </w:r>
                      </w:p>
                      <w:p w14:paraId="0AD48C0E" w14:textId="77777777" w:rsidR="008F2628" w:rsidRPr="00A80E1E" w:rsidRDefault="008F2628" w:rsidP="007B365C">
                        <w:pPr>
                          <w:rPr>
                            <w:szCs w:val="20"/>
                            <w:lang w:val="ru-RU"/>
                          </w:rPr>
                        </w:pPr>
                      </w:p>
                      <w:p w14:paraId="170DA1E5" w14:textId="77777777" w:rsidR="008F2628" w:rsidRPr="00A80E1E" w:rsidRDefault="008F2628" w:rsidP="007B365C">
                        <w:pPr>
                          <w:rPr>
                            <w:szCs w:val="20"/>
                            <w:lang w:val="ru-RU"/>
                          </w:rPr>
                        </w:pPr>
                      </w:p>
                    </w:txbxContent>
                  </v:textbox>
                </v:shape>
                <w10:wrap anchorx="margin"/>
              </v:group>
            </w:pict>
          </mc:Fallback>
        </mc:AlternateContent>
      </w:r>
    </w:p>
    <w:p w14:paraId="0788BE4E" w14:textId="77777777" w:rsidR="00656AF0" w:rsidRPr="00A84F97" w:rsidRDefault="00656AF0" w:rsidP="007B365C">
      <w:pPr>
        <w:tabs>
          <w:tab w:val="left" w:pos="851"/>
        </w:tabs>
        <w:jc w:val="both"/>
        <w:rPr>
          <w:rFonts w:ascii="Times New Roman" w:hAnsi="Times New Roman"/>
          <w:sz w:val="24"/>
          <w:szCs w:val="24"/>
          <w:lang w:val="uk-UA"/>
        </w:rPr>
      </w:pPr>
    </w:p>
    <w:p w14:paraId="23F96757" w14:textId="77777777" w:rsidR="00656AF0" w:rsidRPr="00A84F97" w:rsidRDefault="00656AF0" w:rsidP="007B365C">
      <w:pPr>
        <w:tabs>
          <w:tab w:val="left" w:pos="851"/>
        </w:tabs>
        <w:jc w:val="both"/>
        <w:rPr>
          <w:rFonts w:ascii="Times New Roman" w:hAnsi="Times New Roman"/>
          <w:sz w:val="24"/>
          <w:szCs w:val="24"/>
          <w:lang w:val="uk-UA"/>
        </w:rPr>
      </w:pPr>
    </w:p>
    <w:p w14:paraId="31FE4681" w14:textId="77777777" w:rsidR="00656AF0" w:rsidRPr="00A84F97" w:rsidRDefault="00656AF0" w:rsidP="007B365C">
      <w:pPr>
        <w:tabs>
          <w:tab w:val="left" w:pos="851"/>
        </w:tabs>
        <w:jc w:val="both"/>
        <w:rPr>
          <w:rFonts w:ascii="Times New Roman" w:hAnsi="Times New Roman"/>
          <w:sz w:val="24"/>
          <w:szCs w:val="24"/>
          <w:lang w:val="uk-UA"/>
        </w:rPr>
      </w:pPr>
    </w:p>
    <w:p w14:paraId="02E38ACC" w14:textId="77777777" w:rsidR="00656AF0" w:rsidRPr="00A84F97" w:rsidRDefault="00656AF0" w:rsidP="007B365C">
      <w:pPr>
        <w:tabs>
          <w:tab w:val="left" w:pos="851"/>
        </w:tabs>
        <w:jc w:val="both"/>
        <w:rPr>
          <w:rFonts w:ascii="Times New Roman" w:hAnsi="Times New Roman"/>
          <w:sz w:val="24"/>
          <w:szCs w:val="24"/>
          <w:lang w:val="uk-UA"/>
        </w:rPr>
      </w:pPr>
    </w:p>
    <w:p w14:paraId="6E5075F8" w14:textId="77777777" w:rsidR="00656AF0" w:rsidRPr="00A84F97" w:rsidRDefault="00656AF0" w:rsidP="007B365C">
      <w:pPr>
        <w:tabs>
          <w:tab w:val="left" w:pos="851"/>
        </w:tabs>
        <w:jc w:val="both"/>
        <w:rPr>
          <w:rFonts w:ascii="Times New Roman" w:hAnsi="Times New Roman"/>
          <w:sz w:val="24"/>
          <w:szCs w:val="24"/>
          <w:lang w:val="uk-UA"/>
        </w:rPr>
      </w:pPr>
    </w:p>
    <w:p w14:paraId="1FCA9E57" w14:textId="77777777" w:rsidR="00656AF0" w:rsidRPr="00A84F97" w:rsidRDefault="00656AF0" w:rsidP="007B365C">
      <w:pPr>
        <w:tabs>
          <w:tab w:val="left" w:pos="851"/>
        </w:tabs>
        <w:jc w:val="both"/>
        <w:rPr>
          <w:rFonts w:ascii="Times New Roman" w:hAnsi="Times New Roman"/>
          <w:sz w:val="24"/>
          <w:szCs w:val="24"/>
          <w:lang w:val="uk-UA"/>
        </w:rPr>
      </w:pPr>
    </w:p>
    <w:p w14:paraId="3B2921BC" w14:textId="77777777" w:rsidR="00656AF0" w:rsidRPr="00A84F97" w:rsidRDefault="00656AF0" w:rsidP="007B365C">
      <w:pPr>
        <w:tabs>
          <w:tab w:val="left" w:pos="851"/>
        </w:tabs>
        <w:jc w:val="both"/>
        <w:rPr>
          <w:rFonts w:ascii="Times New Roman" w:hAnsi="Times New Roman"/>
          <w:sz w:val="24"/>
          <w:szCs w:val="24"/>
          <w:lang w:val="uk-UA"/>
        </w:rPr>
      </w:pPr>
    </w:p>
    <w:p w14:paraId="33FFF0A1" w14:textId="77777777" w:rsidR="00656AF0" w:rsidRPr="00A84F97" w:rsidRDefault="00656AF0" w:rsidP="007B365C">
      <w:pPr>
        <w:tabs>
          <w:tab w:val="left" w:pos="851"/>
        </w:tabs>
        <w:jc w:val="both"/>
        <w:rPr>
          <w:rFonts w:ascii="Times New Roman" w:hAnsi="Times New Roman"/>
          <w:sz w:val="24"/>
          <w:szCs w:val="24"/>
          <w:lang w:val="uk-UA"/>
        </w:rPr>
      </w:pPr>
    </w:p>
    <w:p w14:paraId="7CBF2754" w14:textId="77777777" w:rsidR="00656AF0" w:rsidRPr="00A84F97" w:rsidRDefault="00450B40" w:rsidP="007B365C">
      <w:pPr>
        <w:tabs>
          <w:tab w:val="left" w:pos="851"/>
        </w:tabs>
        <w:jc w:val="both"/>
        <w:rPr>
          <w:rFonts w:ascii="Times New Roman" w:hAnsi="Times New Roman"/>
          <w:sz w:val="24"/>
          <w:szCs w:val="24"/>
          <w:lang w:val="uk-UA"/>
        </w:rPr>
      </w:pPr>
      <w:r>
        <w:rPr>
          <w:noProof/>
          <w:lang w:val="en-US"/>
        </w:rPr>
        <mc:AlternateContent>
          <mc:Choice Requires="wps">
            <w:drawing>
              <wp:anchor distT="0" distB="0" distL="114300" distR="114300" simplePos="0" relativeHeight="251666944" behindDoc="0" locked="0" layoutInCell="1" allowOverlap="1" wp14:anchorId="31AD2DC8" wp14:editId="5BC22101">
                <wp:simplePos x="0" y="0"/>
                <wp:positionH relativeFrom="column">
                  <wp:posOffset>8801100</wp:posOffset>
                </wp:positionH>
                <wp:positionV relativeFrom="paragraph">
                  <wp:posOffset>228600</wp:posOffset>
                </wp:positionV>
                <wp:extent cx="278765" cy="885825"/>
                <wp:effectExtent l="6350" t="10795" r="10160" b="8255"/>
                <wp:wrapNone/>
                <wp:docPr id="1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885825"/>
                        </a:xfrm>
                        <a:prstGeom prst="rect">
                          <a:avLst/>
                        </a:prstGeom>
                        <a:solidFill>
                          <a:srgbClr val="00FFFF"/>
                        </a:solidFill>
                        <a:ln w="9525">
                          <a:solidFill>
                            <a:srgbClr val="000000"/>
                          </a:solidFill>
                          <a:miter lim="800000"/>
                          <a:headEnd/>
                          <a:tailEnd/>
                        </a:ln>
                      </wps:spPr>
                      <wps:txbx>
                        <w:txbxContent>
                          <w:p w14:paraId="41F565AB" w14:textId="77777777" w:rsidR="008F2628" w:rsidRPr="00C67C72" w:rsidRDefault="008F2628" w:rsidP="007B365C">
                            <w:pPr>
                              <w:jc w:val="center"/>
                              <w:rPr>
                                <w:rFonts w:ascii="Times New Roman" w:hAnsi="Times New Roman"/>
                                <w:sz w:val="20"/>
                                <w:szCs w:val="20"/>
                              </w:rPr>
                            </w:pPr>
                            <w:r>
                              <w:rPr>
                                <w:rFonts w:ascii="Times New Roman" w:hAnsi="Times New Roman"/>
                                <w:sz w:val="20"/>
                                <w:szCs w:val="20"/>
                                <w:lang w:val="uk-UA"/>
                              </w:rPr>
                              <w:t>Ціль</w:t>
                            </w:r>
                            <w:r>
                              <w:rPr>
                                <w:rFonts w:ascii="Times New Roman" w:hAnsi="Times New Roman"/>
                                <w:sz w:val="20"/>
                                <w:szCs w:val="20"/>
                              </w:rPr>
                              <w:t xml:space="preserve"> 5.1</w:t>
                            </w:r>
                          </w:p>
                        </w:txbxContent>
                      </wps:txbx>
                      <wps:bodyPr rot="0" vert="vert270"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D2DC8" id="Text Box 70" o:spid="_x0000_s1058" type="#_x0000_t202" style="position:absolute;left:0;text-align:left;margin-left:693pt;margin-top:18pt;width:21.95pt;height:6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" fillcolor="aqua">
                <v:textbox style="layout-flow:vertical;mso-layout-flow-alt:bottom-to-top" inset="0">
                  <w:txbxContent>
                    <w:p w14:paraId="41F565AB" w14:textId="77777777" w:rsidR="008F2628" w:rsidRPr="00C67C72" w:rsidRDefault="008F2628" w:rsidP="007B365C">
                      <w:pPr>
                        <w:jc w:val="center"/>
                        <w:rPr>
                          <w:rFonts w:ascii="Times New Roman" w:hAnsi="Times New Roman"/>
                          <w:sz w:val="20"/>
                          <w:szCs w:val="20"/>
                        </w:rPr>
                      </w:pPr>
                      <w:r>
                        <w:rPr>
                          <w:rFonts w:ascii="Times New Roman" w:hAnsi="Times New Roman"/>
                          <w:sz w:val="20"/>
                          <w:szCs w:val="20"/>
                          <w:lang w:val="uk-UA"/>
                        </w:rPr>
                        <w:t>Ціль</w:t>
                      </w:r>
                      <w:r>
                        <w:rPr>
                          <w:rFonts w:ascii="Times New Roman" w:hAnsi="Times New Roman"/>
                          <w:sz w:val="20"/>
                          <w:szCs w:val="20"/>
                        </w:rPr>
                        <w:t xml:space="preserve"> 5.1</w:t>
                      </w:r>
                    </w:p>
                  </w:txbxContent>
                </v:textbox>
              </v:shape>
            </w:pict>
          </mc:Fallback>
        </mc:AlternateContent>
      </w:r>
      <w:r>
        <w:rPr>
          <w:noProof/>
          <w:lang w:val="en-US"/>
        </w:rPr>
        <mc:AlternateContent>
          <mc:Choice Requires="wps">
            <w:drawing>
              <wp:anchor distT="0" distB="0" distL="114300" distR="114300" simplePos="0" relativeHeight="251665920" behindDoc="0" locked="0" layoutInCell="1" allowOverlap="1" wp14:anchorId="41790AEA" wp14:editId="5BA48DE5">
                <wp:simplePos x="0" y="0"/>
                <wp:positionH relativeFrom="column">
                  <wp:posOffset>6972300</wp:posOffset>
                </wp:positionH>
                <wp:positionV relativeFrom="paragraph">
                  <wp:posOffset>114300</wp:posOffset>
                </wp:positionV>
                <wp:extent cx="276225" cy="965200"/>
                <wp:effectExtent l="0" t="0" r="9525" b="63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965200"/>
                        </a:xfrm>
                        <a:prstGeom prst="rect">
                          <a:avLst/>
                        </a:prstGeom>
                        <a:solidFill>
                          <a:srgbClr val="00FFFF"/>
                        </a:solidFill>
                        <a:ln w="9525">
                          <a:solidFill>
                            <a:srgbClr val="000000"/>
                          </a:solidFill>
                          <a:miter lim="800000"/>
                          <a:headEnd/>
                          <a:tailEnd/>
                        </a:ln>
                      </wps:spPr>
                      <wps:txbx>
                        <w:txbxContent>
                          <w:p w14:paraId="7D6207E1" w14:textId="77777777" w:rsidR="008F2628" w:rsidRPr="00C67C72" w:rsidRDefault="008F2628" w:rsidP="007B365C">
                            <w:pPr>
                              <w:ind w:right="113"/>
                              <w:jc w:val="center"/>
                              <w:rPr>
                                <w:rFonts w:ascii="Times New Roman" w:hAnsi="Times New Roman"/>
                                <w:sz w:val="20"/>
                                <w:szCs w:val="20"/>
                              </w:rPr>
                            </w:pPr>
                            <w:r>
                              <w:rPr>
                                <w:rFonts w:ascii="Times New Roman" w:hAnsi="Times New Roman"/>
                                <w:sz w:val="20"/>
                                <w:szCs w:val="20"/>
                                <w:lang w:val="uk-UA"/>
                              </w:rPr>
                              <w:t>Ціль4</w:t>
                            </w:r>
                            <w:r>
                              <w:rPr>
                                <w:rFonts w:ascii="Times New Roman" w:hAnsi="Times New Roman"/>
                                <w:sz w:val="20"/>
                                <w:szCs w:val="20"/>
                              </w:rPr>
                              <w:t>.1</w:t>
                            </w:r>
                            <w:r>
                              <w:rPr>
                                <w:rFonts w:ascii="Times New Roman" w:hAnsi="Times New Roman"/>
                                <w:noProof/>
                                <w:sz w:val="20"/>
                                <w:szCs w:val="20"/>
                                <w:lang w:val="en-US"/>
                              </w:rPr>
                              <w:drawing>
                                <wp:inline distT="0" distB="0" distL="0" distR="0" wp14:anchorId="45DDB99D" wp14:editId="6626A42F">
                                  <wp:extent cx="104775" cy="42862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428625"/>
                                          </a:xfrm>
                                          <a:prstGeom prst="rect">
                                            <a:avLst/>
                                          </a:prstGeom>
                                          <a:noFill/>
                                          <a:ln>
                                            <a:noFill/>
                                          </a:ln>
                                        </pic:spPr>
                                      </pic:pic>
                                    </a:graphicData>
                                  </a:graphic>
                                </wp:inline>
                              </w:drawing>
                            </w:r>
                          </w:p>
                          <w:p w14:paraId="34D54BEF" w14:textId="77777777" w:rsidR="008F2628" w:rsidRDefault="008F2628" w:rsidP="007B365C">
                            <w:r w:rsidRPr="00DE642C">
                              <w:rPr>
                                <w:rFonts w:ascii="Arial Armenian" w:hAnsi="Arial Armenian"/>
                                <w:sz w:val="20"/>
                                <w:szCs w:val="20"/>
                              </w:rPr>
                              <w:t>1.1</w:t>
                            </w:r>
                          </w:p>
                          <w:p w14:paraId="75CED9C7" w14:textId="77777777" w:rsidR="008F2628" w:rsidRDefault="008F2628" w:rsidP="007B365C"/>
                        </w:txbxContent>
                      </wps:txbx>
                      <wps:bodyPr rot="0" vert="vert270"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90AEA" id="Text Box 57" o:spid="_x0000_s1059" type="#_x0000_t202" style="position:absolute;left:0;text-align:left;margin-left:549pt;margin-top:9pt;width:21.75pt;height:7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" fillcolor="aqua">
                <v:textbox style="layout-flow:vertical;mso-layout-flow-alt:bottom-to-top" inset="0">
                  <w:txbxContent>
                    <w:p w14:paraId="7D6207E1" w14:textId="77777777" w:rsidR="008F2628" w:rsidRPr="00C67C72" w:rsidRDefault="008F2628" w:rsidP="007B365C">
                      <w:pPr>
                        <w:ind w:right="113"/>
                        <w:jc w:val="center"/>
                        <w:rPr>
                          <w:rFonts w:ascii="Times New Roman" w:hAnsi="Times New Roman"/>
                          <w:sz w:val="20"/>
                          <w:szCs w:val="20"/>
                        </w:rPr>
                      </w:pPr>
                      <w:r>
                        <w:rPr>
                          <w:rFonts w:ascii="Times New Roman" w:hAnsi="Times New Roman"/>
                          <w:sz w:val="20"/>
                          <w:szCs w:val="20"/>
                          <w:lang w:val="uk-UA"/>
                        </w:rPr>
                        <w:t>Ціль4</w:t>
                      </w:r>
                      <w:r>
                        <w:rPr>
                          <w:rFonts w:ascii="Times New Roman" w:hAnsi="Times New Roman"/>
                          <w:sz w:val="20"/>
                          <w:szCs w:val="20"/>
                        </w:rPr>
                        <w:t>.1</w:t>
                      </w:r>
                      <w:r>
                        <w:rPr>
                          <w:rFonts w:ascii="Times New Roman" w:hAnsi="Times New Roman"/>
                          <w:noProof/>
                          <w:sz w:val="20"/>
                          <w:szCs w:val="20"/>
                          <w:lang w:val="en-US"/>
                        </w:rPr>
                        <w:drawing>
                          <wp:inline distT="0" distB="0" distL="0" distR="0" wp14:anchorId="45DDB99D" wp14:editId="6626A42F">
                            <wp:extent cx="104775" cy="42862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428625"/>
                                    </a:xfrm>
                                    <a:prstGeom prst="rect">
                                      <a:avLst/>
                                    </a:prstGeom>
                                    <a:noFill/>
                                    <a:ln>
                                      <a:noFill/>
                                    </a:ln>
                                  </pic:spPr>
                                </pic:pic>
                              </a:graphicData>
                            </a:graphic>
                          </wp:inline>
                        </w:drawing>
                      </w:r>
                    </w:p>
                    <w:p w14:paraId="34D54BEF" w14:textId="77777777" w:rsidR="008F2628" w:rsidRDefault="008F2628" w:rsidP="007B365C">
                      <w:r w:rsidRPr="00DE642C">
                        <w:rPr>
                          <w:rFonts w:ascii="Arial Armenian" w:hAnsi="Arial Armenian"/>
                          <w:sz w:val="20"/>
                          <w:szCs w:val="20"/>
                        </w:rPr>
                        <w:t>1.1</w:t>
                      </w:r>
                    </w:p>
                    <w:p w14:paraId="75CED9C7" w14:textId="77777777" w:rsidR="008F2628" w:rsidRDefault="008F2628" w:rsidP="007B365C"/>
                  </w:txbxContent>
                </v:textbox>
              </v:shape>
            </w:pict>
          </mc:Fallback>
        </mc:AlternateContent>
      </w:r>
      <w:r>
        <w:rPr>
          <w:noProof/>
          <w:lang w:val="en-US"/>
        </w:rPr>
        <mc:AlternateContent>
          <mc:Choice Requires="wps">
            <w:drawing>
              <wp:anchor distT="0" distB="0" distL="114300" distR="114300" simplePos="0" relativeHeight="251661824" behindDoc="0" locked="0" layoutInCell="1" allowOverlap="1" wp14:anchorId="52E470B1" wp14:editId="20C422B9">
                <wp:simplePos x="0" y="0"/>
                <wp:positionH relativeFrom="column">
                  <wp:posOffset>2628900</wp:posOffset>
                </wp:positionH>
                <wp:positionV relativeFrom="paragraph">
                  <wp:posOffset>114300</wp:posOffset>
                </wp:positionV>
                <wp:extent cx="240665" cy="953135"/>
                <wp:effectExtent l="0" t="0" r="6985"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953135"/>
                        </a:xfrm>
                        <a:prstGeom prst="rect">
                          <a:avLst/>
                        </a:prstGeom>
                        <a:solidFill>
                          <a:srgbClr val="00FF00"/>
                        </a:solidFill>
                        <a:ln w="9525">
                          <a:solidFill>
                            <a:srgbClr val="000000"/>
                          </a:solidFill>
                          <a:miter lim="800000"/>
                          <a:headEnd/>
                          <a:tailEnd/>
                        </a:ln>
                      </wps:spPr>
                      <wps:txbx>
                        <w:txbxContent>
                          <w:p w14:paraId="6D52D4AD" w14:textId="77777777" w:rsidR="008F2628" w:rsidRPr="00C67C72" w:rsidRDefault="008F2628" w:rsidP="007B365C">
                            <w:pPr>
                              <w:jc w:val="center"/>
                              <w:rPr>
                                <w:rFonts w:ascii="Times New Roman" w:hAnsi="Times New Roman"/>
                                <w:sz w:val="20"/>
                                <w:szCs w:val="20"/>
                              </w:rPr>
                            </w:pPr>
                            <w:r>
                              <w:rPr>
                                <w:rFonts w:ascii="Times New Roman" w:hAnsi="Times New Roman"/>
                                <w:sz w:val="20"/>
                                <w:szCs w:val="20"/>
                                <w:lang w:val="uk-UA"/>
                              </w:rPr>
                              <w:t>Ціль</w:t>
                            </w:r>
                            <w:r>
                              <w:rPr>
                                <w:rFonts w:ascii="Times New Roman" w:hAnsi="Times New Roman"/>
                                <w:sz w:val="20"/>
                                <w:szCs w:val="20"/>
                              </w:rPr>
                              <w:t xml:space="preserve"> 2.2</w:t>
                            </w:r>
                          </w:p>
                        </w:txbxContent>
                      </wps:txbx>
                      <wps:bodyPr rot="0" vert="vert270"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470B1" id="Text Box 71" o:spid="_x0000_s1060" type="#_x0000_t202" style="position:absolute;left:0;text-align:left;margin-left:207pt;margin-top:9pt;width:18.95pt;height:7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" fillcolor="lime">
                <v:textbox style="layout-flow:vertical;mso-layout-flow-alt:bottom-to-top" inset="0">
                  <w:txbxContent>
                    <w:p w14:paraId="6D52D4AD" w14:textId="77777777" w:rsidR="008F2628" w:rsidRPr="00C67C72" w:rsidRDefault="008F2628" w:rsidP="007B365C">
                      <w:pPr>
                        <w:jc w:val="center"/>
                        <w:rPr>
                          <w:rFonts w:ascii="Times New Roman" w:hAnsi="Times New Roman"/>
                          <w:sz w:val="20"/>
                          <w:szCs w:val="20"/>
                        </w:rPr>
                      </w:pPr>
                      <w:r>
                        <w:rPr>
                          <w:rFonts w:ascii="Times New Roman" w:hAnsi="Times New Roman"/>
                          <w:sz w:val="20"/>
                          <w:szCs w:val="20"/>
                          <w:lang w:val="uk-UA"/>
                        </w:rPr>
                        <w:t>Ціль</w:t>
                      </w:r>
                      <w:r>
                        <w:rPr>
                          <w:rFonts w:ascii="Times New Roman" w:hAnsi="Times New Roman"/>
                          <w:sz w:val="20"/>
                          <w:szCs w:val="20"/>
                        </w:rPr>
                        <w:t xml:space="preserve"> 2.2</w:t>
                      </w:r>
                    </w:p>
                  </w:txbxContent>
                </v:textbox>
              </v:shape>
            </w:pict>
          </mc:Fallback>
        </mc:AlternateContent>
      </w:r>
      <w:r>
        <w:rPr>
          <w:noProof/>
          <w:lang w:val="en-US"/>
        </w:rPr>
        <mc:AlternateContent>
          <mc:Choice Requires="wps">
            <w:drawing>
              <wp:anchor distT="0" distB="0" distL="114300" distR="114300" simplePos="0" relativeHeight="251662848" behindDoc="0" locked="0" layoutInCell="1" allowOverlap="1" wp14:anchorId="1F74E6AE" wp14:editId="62C26206">
                <wp:simplePos x="0" y="0"/>
                <wp:positionH relativeFrom="column">
                  <wp:posOffset>3429000</wp:posOffset>
                </wp:positionH>
                <wp:positionV relativeFrom="paragraph">
                  <wp:posOffset>114300</wp:posOffset>
                </wp:positionV>
                <wp:extent cx="240665" cy="953135"/>
                <wp:effectExtent l="6350" t="10795" r="10160" b="7620"/>
                <wp:wrapNone/>
                <wp:docPr id="1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953135"/>
                        </a:xfrm>
                        <a:prstGeom prst="rect">
                          <a:avLst/>
                        </a:prstGeom>
                        <a:solidFill>
                          <a:srgbClr val="00FFFF"/>
                        </a:solidFill>
                        <a:ln w="9525">
                          <a:solidFill>
                            <a:srgbClr val="000000"/>
                          </a:solidFill>
                          <a:miter lim="800000"/>
                          <a:headEnd/>
                          <a:tailEnd/>
                        </a:ln>
                      </wps:spPr>
                      <wps:txbx>
                        <w:txbxContent>
                          <w:p w14:paraId="67DEF230" w14:textId="77777777" w:rsidR="008F2628" w:rsidRPr="00C67C72" w:rsidRDefault="008F2628" w:rsidP="007B365C">
                            <w:pPr>
                              <w:jc w:val="center"/>
                              <w:rPr>
                                <w:rFonts w:ascii="Times New Roman" w:hAnsi="Times New Roman"/>
                                <w:sz w:val="20"/>
                                <w:szCs w:val="20"/>
                              </w:rPr>
                            </w:pPr>
                            <w:r>
                              <w:rPr>
                                <w:rFonts w:ascii="Times New Roman" w:hAnsi="Times New Roman"/>
                                <w:sz w:val="20"/>
                                <w:szCs w:val="20"/>
                                <w:lang w:val="uk-UA"/>
                              </w:rPr>
                              <w:t>Ціль</w:t>
                            </w:r>
                            <w:r>
                              <w:rPr>
                                <w:rFonts w:ascii="Times New Roman" w:hAnsi="Times New Roman"/>
                                <w:sz w:val="20"/>
                                <w:szCs w:val="20"/>
                              </w:rPr>
                              <w:t xml:space="preserve"> 2.3</w:t>
                            </w:r>
                          </w:p>
                        </w:txbxContent>
                      </wps:txbx>
                      <wps:bodyPr rot="0" vert="vert270"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4E6AE" id="Text Box 53" o:spid="_x0000_s1061" type="#_x0000_t202" style="position:absolute;left:0;text-align:left;margin-left:270pt;margin-top:9pt;width:18.95pt;height:7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" fillcolor="aqua">
                <v:textbox style="layout-flow:vertical;mso-layout-flow-alt:bottom-to-top" inset="0">
                  <w:txbxContent>
                    <w:p w14:paraId="67DEF230" w14:textId="77777777" w:rsidR="008F2628" w:rsidRPr="00C67C72" w:rsidRDefault="008F2628" w:rsidP="007B365C">
                      <w:pPr>
                        <w:jc w:val="center"/>
                        <w:rPr>
                          <w:rFonts w:ascii="Times New Roman" w:hAnsi="Times New Roman"/>
                          <w:sz w:val="20"/>
                          <w:szCs w:val="20"/>
                        </w:rPr>
                      </w:pPr>
                      <w:r>
                        <w:rPr>
                          <w:rFonts w:ascii="Times New Roman" w:hAnsi="Times New Roman"/>
                          <w:sz w:val="20"/>
                          <w:szCs w:val="20"/>
                          <w:lang w:val="uk-UA"/>
                        </w:rPr>
                        <w:t>Ціль</w:t>
                      </w:r>
                      <w:r>
                        <w:rPr>
                          <w:rFonts w:ascii="Times New Roman" w:hAnsi="Times New Roman"/>
                          <w:sz w:val="20"/>
                          <w:szCs w:val="20"/>
                        </w:rPr>
                        <w:t xml:space="preserve"> 2.3</w:t>
                      </w:r>
                    </w:p>
                  </w:txbxContent>
                </v:textbox>
              </v:shape>
            </w:pict>
          </mc:Fallback>
        </mc:AlternateContent>
      </w:r>
      <w:r>
        <w:rPr>
          <w:noProof/>
          <w:lang w:val="en-US"/>
        </w:rPr>
        <mc:AlternateContent>
          <mc:Choice Requires="wps">
            <w:drawing>
              <wp:anchor distT="0" distB="0" distL="114300" distR="114300" simplePos="0" relativeHeight="251657728" behindDoc="0" locked="0" layoutInCell="1" allowOverlap="1" wp14:anchorId="56375E97" wp14:editId="25349B9A">
                <wp:simplePos x="0" y="0"/>
                <wp:positionH relativeFrom="margin">
                  <wp:posOffset>228600</wp:posOffset>
                </wp:positionH>
                <wp:positionV relativeFrom="paragraph">
                  <wp:posOffset>114300</wp:posOffset>
                </wp:positionV>
                <wp:extent cx="254000" cy="969010"/>
                <wp:effectExtent l="0" t="0" r="0" b="25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969010"/>
                        </a:xfrm>
                        <a:prstGeom prst="rect">
                          <a:avLst/>
                        </a:prstGeom>
                        <a:solidFill>
                          <a:srgbClr val="00FFFF"/>
                        </a:solidFill>
                        <a:ln w="9525">
                          <a:solidFill>
                            <a:srgbClr val="000000"/>
                          </a:solidFill>
                          <a:miter lim="800000"/>
                          <a:headEnd/>
                          <a:tailEnd/>
                        </a:ln>
                      </wps:spPr>
                      <wps:txbx>
                        <w:txbxContent>
                          <w:p w14:paraId="24D35BA0" w14:textId="77777777" w:rsidR="008F2628" w:rsidRPr="00C67C72" w:rsidRDefault="008F2628" w:rsidP="007B365C">
                            <w:pPr>
                              <w:ind w:right="113"/>
                              <w:jc w:val="center"/>
                              <w:rPr>
                                <w:rFonts w:ascii="Times New Roman" w:hAnsi="Times New Roman"/>
                                <w:sz w:val="20"/>
                                <w:szCs w:val="20"/>
                              </w:rPr>
                            </w:pPr>
                            <w:r>
                              <w:rPr>
                                <w:rFonts w:ascii="Times New Roman" w:hAnsi="Times New Roman"/>
                                <w:sz w:val="20"/>
                                <w:szCs w:val="20"/>
                                <w:lang w:val="uk-UA"/>
                              </w:rPr>
                              <w:t>Ціль</w:t>
                            </w:r>
                            <w:r w:rsidRPr="00C67C72">
                              <w:rPr>
                                <w:rFonts w:ascii="Times New Roman" w:hAnsi="Times New Roman"/>
                                <w:sz w:val="20"/>
                                <w:szCs w:val="20"/>
                              </w:rPr>
                              <w:t xml:space="preserve"> 1.2</w:t>
                            </w:r>
                          </w:p>
                          <w:p w14:paraId="5B6EC0F2" w14:textId="77777777" w:rsidR="008F2628" w:rsidRDefault="008F2628" w:rsidP="007B365C">
                            <w:r w:rsidRPr="00DE642C">
                              <w:rPr>
                                <w:rFonts w:ascii="Arial Armenian" w:hAnsi="Arial Armenian"/>
                                <w:sz w:val="20"/>
                                <w:szCs w:val="20"/>
                              </w:rPr>
                              <w:t>1.1</w:t>
                            </w:r>
                          </w:p>
                        </w:txbxContent>
                      </wps:txbx>
                      <wps:bodyPr rot="0" vert="vert270"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75E97" id="Text Box 51" o:spid="_x0000_s1062" type="#_x0000_t202" style="position:absolute;left:0;text-align:left;margin-left:18pt;margin-top:9pt;width:20pt;height:76.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" fillcolor="aqua">
                <v:textbox style="layout-flow:vertical;mso-layout-flow-alt:bottom-to-top" inset="0">
                  <w:txbxContent>
                    <w:p w14:paraId="24D35BA0" w14:textId="77777777" w:rsidR="008F2628" w:rsidRPr="00C67C72" w:rsidRDefault="008F2628" w:rsidP="007B365C">
                      <w:pPr>
                        <w:ind w:right="113"/>
                        <w:jc w:val="center"/>
                        <w:rPr>
                          <w:rFonts w:ascii="Times New Roman" w:hAnsi="Times New Roman"/>
                          <w:sz w:val="20"/>
                          <w:szCs w:val="20"/>
                        </w:rPr>
                      </w:pPr>
                      <w:r>
                        <w:rPr>
                          <w:rFonts w:ascii="Times New Roman" w:hAnsi="Times New Roman"/>
                          <w:sz w:val="20"/>
                          <w:szCs w:val="20"/>
                          <w:lang w:val="uk-UA"/>
                        </w:rPr>
                        <w:t>Ціль</w:t>
                      </w:r>
                      <w:r w:rsidRPr="00C67C72">
                        <w:rPr>
                          <w:rFonts w:ascii="Times New Roman" w:hAnsi="Times New Roman"/>
                          <w:sz w:val="20"/>
                          <w:szCs w:val="20"/>
                        </w:rPr>
                        <w:t xml:space="preserve"> 1.2</w:t>
                      </w:r>
                    </w:p>
                    <w:p w14:paraId="5B6EC0F2" w14:textId="77777777" w:rsidR="008F2628" w:rsidRDefault="008F2628" w:rsidP="007B365C">
                      <w:r w:rsidRPr="00DE642C">
                        <w:rPr>
                          <w:rFonts w:ascii="Arial Armenian" w:hAnsi="Arial Armenian"/>
                          <w:sz w:val="20"/>
                          <w:szCs w:val="20"/>
                        </w:rPr>
                        <w:t>1.1</w:t>
                      </w:r>
                    </w:p>
                  </w:txbxContent>
                </v:textbox>
                <w10:wrap anchorx="margin"/>
              </v:shape>
            </w:pict>
          </mc:Fallback>
        </mc:AlternateContent>
      </w:r>
      <w:r>
        <w:rPr>
          <w:noProof/>
          <w:lang w:val="en-US"/>
        </w:rPr>
        <mc:AlternateContent>
          <mc:Choice Requires="wps">
            <w:drawing>
              <wp:anchor distT="0" distB="0" distL="114300" distR="114300" simplePos="0" relativeHeight="251658752" behindDoc="0" locked="0" layoutInCell="1" allowOverlap="1" wp14:anchorId="6E422721" wp14:editId="7AE40210">
                <wp:simplePos x="0" y="0"/>
                <wp:positionH relativeFrom="column">
                  <wp:posOffset>685800</wp:posOffset>
                </wp:positionH>
                <wp:positionV relativeFrom="paragraph">
                  <wp:posOffset>114300</wp:posOffset>
                </wp:positionV>
                <wp:extent cx="277495" cy="969010"/>
                <wp:effectExtent l="0" t="0" r="8255" b="254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969010"/>
                        </a:xfrm>
                        <a:prstGeom prst="rect">
                          <a:avLst/>
                        </a:prstGeom>
                        <a:solidFill>
                          <a:srgbClr val="00FFFF"/>
                        </a:solidFill>
                        <a:ln w="9525">
                          <a:solidFill>
                            <a:srgbClr val="000000"/>
                          </a:solidFill>
                          <a:miter lim="800000"/>
                          <a:headEnd/>
                          <a:tailEnd/>
                        </a:ln>
                      </wps:spPr>
                      <wps:txbx>
                        <w:txbxContent>
                          <w:p w14:paraId="15DE5173" w14:textId="77777777" w:rsidR="008F2628" w:rsidRPr="00C67C72" w:rsidRDefault="008F2628" w:rsidP="007B365C">
                            <w:pPr>
                              <w:ind w:right="113"/>
                              <w:jc w:val="center"/>
                              <w:rPr>
                                <w:rFonts w:ascii="Times New Roman" w:hAnsi="Times New Roman"/>
                                <w:sz w:val="20"/>
                                <w:szCs w:val="20"/>
                              </w:rPr>
                            </w:pPr>
                            <w:r>
                              <w:rPr>
                                <w:rFonts w:ascii="Times New Roman" w:hAnsi="Times New Roman"/>
                                <w:sz w:val="20"/>
                                <w:szCs w:val="20"/>
                                <w:lang w:val="uk-UA"/>
                              </w:rPr>
                              <w:t>Ціль</w:t>
                            </w:r>
                            <w:r>
                              <w:rPr>
                                <w:rFonts w:ascii="Times New Roman" w:hAnsi="Times New Roman"/>
                                <w:sz w:val="20"/>
                                <w:szCs w:val="20"/>
                              </w:rPr>
                              <w:t xml:space="preserve"> 1.3</w:t>
                            </w:r>
                          </w:p>
                          <w:p w14:paraId="0CE7665F" w14:textId="77777777" w:rsidR="008F2628" w:rsidRDefault="008F2628" w:rsidP="007B365C">
                            <w:r w:rsidRPr="00DE642C">
                              <w:rPr>
                                <w:rFonts w:ascii="Arial Armenian" w:hAnsi="Arial Armenian"/>
                                <w:sz w:val="20"/>
                                <w:szCs w:val="20"/>
                              </w:rPr>
                              <w:t>1.1</w:t>
                            </w:r>
                          </w:p>
                        </w:txbxContent>
                      </wps:txbx>
                      <wps:bodyPr rot="0" vert="vert270"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22721" id="Text Box 67" o:spid="_x0000_s1063" type="#_x0000_t202" style="position:absolute;left:0;text-align:left;margin-left:54pt;margin-top:9pt;width:21.85pt;height:7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" fillcolor="aqua">
                <v:textbox style="layout-flow:vertical;mso-layout-flow-alt:bottom-to-top" inset="0">
                  <w:txbxContent>
                    <w:p w14:paraId="15DE5173" w14:textId="77777777" w:rsidR="008F2628" w:rsidRPr="00C67C72" w:rsidRDefault="008F2628" w:rsidP="007B365C">
                      <w:pPr>
                        <w:ind w:right="113"/>
                        <w:jc w:val="center"/>
                        <w:rPr>
                          <w:rFonts w:ascii="Times New Roman" w:hAnsi="Times New Roman"/>
                          <w:sz w:val="20"/>
                          <w:szCs w:val="20"/>
                        </w:rPr>
                      </w:pPr>
                      <w:r>
                        <w:rPr>
                          <w:rFonts w:ascii="Times New Roman" w:hAnsi="Times New Roman"/>
                          <w:sz w:val="20"/>
                          <w:szCs w:val="20"/>
                          <w:lang w:val="uk-UA"/>
                        </w:rPr>
                        <w:t>Ціль</w:t>
                      </w:r>
                      <w:r>
                        <w:rPr>
                          <w:rFonts w:ascii="Times New Roman" w:hAnsi="Times New Roman"/>
                          <w:sz w:val="20"/>
                          <w:szCs w:val="20"/>
                        </w:rPr>
                        <w:t xml:space="preserve"> 1.3</w:t>
                      </w:r>
                    </w:p>
                    <w:p w14:paraId="0CE7665F" w14:textId="77777777" w:rsidR="008F2628" w:rsidRDefault="008F2628" w:rsidP="007B365C">
                      <w:r w:rsidRPr="00DE642C">
                        <w:rPr>
                          <w:rFonts w:ascii="Arial Armenian" w:hAnsi="Arial Armenian"/>
                          <w:sz w:val="20"/>
                          <w:szCs w:val="20"/>
                        </w:rPr>
                        <w:t>1.1</w:t>
                      </w:r>
                    </w:p>
                  </w:txbxContent>
                </v:textbox>
              </v:shape>
            </w:pict>
          </mc:Fallback>
        </mc:AlternateContent>
      </w:r>
      <w:r>
        <w:rPr>
          <w:noProof/>
          <w:lang w:val="en-US"/>
        </w:rPr>
        <mc:AlternateContent>
          <mc:Choice Requires="wps">
            <w:drawing>
              <wp:anchor distT="0" distB="0" distL="114300" distR="114300" simplePos="0" relativeHeight="251663872" behindDoc="0" locked="0" layoutInCell="1" allowOverlap="1" wp14:anchorId="1830215E" wp14:editId="097CC8E0">
                <wp:simplePos x="0" y="0"/>
                <wp:positionH relativeFrom="margin">
                  <wp:posOffset>4330700</wp:posOffset>
                </wp:positionH>
                <wp:positionV relativeFrom="paragraph">
                  <wp:posOffset>97155</wp:posOffset>
                </wp:positionV>
                <wp:extent cx="260350" cy="969010"/>
                <wp:effectExtent l="0" t="0" r="6350" b="254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969010"/>
                        </a:xfrm>
                        <a:prstGeom prst="rect">
                          <a:avLst/>
                        </a:prstGeom>
                        <a:solidFill>
                          <a:srgbClr val="00FFFF"/>
                        </a:solidFill>
                        <a:ln w="9525">
                          <a:solidFill>
                            <a:srgbClr val="000000"/>
                          </a:solidFill>
                          <a:miter lim="800000"/>
                          <a:headEnd/>
                          <a:tailEnd/>
                        </a:ln>
                      </wps:spPr>
                      <wps:txbx>
                        <w:txbxContent>
                          <w:p w14:paraId="0738D027" w14:textId="77777777" w:rsidR="008F2628" w:rsidRPr="00C67C72" w:rsidRDefault="008F2628" w:rsidP="007B365C">
                            <w:pPr>
                              <w:ind w:right="113"/>
                              <w:jc w:val="center"/>
                              <w:rPr>
                                <w:rFonts w:ascii="Times New Roman" w:hAnsi="Times New Roman"/>
                                <w:sz w:val="20"/>
                                <w:szCs w:val="20"/>
                              </w:rPr>
                            </w:pPr>
                            <w:r>
                              <w:rPr>
                                <w:rFonts w:ascii="Times New Roman" w:hAnsi="Times New Roman"/>
                                <w:sz w:val="20"/>
                                <w:szCs w:val="20"/>
                                <w:lang w:val="uk-UA"/>
                              </w:rPr>
                              <w:t>Ціль</w:t>
                            </w:r>
                            <w:r>
                              <w:rPr>
                                <w:rFonts w:ascii="Times New Roman" w:hAnsi="Times New Roman"/>
                                <w:sz w:val="20"/>
                                <w:szCs w:val="20"/>
                              </w:rPr>
                              <w:t xml:space="preserve"> 3.1</w:t>
                            </w:r>
                          </w:p>
                          <w:p w14:paraId="29961C3F" w14:textId="77777777" w:rsidR="008F2628" w:rsidRDefault="008F2628" w:rsidP="007B365C">
                            <w:r w:rsidRPr="00DE642C">
                              <w:rPr>
                                <w:rFonts w:ascii="Arial Armenian" w:hAnsi="Arial Armenian"/>
                                <w:sz w:val="20"/>
                                <w:szCs w:val="20"/>
                              </w:rPr>
                              <w:t>1.1</w:t>
                            </w:r>
                          </w:p>
                        </w:txbxContent>
                      </wps:txbx>
                      <wps:bodyPr rot="0" vert="vert270"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0215E" id="Text Box 74" o:spid="_x0000_s1064" type="#_x0000_t202" style="position:absolute;left:0;text-align:left;margin-left:341pt;margin-top:7.65pt;width:20.5pt;height:76.3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" fillcolor="aqua">
                <v:textbox style="layout-flow:vertical;mso-layout-flow-alt:bottom-to-top" inset="0">
                  <w:txbxContent>
                    <w:p w14:paraId="0738D027" w14:textId="77777777" w:rsidR="008F2628" w:rsidRPr="00C67C72" w:rsidRDefault="008F2628" w:rsidP="007B365C">
                      <w:pPr>
                        <w:ind w:right="113"/>
                        <w:jc w:val="center"/>
                        <w:rPr>
                          <w:rFonts w:ascii="Times New Roman" w:hAnsi="Times New Roman"/>
                          <w:sz w:val="20"/>
                          <w:szCs w:val="20"/>
                        </w:rPr>
                      </w:pPr>
                      <w:r>
                        <w:rPr>
                          <w:rFonts w:ascii="Times New Roman" w:hAnsi="Times New Roman"/>
                          <w:sz w:val="20"/>
                          <w:szCs w:val="20"/>
                          <w:lang w:val="uk-UA"/>
                        </w:rPr>
                        <w:t>Ціль</w:t>
                      </w:r>
                      <w:r>
                        <w:rPr>
                          <w:rFonts w:ascii="Times New Roman" w:hAnsi="Times New Roman"/>
                          <w:sz w:val="20"/>
                          <w:szCs w:val="20"/>
                        </w:rPr>
                        <w:t xml:space="preserve"> 3.1</w:t>
                      </w:r>
                    </w:p>
                    <w:p w14:paraId="29961C3F" w14:textId="77777777" w:rsidR="008F2628" w:rsidRDefault="008F2628" w:rsidP="007B365C">
                      <w:r w:rsidRPr="00DE642C">
                        <w:rPr>
                          <w:rFonts w:ascii="Arial Armenian" w:hAnsi="Arial Armenian"/>
                          <w:sz w:val="20"/>
                          <w:szCs w:val="20"/>
                        </w:rPr>
                        <w:t>1.1</w:t>
                      </w:r>
                    </w:p>
                  </w:txbxContent>
                </v:textbox>
                <w10:wrap anchorx="margin"/>
              </v:shape>
            </w:pict>
          </mc:Fallback>
        </mc:AlternateContent>
      </w:r>
      <w:r>
        <w:rPr>
          <w:noProof/>
          <w:lang w:val="en-US"/>
        </w:rPr>
        <mc:AlternateContent>
          <mc:Choice Requires="wps">
            <w:drawing>
              <wp:anchor distT="0" distB="0" distL="114300" distR="114300" simplePos="0" relativeHeight="251664896" behindDoc="0" locked="0" layoutInCell="1" allowOverlap="1" wp14:anchorId="1332F5EC" wp14:editId="25110938">
                <wp:simplePos x="0" y="0"/>
                <wp:positionH relativeFrom="margin">
                  <wp:posOffset>4893310</wp:posOffset>
                </wp:positionH>
                <wp:positionV relativeFrom="paragraph">
                  <wp:posOffset>133350</wp:posOffset>
                </wp:positionV>
                <wp:extent cx="237490" cy="916940"/>
                <wp:effectExtent l="13335" t="10795" r="6350" b="5715"/>
                <wp:wrapNone/>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916940"/>
                        </a:xfrm>
                        <a:prstGeom prst="rect">
                          <a:avLst/>
                        </a:prstGeom>
                        <a:solidFill>
                          <a:srgbClr val="FF0000"/>
                        </a:solidFill>
                        <a:ln w="9525">
                          <a:solidFill>
                            <a:srgbClr val="000000"/>
                          </a:solidFill>
                          <a:miter lim="800000"/>
                          <a:headEnd/>
                          <a:tailEnd/>
                        </a:ln>
                      </wps:spPr>
                      <wps:txbx>
                        <w:txbxContent>
                          <w:p w14:paraId="1A67618D" w14:textId="77777777" w:rsidR="008F2628" w:rsidRPr="00C67C72" w:rsidRDefault="008F2628" w:rsidP="007B365C">
                            <w:pPr>
                              <w:ind w:right="113"/>
                              <w:jc w:val="center"/>
                              <w:rPr>
                                <w:rFonts w:ascii="Times New Roman" w:hAnsi="Times New Roman"/>
                                <w:sz w:val="20"/>
                                <w:szCs w:val="20"/>
                              </w:rPr>
                            </w:pPr>
                            <w:r>
                              <w:rPr>
                                <w:rFonts w:ascii="Times New Roman" w:hAnsi="Times New Roman"/>
                                <w:sz w:val="20"/>
                                <w:szCs w:val="20"/>
                                <w:lang w:val="uk-UA"/>
                              </w:rPr>
                              <w:t>Ціль</w:t>
                            </w:r>
                            <w:r>
                              <w:rPr>
                                <w:rFonts w:ascii="Times New Roman" w:hAnsi="Times New Roman"/>
                                <w:sz w:val="20"/>
                                <w:szCs w:val="20"/>
                              </w:rPr>
                              <w:t xml:space="preserve"> 3.2</w:t>
                            </w:r>
                          </w:p>
                          <w:p w14:paraId="0B162F86" w14:textId="77777777" w:rsidR="008F2628" w:rsidRDefault="008F2628" w:rsidP="007B365C">
                            <w:r w:rsidRPr="00DE642C">
                              <w:rPr>
                                <w:rFonts w:ascii="Arial Armenian" w:hAnsi="Arial Armenian"/>
                                <w:sz w:val="20"/>
                                <w:szCs w:val="20"/>
                              </w:rPr>
                              <w:t>1.1</w:t>
                            </w:r>
                          </w:p>
                        </w:txbxContent>
                      </wps:txbx>
                      <wps:bodyPr rot="0" vert="vert270"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2F5EC" id="Text Box 76" o:spid="_x0000_s1065" type="#_x0000_t202" style="position:absolute;left:0;text-align:left;margin-left:385.3pt;margin-top:10.5pt;width:18.7pt;height:72.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" fillcolor="red">
                <v:textbox style="layout-flow:vertical;mso-layout-flow-alt:bottom-to-top" inset="0">
                  <w:txbxContent>
                    <w:p w14:paraId="1A67618D" w14:textId="77777777" w:rsidR="008F2628" w:rsidRPr="00C67C72" w:rsidRDefault="008F2628" w:rsidP="007B365C">
                      <w:pPr>
                        <w:ind w:right="113"/>
                        <w:jc w:val="center"/>
                        <w:rPr>
                          <w:rFonts w:ascii="Times New Roman" w:hAnsi="Times New Roman"/>
                          <w:sz w:val="20"/>
                          <w:szCs w:val="20"/>
                        </w:rPr>
                      </w:pPr>
                      <w:r>
                        <w:rPr>
                          <w:rFonts w:ascii="Times New Roman" w:hAnsi="Times New Roman"/>
                          <w:sz w:val="20"/>
                          <w:szCs w:val="20"/>
                          <w:lang w:val="uk-UA"/>
                        </w:rPr>
                        <w:t>Ціль</w:t>
                      </w:r>
                      <w:r>
                        <w:rPr>
                          <w:rFonts w:ascii="Times New Roman" w:hAnsi="Times New Roman"/>
                          <w:sz w:val="20"/>
                          <w:szCs w:val="20"/>
                        </w:rPr>
                        <w:t xml:space="preserve"> 3.2</w:t>
                      </w:r>
                    </w:p>
                    <w:p w14:paraId="0B162F86" w14:textId="77777777" w:rsidR="008F2628" w:rsidRDefault="008F2628" w:rsidP="007B365C">
                      <w:r w:rsidRPr="00DE642C">
                        <w:rPr>
                          <w:rFonts w:ascii="Arial Armenian" w:hAnsi="Arial Armenian"/>
                          <w:sz w:val="20"/>
                          <w:szCs w:val="20"/>
                        </w:rPr>
                        <w:t>1.1</w:t>
                      </w:r>
                    </w:p>
                  </w:txbxContent>
                </v:textbox>
                <w10:wrap anchorx="margin"/>
              </v:shape>
            </w:pict>
          </mc:Fallback>
        </mc:AlternateContent>
      </w:r>
      <w:r>
        <w:rPr>
          <w:noProof/>
          <w:lang w:val="en-US"/>
        </w:rPr>
        <mc:AlternateContent>
          <mc:Choice Requires="wps">
            <w:drawing>
              <wp:anchor distT="0" distB="0" distL="114300" distR="114300" simplePos="0" relativeHeight="251660800" behindDoc="0" locked="0" layoutInCell="1" allowOverlap="1" wp14:anchorId="199B82D0" wp14:editId="7DF61464">
                <wp:simplePos x="0" y="0"/>
                <wp:positionH relativeFrom="column">
                  <wp:posOffset>1778000</wp:posOffset>
                </wp:positionH>
                <wp:positionV relativeFrom="paragraph">
                  <wp:posOffset>116205</wp:posOffset>
                </wp:positionV>
                <wp:extent cx="262255" cy="969010"/>
                <wp:effectExtent l="12700" t="12700" r="10795" b="8890"/>
                <wp:wrapNone/>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969010"/>
                        </a:xfrm>
                        <a:prstGeom prst="rect">
                          <a:avLst/>
                        </a:prstGeom>
                        <a:solidFill>
                          <a:srgbClr val="00FF00"/>
                        </a:solidFill>
                        <a:ln w="9525">
                          <a:solidFill>
                            <a:srgbClr val="000000"/>
                          </a:solidFill>
                          <a:miter lim="800000"/>
                          <a:headEnd/>
                          <a:tailEnd/>
                        </a:ln>
                      </wps:spPr>
                      <wps:txbx>
                        <w:txbxContent>
                          <w:p w14:paraId="7A3F39E6" w14:textId="77777777" w:rsidR="008F2628" w:rsidRPr="00C67C72" w:rsidRDefault="008F2628" w:rsidP="007B365C">
                            <w:pPr>
                              <w:shd w:val="clear" w:color="auto" w:fill="00FF00"/>
                              <w:ind w:right="113"/>
                              <w:jc w:val="center"/>
                              <w:rPr>
                                <w:rFonts w:ascii="Times New Roman" w:hAnsi="Times New Roman"/>
                                <w:sz w:val="20"/>
                                <w:szCs w:val="20"/>
                              </w:rPr>
                            </w:pPr>
                            <w:r>
                              <w:rPr>
                                <w:rFonts w:ascii="Times New Roman" w:hAnsi="Times New Roman"/>
                                <w:sz w:val="20"/>
                                <w:szCs w:val="20"/>
                                <w:lang w:val="uk-UA"/>
                              </w:rPr>
                              <w:t>Ціль</w:t>
                            </w:r>
                            <w:r>
                              <w:rPr>
                                <w:rFonts w:ascii="Times New Roman" w:hAnsi="Times New Roman"/>
                                <w:sz w:val="20"/>
                                <w:szCs w:val="20"/>
                              </w:rPr>
                              <w:t xml:space="preserve"> 2.1</w:t>
                            </w:r>
                          </w:p>
                          <w:p w14:paraId="669D1CDF" w14:textId="77777777" w:rsidR="008F2628" w:rsidRDefault="008F2628" w:rsidP="007B365C">
                            <w:r w:rsidRPr="00DE642C">
                              <w:rPr>
                                <w:rFonts w:ascii="Arial Armenian" w:hAnsi="Arial Armenian"/>
                                <w:sz w:val="20"/>
                                <w:szCs w:val="20"/>
                              </w:rPr>
                              <w:t>1.1</w:t>
                            </w:r>
                          </w:p>
                          <w:p w14:paraId="34697BA4" w14:textId="77777777" w:rsidR="008F2628" w:rsidRDefault="008F2628" w:rsidP="007B365C"/>
                        </w:txbxContent>
                      </wps:txbx>
                      <wps:bodyPr rot="0" vert="vert270"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B82D0" id="Text Box 52" o:spid="_x0000_s1066" type="#_x0000_t202" style="position:absolute;left:0;text-align:left;margin-left:140pt;margin-top:9.15pt;width:20.65pt;height:7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" fillcolor="lime">
                <v:textbox style="layout-flow:vertical;mso-layout-flow-alt:bottom-to-top" inset="0">
                  <w:txbxContent>
                    <w:p w14:paraId="7A3F39E6" w14:textId="77777777" w:rsidR="008F2628" w:rsidRPr="00C67C72" w:rsidRDefault="008F2628" w:rsidP="007B365C">
                      <w:pPr>
                        <w:shd w:val="clear" w:color="auto" w:fill="00FF00"/>
                        <w:ind w:right="113"/>
                        <w:jc w:val="center"/>
                        <w:rPr>
                          <w:rFonts w:ascii="Times New Roman" w:hAnsi="Times New Roman"/>
                          <w:sz w:val="20"/>
                          <w:szCs w:val="20"/>
                        </w:rPr>
                      </w:pPr>
                      <w:r>
                        <w:rPr>
                          <w:rFonts w:ascii="Times New Roman" w:hAnsi="Times New Roman"/>
                          <w:sz w:val="20"/>
                          <w:szCs w:val="20"/>
                          <w:lang w:val="uk-UA"/>
                        </w:rPr>
                        <w:t>Ціль</w:t>
                      </w:r>
                      <w:r>
                        <w:rPr>
                          <w:rFonts w:ascii="Times New Roman" w:hAnsi="Times New Roman"/>
                          <w:sz w:val="20"/>
                          <w:szCs w:val="20"/>
                        </w:rPr>
                        <w:t xml:space="preserve"> 2.1</w:t>
                      </w:r>
                    </w:p>
                    <w:p w14:paraId="669D1CDF" w14:textId="77777777" w:rsidR="008F2628" w:rsidRDefault="008F2628" w:rsidP="007B365C">
                      <w:r w:rsidRPr="00DE642C">
                        <w:rPr>
                          <w:rFonts w:ascii="Arial Armenian" w:hAnsi="Arial Armenian"/>
                          <w:sz w:val="20"/>
                          <w:szCs w:val="20"/>
                        </w:rPr>
                        <w:t>1.1</w:t>
                      </w:r>
                    </w:p>
                    <w:p w14:paraId="34697BA4" w14:textId="77777777" w:rsidR="008F2628" w:rsidRDefault="008F2628" w:rsidP="007B365C"/>
                  </w:txbxContent>
                </v:textbox>
              </v:shape>
            </w:pict>
          </mc:Fallback>
        </mc:AlternateContent>
      </w:r>
      <w:r>
        <w:rPr>
          <w:noProof/>
          <w:lang w:val="en-US"/>
        </w:rPr>
        <mc:AlternateContent>
          <mc:Choice Requires="wps">
            <w:drawing>
              <wp:anchor distT="0" distB="0" distL="114300" distR="114300" simplePos="0" relativeHeight="251659776" behindDoc="0" locked="0" layoutInCell="1" allowOverlap="1" wp14:anchorId="64792E52" wp14:editId="17F2F282">
                <wp:simplePos x="0" y="0"/>
                <wp:positionH relativeFrom="column">
                  <wp:posOffset>1170305</wp:posOffset>
                </wp:positionH>
                <wp:positionV relativeFrom="paragraph">
                  <wp:posOffset>142240</wp:posOffset>
                </wp:positionV>
                <wp:extent cx="252095" cy="929005"/>
                <wp:effectExtent l="0" t="0" r="0" b="444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929005"/>
                        </a:xfrm>
                        <a:prstGeom prst="rect">
                          <a:avLst/>
                        </a:prstGeom>
                        <a:solidFill>
                          <a:srgbClr val="FF0000"/>
                        </a:solidFill>
                        <a:ln w="9525">
                          <a:solidFill>
                            <a:srgbClr val="000000"/>
                          </a:solidFill>
                          <a:miter lim="800000"/>
                          <a:headEnd/>
                          <a:tailEnd/>
                        </a:ln>
                      </wps:spPr>
                      <wps:txbx>
                        <w:txbxContent>
                          <w:p w14:paraId="5130AA4B" w14:textId="77777777" w:rsidR="008F2628" w:rsidRPr="001F72FD" w:rsidRDefault="008F2628" w:rsidP="007B365C">
                            <w:pPr>
                              <w:jc w:val="center"/>
                              <w:rPr>
                                <w:rFonts w:ascii="Times New Roman" w:hAnsi="Times New Roman"/>
                                <w:sz w:val="20"/>
                                <w:szCs w:val="20"/>
                                <w:lang w:val="uk-UA"/>
                              </w:rPr>
                            </w:pPr>
                            <w:r>
                              <w:rPr>
                                <w:rFonts w:ascii="Times New Roman" w:hAnsi="Times New Roman"/>
                                <w:sz w:val="20"/>
                                <w:szCs w:val="20"/>
                                <w:lang w:val="uk-UA"/>
                              </w:rPr>
                              <w:t>Ціль</w:t>
                            </w:r>
                            <w:r>
                              <w:rPr>
                                <w:rFonts w:ascii="Times New Roman" w:hAnsi="Times New Roman"/>
                                <w:sz w:val="20"/>
                                <w:szCs w:val="20"/>
                              </w:rPr>
                              <w:t xml:space="preserve"> 1.</w:t>
                            </w:r>
                            <w:r>
                              <w:rPr>
                                <w:rFonts w:ascii="Times New Roman" w:hAnsi="Times New Roman"/>
                                <w:sz w:val="20"/>
                                <w:szCs w:val="20"/>
                                <w:lang w:val="uk-UA"/>
                              </w:rPr>
                              <w:t>4</w:t>
                            </w:r>
                          </w:p>
                        </w:txbxContent>
                      </wps:txbx>
                      <wps:bodyPr rot="0" vert="vert270"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92E52" id="Text Box 72" o:spid="_x0000_s1067" type="#_x0000_t202" style="position:absolute;left:0;text-align:left;margin-left:92.15pt;margin-top:11.2pt;width:19.85pt;height:7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" fillcolor="red">
                <v:textbox style="layout-flow:vertical;mso-layout-flow-alt:bottom-to-top" inset="0">
                  <w:txbxContent>
                    <w:p w14:paraId="5130AA4B" w14:textId="77777777" w:rsidR="008F2628" w:rsidRPr="001F72FD" w:rsidRDefault="008F2628" w:rsidP="007B365C">
                      <w:pPr>
                        <w:jc w:val="center"/>
                        <w:rPr>
                          <w:rFonts w:ascii="Times New Roman" w:hAnsi="Times New Roman"/>
                          <w:sz w:val="20"/>
                          <w:szCs w:val="20"/>
                          <w:lang w:val="uk-UA"/>
                        </w:rPr>
                      </w:pPr>
                      <w:r>
                        <w:rPr>
                          <w:rFonts w:ascii="Times New Roman" w:hAnsi="Times New Roman"/>
                          <w:sz w:val="20"/>
                          <w:szCs w:val="20"/>
                          <w:lang w:val="uk-UA"/>
                        </w:rPr>
                        <w:t>Ціль</w:t>
                      </w:r>
                      <w:r>
                        <w:rPr>
                          <w:rFonts w:ascii="Times New Roman" w:hAnsi="Times New Roman"/>
                          <w:sz w:val="20"/>
                          <w:szCs w:val="20"/>
                        </w:rPr>
                        <w:t xml:space="preserve"> 1.</w:t>
                      </w:r>
                      <w:r>
                        <w:rPr>
                          <w:rFonts w:ascii="Times New Roman" w:hAnsi="Times New Roman"/>
                          <w:sz w:val="20"/>
                          <w:szCs w:val="20"/>
                          <w:lang w:val="uk-UA"/>
                        </w:rPr>
                        <w:t>4</w:t>
                      </w:r>
                    </w:p>
                  </w:txbxContent>
                </v:textbox>
              </v:shape>
            </w:pict>
          </mc:Fallback>
        </mc:AlternateContent>
      </w:r>
      <w:r>
        <w:rPr>
          <w:noProof/>
          <w:lang w:val="en-US"/>
        </w:rPr>
        <mc:AlternateContent>
          <mc:Choice Requires="wps">
            <w:drawing>
              <wp:anchor distT="0" distB="0" distL="114300" distR="114300" simplePos="0" relativeHeight="251656704" behindDoc="0" locked="0" layoutInCell="1" allowOverlap="1" wp14:anchorId="5E4E1C39" wp14:editId="759D9CFB">
                <wp:simplePos x="0" y="0"/>
                <wp:positionH relativeFrom="page">
                  <wp:posOffset>292100</wp:posOffset>
                </wp:positionH>
                <wp:positionV relativeFrom="paragraph">
                  <wp:posOffset>117475</wp:posOffset>
                </wp:positionV>
                <wp:extent cx="255270" cy="967105"/>
                <wp:effectExtent l="6350" t="13970" r="5080" b="9525"/>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967105"/>
                        </a:xfrm>
                        <a:prstGeom prst="rect">
                          <a:avLst/>
                        </a:prstGeom>
                        <a:solidFill>
                          <a:srgbClr val="00FF00"/>
                        </a:solidFill>
                        <a:ln w="9525">
                          <a:solidFill>
                            <a:srgbClr val="000000"/>
                          </a:solidFill>
                          <a:miter lim="800000"/>
                          <a:headEnd/>
                          <a:tailEnd/>
                        </a:ln>
                      </wps:spPr>
                      <wps:txbx>
                        <w:txbxContent>
                          <w:p w14:paraId="098A4BD0" w14:textId="77777777" w:rsidR="008F2628" w:rsidRPr="005A29C3" w:rsidRDefault="008F2628" w:rsidP="007B365C">
                            <w:pPr>
                              <w:ind w:right="113"/>
                              <w:jc w:val="center"/>
                              <w:rPr>
                                <w:rFonts w:ascii="Times New Roman" w:hAnsi="Times New Roman"/>
                                <w:sz w:val="20"/>
                                <w:szCs w:val="20"/>
                                <w:lang w:val="uk-UA"/>
                              </w:rPr>
                            </w:pPr>
                            <w:r w:rsidRPr="001F72FD">
                              <w:rPr>
                                <w:rFonts w:ascii="Times New Roman" w:hAnsi="Times New Roman"/>
                                <w:sz w:val="18"/>
                                <w:szCs w:val="20"/>
                                <w:highlight w:val="green"/>
                                <w:lang w:val="uk-UA"/>
                              </w:rPr>
                              <w:t>Ціль</w:t>
                            </w:r>
                            <w:r w:rsidRPr="001F72FD">
                              <w:rPr>
                                <w:rFonts w:ascii="Times New Roman" w:hAnsi="Times New Roman"/>
                                <w:sz w:val="20"/>
                                <w:szCs w:val="20"/>
                                <w:highlight w:val="green"/>
                              </w:rPr>
                              <w:t xml:space="preserve"> 1.1</w:t>
                            </w:r>
                          </w:p>
                          <w:p w14:paraId="198B295B" w14:textId="77777777" w:rsidR="008F2628" w:rsidRDefault="008F2628" w:rsidP="007B365C">
                            <w:r w:rsidRPr="00DE642C">
                              <w:rPr>
                                <w:rFonts w:ascii="Arial Armenian" w:hAnsi="Arial Armenian"/>
                                <w:sz w:val="20"/>
                                <w:szCs w:val="20"/>
                              </w:rPr>
                              <w:t>1.1</w:t>
                            </w:r>
                          </w:p>
                        </w:txbxContent>
                      </wps:txbx>
                      <wps:bodyPr rot="0" vert="vert270"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E1C39" id="Text Box 49" o:spid="_x0000_s1068" type="#_x0000_t202" style="position:absolute;left:0;text-align:left;margin-left:23pt;margin-top:9.25pt;width:20.1pt;height:76.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" fillcolor="lime">
                <v:textbox style="layout-flow:vertical;mso-layout-flow-alt:bottom-to-top" inset="0">
                  <w:txbxContent>
                    <w:p w14:paraId="098A4BD0" w14:textId="77777777" w:rsidR="008F2628" w:rsidRPr="005A29C3" w:rsidRDefault="008F2628" w:rsidP="007B365C">
                      <w:pPr>
                        <w:ind w:right="113"/>
                        <w:jc w:val="center"/>
                        <w:rPr>
                          <w:rFonts w:ascii="Times New Roman" w:hAnsi="Times New Roman"/>
                          <w:sz w:val="20"/>
                          <w:szCs w:val="20"/>
                          <w:lang w:val="uk-UA"/>
                        </w:rPr>
                      </w:pPr>
                      <w:r w:rsidRPr="001F72FD">
                        <w:rPr>
                          <w:rFonts w:ascii="Times New Roman" w:hAnsi="Times New Roman"/>
                          <w:sz w:val="18"/>
                          <w:szCs w:val="20"/>
                          <w:highlight w:val="green"/>
                          <w:lang w:val="uk-UA"/>
                        </w:rPr>
                        <w:t>Ціль</w:t>
                      </w:r>
                      <w:r w:rsidRPr="001F72FD">
                        <w:rPr>
                          <w:rFonts w:ascii="Times New Roman" w:hAnsi="Times New Roman"/>
                          <w:sz w:val="20"/>
                          <w:szCs w:val="20"/>
                          <w:highlight w:val="green"/>
                        </w:rPr>
                        <w:t xml:space="preserve"> 1.1</w:t>
                      </w:r>
                    </w:p>
                    <w:p w14:paraId="198B295B" w14:textId="77777777" w:rsidR="008F2628" w:rsidRDefault="008F2628" w:rsidP="007B365C">
                      <w:r w:rsidRPr="00DE642C">
                        <w:rPr>
                          <w:rFonts w:ascii="Arial Armenian" w:hAnsi="Arial Armenian"/>
                          <w:sz w:val="20"/>
                          <w:szCs w:val="20"/>
                        </w:rPr>
                        <w:t>1.1</w:t>
                      </w:r>
                    </w:p>
                  </w:txbxContent>
                </v:textbox>
                <w10:wrap anchorx="page"/>
              </v:shape>
            </w:pict>
          </mc:Fallback>
        </mc:AlternateContent>
      </w:r>
    </w:p>
    <w:p w14:paraId="4C54AF5C" w14:textId="77777777" w:rsidR="00656AF0" w:rsidRPr="00A84F97" w:rsidRDefault="00450B40" w:rsidP="007B365C">
      <w:pPr>
        <w:tabs>
          <w:tab w:val="left" w:pos="851"/>
        </w:tabs>
        <w:jc w:val="both"/>
        <w:rPr>
          <w:rFonts w:ascii="Times New Roman" w:hAnsi="Times New Roman"/>
          <w:sz w:val="24"/>
          <w:szCs w:val="24"/>
          <w:lang w:val="uk-UA"/>
        </w:rPr>
      </w:pPr>
      <w:r>
        <w:rPr>
          <w:noProof/>
          <w:lang w:val="en-US"/>
        </w:rPr>
        <mc:AlternateContent>
          <mc:Choice Requires="wps">
            <w:drawing>
              <wp:anchor distT="0" distB="0" distL="114300" distR="114300" simplePos="0" relativeHeight="251653632" behindDoc="0" locked="0" layoutInCell="1" allowOverlap="1" wp14:anchorId="3A9C4710" wp14:editId="185F10A6">
                <wp:simplePos x="0" y="0"/>
                <wp:positionH relativeFrom="column">
                  <wp:posOffset>798195</wp:posOffset>
                </wp:positionH>
                <wp:positionV relativeFrom="paragraph">
                  <wp:posOffset>5613400</wp:posOffset>
                </wp:positionV>
                <wp:extent cx="212090" cy="969010"/>
                <wp:effectExtent l="0" t="0" r="0" b="254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969010"/>
                        </a:xfrm>
                        <a:prstGeom prst="rect">
                          <a:avLst/>
                        </a:prstGeom>
                        <a:solidFill>
                          <a:srgbClr val="00FF00"/>
                        </a:solidFill>
                        <a:ln w="6350">
                          <a:solidFill>
                            <a:srgbClr val="000000"/>
                          </a:solidFill>
                          <a:miter lim="800000"/>
                          <a:headEnd/>
                          <a:tailEnd/>
                        </a:ln>
                      </wps:spPr>
                      <wps:txbx>
                        <w:txbxContent>
                          <w:p w14:paraId="403AFA37" w14:textId="77777777" w:rsidR="008F2628" w:rsidRPr="00C67C72" w:rsidRDefault="008F2628" w:rsidP="007B365C">
                            <w:pPr>
                              <w:ind w:right="113"/>
                              <w:jc w:val="center"/>
                              <w:rPr>
                                <w:rFonts w:ascii="Times New Roman" w:hAnsi="Times New Roman"/>
                                <w:sz w:val="20"/>
                                <w:szCs w:val="20"/>
                              </w:rPr>
                            </w:pPr>
                            <w:r>
                              <w:rPr>
                                <w:rFonts w:ascii="Times New Roman" w:hAnsi="Times New Roman"/>
                                <w:sz w:val="20"/>
                                <w:szCs w:val="20"/>
                                <w:lang w:val="uk-UA"/>
                              </w:rPr>
                              <w:t>Завдання 1.1</w:t>
                            </w:r>
                          </w:p>
                          <w:p w14:paraId="319DF06A" w14:textId="77777777" w:rsidR="008F2628" w:rsidRPr="00DE642C" w:rsidRDefault="008F2628" w:rsidP="007B365C">
                            <w:pPr>
                              <w:ind w:left="113" w:right="113"/>
                              <w:jc w:val="center"/>
                              <w:rPr>
                                <w:rFonts w:ascii="Arial Armenian" w:hAnsi="Arial Armenian"/>
                                <w:sz w:val="20"/>
                                <w:szCs w:val="20"/>
                              </w:rPr>
                            </w:pPr>
                          </w:p>
                          <w:p w14:paraId="131CE395" w14:textId="77777777" w:rsidR="008F2628" w:rsidRPr="009A28CD" w:rsidRDefault="008F2628" w:rsidP="007B365C">
                            <w:pPr>
                              <w:ind w:left="113" w:right="113"/>
                              <w:jc w:val="center"/>
                              <w:rPr>
                                <w:sz w:val="14"/>
                                <w:szCs w:val="14"/>
                              </w:rPr>
                            </w:pPr>
                            <w:r w:rsidRPr="009A28CD">
                              <w:rPr>
                                <w:rFonts w:ascii="Arial Armenian" w:hAnsi="Arial Armenian"/>
                                <w:sz w:val="14"/>
                                <w:szCs w:val="14"/>
                                <w:lang w:val="uk-UA"/>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C4710" id="Text Box 47" o:spid="_x0000_s1069" type="#_x0000_t202" style="position:absolute;left:0;text-align:left;margin-left:62.85pt;margin-top:442pt;width:16.7pt;height:7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" fillcolor="lime" strokeweight=".5pt">
                <v:textbox>
                  <w:txbxContent>
                    <w:p w14:paraId="403AFA37" w14:textId="77777777" w:rsidR="008F2628" w:rsidRPr="00C67C72" w:rsidRDefault="008F2628" w:rsidP="007B365C">
                      <w:pPr>
                        <w:ind w:right="113"/>
                        <w:jc w:val="center"/>
                        <w:rPr>
                          <w:rFonts w:ascii="Times New Roman" w:hAnsi="Times New Roman"/>
                          <w:sz w:val="20"/>
                          <w:szCs w:val="20"/>
                        </w:rPr>
                      </w:pPr>
                      <w:r>
                        <w:rPr>
                          <w:rFonts w:ascii="Times New Roman" w:hAnsi="Times New Roman"/>
                          <w:sz w:val="20"/>
                          <w:szCs w:val="20"/>
                          <w:lang w:val="uk-UA"/>
                        </w:rPr>
                        <w:t>Завдання 1.1</w:t>
                      </w:r>
                    </w:p>
                    <w:p w14:paraId="319DF06A" w14:textId="77777777" w:rsidR="008F2628" w:rsidRPr="00DE642C" w:rsidRDefault="008F2628" w:rsidP="007B365C">
                      <w:pPr>
                        <w:ind w:left="113" w:right="113"/>
                        <w:jc w:val="center"/>
                        <w:rPr>
                          <w:rFonts w:ascii="Arial Armenian" w:hAnsi="Arial Armenian"/>
                          <w:sz w:val="20"/>
                          <w:szCs w:val="20"/>
                        </w:rPr>
                      </w:pPr>
                    </w:p>
                    <w:p w14:paraId="131CE395" w14:textId="77777777" w:rsidR="008F2628" w:rsidRPr="009A28CD" w:rsidRDefault="008F2628" w:rsidP="007B365C">
                      <w:pPr>
                        <w:ind w:left="113" w:right="113"/>
                        <w:jc w:val="center"/>
                        <w:rPr>
                          <w:sz w:val="14"/>
                          <w:szCs w:val="14"/>
                        </w:rPr>
                      </w:pPr>
                      <w:r w:rsidRPr="009A28CD">
                        <w:rPr>
                          <w:rFonts w:ascii="Arial Armenian" w:hAnsi="Arial Armenian"/>
                          <w:sz w:val="14"/>
                          <w:szCs w:val="14"/>
                          <w:lang w:val="uk-UA"/>
                        </w:rPr>
                        <w:t>1.1</w:t>
                      </w:r>
                    </w:p>
                  </w:txbxContent>
                </v:textbox>
              </v:shape>
            </w:pict>
          </mc:Fallback>
        </mc:AlternateContent>
      </w:r>
    </w:p>
    <w:p w14:paraId="67D84159" w14:textId="77777777" w:rsidR="00656AF0" w:rsidRPr="00A84F97" w:rsidRDefault="00656AF0" w:rsidP="007B365C">
      <w:pPr>
        <w:tabs>
          <w:tab w:val="left" w:pos="851"/>
        </w:tabs>
        <w:jc w:val="both"/>
        <w:rPr>
          <w:rFonts w:ascii="Times New Roman" w:hAnsi="Times New Roman"/>
          <w:sz w:val="24"/>
          <w:szCs w:val="24"/>
          <w:lang w:val="uk-UA"/>
        </w:rPr>
      </w:pPr>
    </w:p>
    <w:p w14:paraId="6E4FE6DE" w14:textId="77777777" w:rsidR="00656AF0" w:rsidRPr="00A84F97" w:rsidRDefault="00656AF0" w:rsidP="005A29C3">
      <w:pPr>
        <w:tabs>
          <w:tab w:val="left" w:pos="851"/>
        </w:tabs>
        <w:jc w:val="both"/>
        <w:rPr>
          <w:rFonts w:ascii="Times New Roman" w:hAnsi="Times New Roman"/>
          <w:b/>
          <w:sz w:val="24"/>
          <w:szCs w:val="24"/>
          <w:lang w:val="uk-UA"/>
        </w:rPr>
      </w:pPr>
    </w:p>
    <w:p w14:paraId="0A58D64D" w14:textId="77777777" w:rsidR="005A29C3" w:rsidRDefault="005A29C3" w:rsidP="005A29C3">
      <w:pPr>
        <w:tabs>
          <w:tab w:val="left" w:pos="851"/>
        </w:tabs>
        <w:jc w:val="both"/>
        <w:rPr>
          <w:rFonts w:ascii="Times New Roman" w:hAnsi="Times New Roman"/>
          <w:sz w:val="24"/>
          <w:szCs w:val="24"/>
          <w:lang w:val="ru-RU" w:eastAsia="en-GB"/>
        </w:rPr>
      </w:pPr>
      <w:r>
        <w:rPr>
          <w:rFonts w:ascii="Times New Roman" w:hAnsi="Times New Roman"/>
          <w:b/>
          <w:sz w:val="24"/>
          <w:szCs w:val="24"/>
          <w:lang w:val="ru-RU"/>
        </w:rPr>
        <w:t xml:space="preserve">Ціль 1.1. </w:t>
      </w:r>
      <w:r>
        <w:rPr>
          <w:rFonts w:ascii="Times New Roman" w:hAnsi="Times New Roman"/>
          <w:sz w:val="24"/>
          <w:szCs w:val="24"/>
          <w:lang w:val="ru-RU" w:eastAsia="en-GB"/>
        </w:rPr>
        <w:t>Покращення послуги вуличного освітлення.</w:t>
      </w:r>
    </w:p>
    <w:p w14:paraId="0D2200FF" w14:textId="77777777" w:rsidR="005A29C3" w:rsidRDefault="005A29C3" w:rsidP="005A29C3">
      <w:pPr>
        <w:tabs>
          <w:tab w:val="left" w:pos="851"/>
        </w:tabs>
        <w:jc w:val="both"/>
        <w:rPr>
          <w:rFonts w:ascii="Times New Roman" w:hAnsi="Times New Roman"/>
          <w:sz w:val="24"/>
          <w:szCs w:val="24"/>
          <w:lang w:val="ru-RU" w:eastAsia="en-GB"/>
        </w:rPr>
      </w:pPr>
      <w:r>
        <w:rPr>
          <w:rFonts w:ascii="Times New Roman" w:hAnsi="Times New Roman"/>
          <w:sz w:val="24"/>
          <w:szCs w:val="24"/>
          <w:lang w:val="ru-RU" w:eastAsia="en-GB"/>
        </w:rPr>
        <w:t>Ціль 1.2. Безпека життя.</w:t>
      </w:r>
    </w:p>
    <w:p w14:paraId="6C8CF2E0" w14:textId="77777777" w:rsidR="005A29C3" w:rsidRDefault="005A29C3" w:rsidP="005A29C3">
      <w:pPr>
        <w:tabs>
          <w:tab w:val="left" w:pos="851"/>
        </w:tabs>
        <w:jc w:val="both"/>
        <w:rPr>
          <w:rFonts w:ascii="Times New Roman" w:hAnsi="Times New Roman"/>
          <w:sz w:val="24"/>
          <w:szCs w:val="24"/>
          <w:lang w:val="ru-RU" w:eastAsia="en-GB"/>
        </w:rPr>
      </w:pPr>
      <w:r>
        <w:rPr>
          <w:rFonts w:ascii="Times New Roman" w:hAnsi="Times New Roman"/>
          <w:sz w:val="24"/>
          <w:szCs w:val="24"/>
          <w:lang w:val="ru-RU" w:eastAsia="en-GB"/>
        </w:rPr>
        <w:lastRenderedPageBreak/>
        <w:t>Ціль 1.3. Привабливість території.</w:t>
      </w:r>
    </w:p>
    <w:p w14:paraId="764E7D13" w14:textId="77777777" w:rsidR="005A29C3" w:rsidRDefault="005A29C3" w:rsidP="005A29C3">
      <w:pPr>
        <w:tabs>
          <w:tab w:val="left" w:pos="851"/>
        </w:tabs>
        <w:jc w:val="both"/>
        <w:rPr>
          <w:rFonts w:ascii="Times New Roman" w:hAnsi="Times New Roman"/>
          <w:sz w:val="24"/>
          <w:szCs w:val="24"/>
          <w:lang w:val="ru-RU" w:eastAsia="en-GB"/>
        </w:rPr>
      </w:pPr>
      <w:r>
        <w:rPr>
          <w:rFonts w:ascii="Times New Roman" w:hAnsi="Times New Roman"/>
          <w:sz w:val="24"/>
          <w:szCs w:val="24"/>
          <w:lang w:val="ru-RU" w:eastAsia="en-GB"/>
        </w:rPr>
        <w:t>Ціль 1.4. Задоволеність користувачів послуги.</w:t>
      </w:r>
    </w:p>
    <w:p w14:paraId="3C212BED" w14:textId="77777777" w:rsidR="005A29C3" w:rsidRDefault="005A29C3" w:rsidP="005A29C3">
      <w:pPr>
        <w:tabs>
          <w:tab w:val="left" w:pos="851"/>
        </w:tabs>
        <w:jc w:val="both"/>
        <w:rPr>
          <w:rFonts w:ascii="Times New Roman" w:hAnsi="Times New Roman"/>
          <w:sz w:val="24"/>
          <w:szCs w:val="24"/>
          <w:lang w:val="ru-RU" w:eastAsia="en-GB"/>
        </w:rPr>
      </w:pPr>
      <w:r>
        <w:rPr>
          <w:rFonts w:ascii="Times New Roman" w:hAnsi="Times New Roman"/>
          <w:sz w:val="24"/>
          <w:szCs w:val="24"/>
          <w:lang w:val="ru-RU" w:eastAsia="en-GB"/>
        </w:rPr>
        <w:t>Ціль 2.1. Зменшення дорожньо-транспортних пригод.</w:t>
      </w:r>
    </w:p>
    <w:p w14:paraId="5F9EFDD6" w14:textId="77777777" w:rsidR="005A29C3" w:rsidRDefault="005A29C3" w:rsidP="005A29C3">
      <w:pPr>
        <w:tabs>
          <w:tab w:val="left" w:pos="851"/>
        </w:tabs>
        <w:jc w:val="both"/>
        <w:rPr>
          <w:rFonts w:ascii="Times New Roman" w:hAnsi="Times New Roman"/>
          <w:sz w:val="24"/>
          <w:szCs w:val="24"/>
          <w:lang w:val="ru-RU" w:eastAsia="en-GB"/>
        </w:rPr>
      </w:pPr>
      <w:r>
        <w:rPr>
          <w:rFonts w:ascii="Times New Roman" w:hAnsi="Times New Roman"/>
          <w:sz w:val="24"/>
          <w:szCs w:val="24"/>
          <w:lang w:val="ru-RU" w:eastAsia="en-GB"/>
        </w:rPr>
        <w:t>Ціль 2.2. Безпека житла громадян.</w:t>
      </w:r>
    </w:p>
    <w:p w14:paraId="717CD34E" w14:textId="77777777" w:rsidR="005A29C3" w:rsidRDefault="005A29C3" w:rsidP="005A29C3">
      <w:pPr>
        <w:tabs>
          <w:tab w:val="left" w:pos="851"/>
        </w:tabs>
        <w:jc w:val="both"/>
        <w:rPr>
          <w:rFonts w:ascii="Times New Roman" w:hAnsi="Times New Roman"/>
          <w:sz w:val="24"/>
          <w:szCs w:val="24"/>
          <w:lang w:val="ru-RU" w:eastAsia="en-GB"/>
        </w:rPr>
      </w:pPr>
      <w:r>
        <w:rPr>
          <w:rFonts w:ascii="Times New Roman" w:hAnsi="Times New Roman"/>
          <w:sz w:val="24"/>
          <w:szCs w:val="24"/>
          <w:lang w:val="ru-RU" w:eastAsia="en-GB"/>
        </w:rPr>
        <w:t>Ціль 2.3.Збереження комунального майна.</w:t>
      </w:r>
    </w:p>
    <w:p w14:paraId="5CC34BFF" w14:textId="77777777" w:rsidR="005A29C3" w:rsidRDefault="005A29C3" w:rsidP="005A29C3">
      <w:pPr>
        <w:tabs>
          <w:tab w:val="left" w:pos="851"/>
        </w:tabs>
        <w:jc w:val="both"/>
        <w:rPr>
          <w:rFonts w:ascii="Times New Roman" w:hAnsi="Times New Roman"/>
          <w:sz w:val="24"/>
          <w:szCs w:val="24"/>
          <w:lang w:val="ru-RU" w:eastAsia="en-GB"/>
        </w:rPr>
      </w:pPr>
      <w:r>
        <w:rPr>
          <w:rFonts w:ascii="Times New Roman" w:hAnsi="Times New Roman"/>
          <w:sz w:val="24"/>
          <w:szCs w:val="24"/>
          <w:lang w:val="ru-RU" w:eastAsia="en-GB"/>
        </w:rPr>
        <w:t>Ціль 3.1. Виділення коштів з сільського бюджету для оплати за користування вуличним освітленням.</w:t>
      </w:r>
    </w:p>
    <w:p w14:paraId="4B476ECC" w14:textId="77777777" w:rsidR="005A29C3" w:rsidRDefault="005A29C3" w:rsidP="005A29C3">
      <w:pPr>
        <w:tabs>
          <w:tab w:val="left" w:pos="851"/>
        </w:tabs>
        <w:jc w:val="both"/>
        <w:rPr>
          <w:rFonts w:ascii="Times New Roman" w:hAnsi="Times New Roman"/>
          <w:sz w:val="24"/>
          <w:szCs w:val="24"/>
          <w:lang w:val="ru-RU" w:eastAsia="en-GB"/>
        </w:rPr>
      </w:pPr>
      <w:r>
        <w:rPr>
          <w:rFonts w:ascii="Times New Roman" w:hAnsi="Times New Roman"/>
          <w:sz w:val="24"/>
          <w:szCs w:val="24"/>
          <w:lang w:val="ru-RU" w:eastAsia="en-GB"/>
        </w:rPr>
        <w:t xml:space="preserve">Ціль 3.2.  </w:t>
      </w:r>
      <w:r w:rsidR="00C75264">
        <w:rPr>
          <w:rFonts w:ascii="Times New Roman" w:hAnsi="Times New Roman"/>
          <w:sz w:val="24"/>
          <w:szCs w:val="24"/>
          <w:lang w:val="ru-RU" w:eastAsia="en-GB"/>
        </w:rPr>
        <w:t>Збільшення надходжень до Енергетичної кампанії.</w:t>
      </w:r>
    </w:p>
    <w:p w14:paraId="0E7256F0" w14:textId="77777777" w:rsidR="00C75264" w:rsidRDefault="00C75264" w:rsidP="005A29C3">
      <w:pPr>
        <w:tabs>
          <w:tab w:val="left" w:pos="851"/>
        </w:tabs>
        <w:jc w:val="both"/>
        <w:rPr>
          <w:rFonts w:ascii="Times New Roman" w:hAnsi="Times New Roman"/>
          <w:sz w:val="24"/>
          <w:szCs w:val="24"/>
          <w:lang w:val="ru-RU" w:eastAsia="en-GB"/>
        </w:rPr>
      </w:pPr>
      <w:r>
        <w:rPr>
          <w:rFonts w:ascii="Times New Roman" w:hAnsi="Times New Roman"/>
          <w:sz w:val="24"/>
          <w:szCs w:val="24"/>
          <w:lang w:val="ru-RU" w:eastAsia="en-GB"/>
        </w:rPr>
        <w:t>Ціль 4.1. Проведення інформаційно-роз'яснювальної роботи щодо впровадження проектів, залучення депутатів та активних жителів громади щодо проведення інформаційних кампаній.</w:t>
      </w:r>
    </w:p>
    <w:p w14:paraId="537DEBF6" w14:textId="77777777" w:rsidR="00C75264" w:rsidRPr="00A80E1E" w:rsidRDefault="00C75264" w:rsidP="005A29C3">
      <w:pPr>
        <w:tabs>
          <w:tab w:val="left" w:pos="851"/>
        </w:tabs>
        <w:jc w:val="both"/>
        <w:rPr>
          <w:rFonts w:ascii="Times New Roman" w:hAnsi="Times New Roman"/>
          <w:b/>
          <w:sz w:val="24"/>
          <w:szCs w:val="24"/>
          <w:lang w:val="ru-RU"/>
        </w:rPr>
      </w:pPr>
      <w:r>
        <w:rPr>
          <w:rFonts w:ascii="Times New Roman" w:hAnsi="Times New Roman"/>
          <w:sz w:val="24"/>
          <w:szCs w:val="24"/>
          <w:lang w:val="ru-RU" w:eastAsia="en-GB"/>
        </w:rPr>
        <w:t>Ціль 5.1. Взяття на баланс Великокучурівської сільської ради збудованої мережі вуличного освітлення.</w:t>
      </w:r>
    </w:p>
    <w:p w14:paraId="20D20DBE" w14:textId="77777777" w:rsidR="00656AF0" w:rsidRPr="00A80E1E" w:rsidRDefault="00656AF0" w:rsidP="007B365C">
      <w:pPr>
        <w:tabs>
          <w:tab w:val="left" w:pos="851"/>
        </w:tabs>
        <w:jc w:val="center"/>
        <w:rPr>
          <w:rFonts w:ascii="Times New Roman" w:hAnsi="Times New Roman"/>
          <w:i/>
          <w:sz w:val="24"/>
          <w:szCs w:val="24"/>
          <w:lang w:val="ru-RU"/>
        </w:rPr>
      </w:pPr>
    </w:p>
    <w:p w14:paraId="3565EF8A" w14:textId="77777777" w:rsidR="00656AF0" w:rsidRPr="00A80E1E" w:rsidRDefault="00656AF0" w:rsidP="007B365C">
      <w:pPr>
        <w:tabs>
          <w:tab w:val="left" w:pos="851"/>
        </w:tabs>
        <w:jc w:val="center"/>
        <w:rPr>
          <w:rFonts w:ascii="Times New Roman" w:hAnsi="Times New Roman"/>
          <w:i/>
          <w:sz w:val="24"/>
          <w:szCs w:val="24"/>
          <w:lang w:val="ru-RU"/>
        </w:rPr>
      </w:pPr>
    </w:p>
    <w:p w14:paraId="22A35FD8" w14:textId="77777777" w:rsidR="00656AF0" w:rsidRDefault="00656AF0" w:rsidP="0009441A">
      <w:pPr>
        <w:spacing w:after="0" w:line="240" w:lineRule="auto"/>
        <w:jc w:val="both"/>
        <w:rPr>
          <w:rFonts w:ascii="Times New Roman" w:hAnsi="Times New Roman"/>
          <w:sz w:val="24"/>
          <w:szCs w:val="24"/>
          <w:shd w:val="clear" w:color="auto" w:fill="FFFFFF"/>
          <w:lang w:val="uk-UA"/>
        </w:rPr>
      </w:pPr>
    </w:p>
    <w:p w14:paraId="70A0ABB8" w14:textId="77777777" w:rsidR="00656AF0" w:rsidRDefault="00656AF0" w:rsidP="0009441A">
      <w:pPr>
        <w:spacing w:after="0" w:line="240" w:lineRule="auto"/>
        <w:jc w:val="both"/>
        <w:rPr>
          <w:rFonts w:ascii="Times New Roman" w:hAnsi="Times New Roman"/>
          <w:sz w:val="24"/>
          <w:szCs w:val="24"/>
          <w:shd w:val="clear" w:color="auto" w:fill="FFFFFF"/>
          <w:lang w:val="uk-UA"/>
        </w:rPr>
      </w:pPr>
    </w:p>
    <w:p w14:paraId="5EE8B245" w14:textId="77777777" w:rsidR="00656AF0" w:rsidRDefault="00656AF0" w:rsidP="0009441A">
      <w:pPr>
        <w:spacing w:after="0" w:line="240" w:lineRule="auto"/>
        <w:jc w:val="both"/>
        <w:rPr>
          <w:rFonts w:ascii="Times New Roman" w:hAnsi="Times New Roman"/>
          <w:sz w:val="24"/>
          <w:szCs w:val="24"/>
          <w:shd w:val="clear" w:color="auto" w:fill="FFFFFF"/>
          <w:lang w:val="uk-UA"/>
        </w:rPr>
        <w:sectPr w:rsidR="00656AF0" w:rsidSect="00A80E1E">
          <w:pgSz w:w="16838" w:h="11906" w:orient="landscape"/>
          <w:pgMar w:top="1417" w:right="850" w:bottom="850" w:left="850" w:header="708" w:footer="708" w:gutter="0"/>
          <w:cols w:space="708"/>
          <w:docGrid w:linePitch="360"/>
        </w:sectPr>
      </w:pPr>
    </w:p>
    <w:p w14:paraId="200BE7CC" w14:textId="77777777" w:rsidR="00656AF0" w:rsidRDefault="00656AF0" w:rsidP="0009441A">
      <w:pPr>
        <w:spacing w:after="0" w:line="240" w:lineRule="auto"/>
        <w:jc w:val="both"/>
        <w:rPr>
          <w:rFonts w:ascii="Times New Roman" w:hAnsi="Times New Roman"/>
          <w:sz w:val="24"/>
          <w:szCs w:val="24"/>
          <w:shd w:val="clear" w:color="auto" w:fill="FFFFFF"/>
          <w:lang w:val="uk-UA"/>
        </w:rPr>
      </w:pPr>
    </w:p>
    <w:p w14:paraId="03C831B7" w14:textId="77777777" w:rsidR="00656AF0" w:rsidRDefault="00656AF0" w:rsidP="0009441A">
      <w:pPr>
        <w:spacing w:after="0" w:line="240" w:lineRule="auto"/>
        <w:jc w:val="both"/>
        <w:rPr>
          <w:rFonts w:ascii="Times New Roman" w:hAnsi="Times New Roman"/>
          <w:sz w:val="24"/>
          <w:szCs w:val="24"/>
          <w:shd w:val="clear" w:color="auto" w:fill="FFFFFF"/>
          <w:lang w:val="uk-UA"/>
        </w:rPr>
      </w:pPr>
    </w:p>
    <w:p w14:paraId="3227DA3A" w14:textId="77777777" w:rsidR="00656AF0" w:rsidRDefault="00656AF0" w:rsidP="0009441A">
      <w:pPr>
        <w:spacing w:after="0" w:line="240" w:lineRule="auto"/>
        <w:jc w:val="both"/>
        <w:rPr>
          <w:rFonts w:ascii="Times New Roman" w:hAnsi="Times New Roman"/>
          <w:sz w:val="24"/>
          <w:szCs w:val="24"/>
          <w:shd w:val="clear" w:color="auto" w:fill="FFFFFF"/>
          <w:lang w:val="uk-UA"/>
        </w:rPr>
      </w:pPr>
    </w:p>
    <w:p w14:paraId="3DEBA502" w14:textId="77777777" w:rsidR="00656AF0" w:rsidRPr="00042E84" w:rsidRDefault="00656AF0" w:rsidP="0009441A">
      <w:pPr>
        <w:spacing w:after="0" w:line="240" w:lineRule="auto"/>
        <w:jc w:val="both"/>
        <w:rPr>
          <w:rFonts w:ascii="Times New Roman" w:hAnsi="Times New Roman"/>
          <w:sz w:val="24"/>
          <w:szCs w:val="24"/>
          <w:shd w:val="clear" w:color="auto" w:fill="FFFFFF"/>
          <w:lang w:val="uk-UA"/>
        </w:rPr>
      </w:pPr>
      <w:r w:rsidRPr="00042E84">
        <w:rPr>
          <w:rFonts w:ascii="Times New Roman" w:hAnsi="Times New Roman"/>
          <w:sz w:val="24"/>
          <w:szCs w:val="24"/>
          <w:shd w:val="clear" w:color="auto" w:fill="FFFFFF"/>
          <w:lang w:val="uk-UA"/>
        </w:rPr>
        <w:t>Основні завдання системи мо</w:t>
      </w:r>
      <w:r w:rsidR="0007077A">
        <w:rPr>
          <w:rFonts w:ascii="Times New Roman" w:hAnsi="Times New Roman"/>
          <w:sz w:val="24"/>
          <w:szCs w:val="24"/>
          <w:shd w:val="clear" w:color="auto" w:fill="FFFFFF"/>
          <w:lang w:val="uk-UA"/>
        </w:rPr>
        <w:t>ніторингу сфери  послуг вуличного освітлення</w:t>
      </w:r>
      <w:r w:rsidRPr="00042E84">
        <w:rPr>
          <w:rFonts w:ascii="Times New Roman" w:hAnsi="Times New Roman"/>
          <w:sz w:val="24"/>
          <w:szCs w:val="24"/>
          <w:shd w:val="clear" w:color="auto" w:fill="FFFFFF"/>
          <w:lang w:val="uk-UA"/>
        </w:rPr>
        <w:t>:</w:t>
      </w:r>
    </w:p>
    <w:p w14:paraId="14261193" w14:textId="77777777" w:rsidR="00656AF0" w:rsidRDefault="00656AF0" w:rsidP="0009441A">
      <w:pPr>
        <w:spacing w:after="0" w:line="240" w:lineRule="auto"/>
        <w:jc w:val="both"/>
        <w:rPr>
          <w:rFonts w:ascii="Times New Roman" w:hAnsi="Times New Roman"/>
          <w:sz w:val="24"/>
          <w:szCs w:val="24"/>
          <w:shd w:val="clear" w:color="auto" w:fill="FFFFFF"/>
          <w:lang w:val="uk-UA"/>
        </w:rPr>
      </w:pPr>
    </w:p>
    <w:p w14:paraId="137CF1B2" w14:textId="5137D948" w:rsidR="00AC6AC3" w:rsidRDefault="00656AF0" w:rsidP="00642319">
      <w:pPr>
        <w:spacing w:after="0" w:line="240" w:lineRule="auto"/>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 xml:space="preserve">  </w:t>
      </w:r>
      <w:r w:rsidR="002916FB">
        <w:rPr>
          <w:rFonts w:ascii="Times New Roman" w:hAnsi="Times New Roman"/>
          <w:sz w:val="24"/>
          <w:szCs w:val="24"/>
          <w:shd w:val="clear" w:color="auto" w:fill="FFFFFF"/>
          <w:lang w:val="uk-UA"/>
        </w:rPr>
        <w:t>Впровадження Плану удосконалення послуги грунтується на постійному процесі моніторингу виконпння заходів та оцінки ефективності досягнутих результатів. Кожних півроку Робоча група з реалізації проекту буде проводити  відповідний моніторинг стану реалізації Плану. У ході моніторингу виконпння Плану удосконалення послуг вирішується низка завдань: контроль за реалізацією Плану в цілому; оцінка ступеню досягнення прогресу за стратегічними напрямами, стратегічними та операційними цілями; аналіз інформації щодо змін зовнішніх і внутрішніх чинників розвитку громади для уточнення та корегування (актуалізації) цілей Плану.</w:t>
      </w:r>
    </w:p>
    <w:p w14:paraId="0B7E2114" w14:textId="77777777" w:rsidR="00AC6AC3" w:rsidRPr="00AC6AC3" w:rsidRDefault="00AC6AC3" w:rsidP="00AC6AC3">
      <w:pPr>
        <w:rPr>
          <w:rFonts w:ascii="Times New Roman" w:hAnsi="Times New Roman"/>
          <w:sz w:val="24"/>
          <w:szCs w:val="24"/>
          <w:lang w:val="uk-UA"/>
        </w:rPr>
      </w:pPr>
    </w:p>
    <w:p w14:paraId="360B2AD0" w14:textId="77777777" w:rsidR="00AC6AC3" w:rsidRDefault="00AC6AC3" w:rsidP="00AC6AC3">
      <w:pPr>
        <w:tabs>
          <w:tab w:val="left" w:pos="851"/>
        </w:tabs>
        <w:rPr>
          <w:b/>
          <w:sz w:val="28"/>
          <w:szCs w:val="28"/>
          <w:lang w:val="uk-UA"/>
        </w:rPr>
      </w:pPr>
      <w:r>
        <w:rPr>
          <w:rFonts w:ascii="Times New Roman" w:hAnsi="Times New Roman"/>
          <w:sz w:val="24"/>
          <w:szCs w:val="24"/>
          <w:lang w:val="uk-UA"/>
        </w:rPr>
        <w:tab/>
      </w:r>
      <w:r>
        <w:rPr>
          <w:b/>
          <w:sz w:val="28"/>
          <w:szCs w:val="28"/>
          <w:lang w:val="uk-UA"/>
        </w:rPr>
        <w:t>Індикатори якості та план моніторингу</w:t>
      </w:r>
    </w:p>
    <w:p w14:paraId="657638B7" w14:textId="58A8FCB4" w:rsidR="00AC6AC3" w:rsidRDefault="00AC6AC3" w:rsidP="00AC6AC3">
      <w:pPr>
        <w:tabs>
          <w:tab w:val="left" w:pos="851"/>
        </w:tabs>
        <w:jc w:val="right"/>
        <w:rPr>
          <w:i/>
          <w:sz w:val="28"/>
          <w:szCs w:val="28"/>
          <w:lang w:val="uk-UA"/>
        </w:rPr>
      </w:pPr>
    </w:p>
    <w:tbl>
      <w:tblPr>
        <w:tblStyle w:val="61"/>
        <w:tblW w:w="10201" w:type="dxa"/>
        <w:tblInd w:w="0" w:type="dxa"/>
        <w:tblLayout w:type="fixed"/>
        <w:tblLook w:val="0600" w:firstRow="0" w:lastRow="0" w:firstColumn="0" w:lastColumn="0" w:noHBand="1" w:noVBand="1"/>
      </w:tblPr>
      <w:tblGrid>
        <w:gridCol w:w="1696"/>
        <w:gridCol w:w="1985"/>
        <w:gridCol w:w="850"/>
        <w:gridCol w:w="709"/>
        <w:gridCol w:w="709"/>
        <w:gridCol w:w="1134"/>
        <w:gridCol w:w="850"/>
        <w:gridCol w:w="993"/>
        <w:gridCol w:w="1275"/>
      </w:tblGrid>
      <w:tr w:rsidR="00AC6AC3" w14:paraId="080FC7C3" w14:textId="77777777" w:rsidTr="008F2628">
        <w:trPr>
          <w:cantSplit/>
          <w:trHeight w:val="2174"/>
        </w:trPr>
        <w:tc>
          <w:tcPr>
            <w:tcW w:w="1696" w:type="dxa"/>
            <w:tcBorders>
              <w:top w:val="single" w:sz="4" w:space="0" w:color="auto"/>
              <w:left w:val="single" w:sz="4" w:space="0" w:color="auto"/>
              <w:bottom w:val="single" w:sz="4" w:space="0" w:color="auto"/>
              <w:right w:val="single" w:sz="4" w:space="0" w:color="auto"/>
            </w:tcBorders>
          </w:tcPr>
          <w:p w14:paraId="036AA571" w14:textId="77777777" w:rsidR="00AC6AC3" w:rsidRDefault="00AC6AC3">
            <w:pPr>
              <w:rPr>
                <w:rFonts w:eastAsia="Times New Roman"/>
                <w:b/>
                <w:sz w:val="24"/>
                <w:szCs w:val="24"/>
                <w:lang w:val="uk-UA"/>
              </w:rPr>
            </w:pPr>
          </w:p>
          <w:p w14:paraId="2D59952D" w14:textId="77777777" w:rsidR="00AC6AC3" w:rsidRDefault="00AC6AC3">
            <w:pPr>
              <w:rPr>
                <w:b/>
                <w:szCs w:val="24"/>
                <w:lang w:val="uk-UA"/>
              </w:rPr>
            </w:pPr>
          </w:p>
          <w:p w14:paraId="60BCB0DE" w14:textId="77777777" w:rsidR="00AC6AC3" w:rsidRDefault="00AC6AC3">
            <w:pPr>
              <w:rPr>
                <w:b/>
                <w:szCs w:val="24"/>
                <w:lang w:val="uk-UA"/>
              </w:rPr>
            </w:pPr>
            <w:r>
              <w:rPr>
                <w:b/>
                <w:szCs w:val="24"/>
                <w:lang w:val="uk-UA"/>
              </w:rPr>
              <w:t>Очікувані результати</w:t>
            </w:r>
          </w:p>
        </w:tc>
        <w:tc>
          <w:tcPr>
            <w:tcW w:w="1985" w:type="dxa"/>
            <w:tcBorders>
              <w:top w:val="single" w:sz="4" w:space="0" w:color="auto"/>
              <w:left w:val="single" w:sz="4" w:space="0" w:color="auto"/>
              <w:bottom w:val="single" w:sz="4" w:space="0" w:color="auto"/>
              <w:right w:val="single" w:sz="4" w:space="0" w:color="auto"/>
            </w:tcBorders>
          </w:tcPr>
          <w:p w14:paraId="41DA2677" w14:textId="77777777" w:rsidR="00AC6AC3" w:rsidRDefault="00AC6AC3">
            <w:pPr>
              <w:rPr>
                <w:b/>
                <w:szCs w:val="24"/>
                <w:lang w:val="uk-UA"/>
              </w:rPr>
            </w:pPr>
          </w:p>
          <w:p w14:paraId="690279B2" w14:textId="77777777" w:rsidR="00AC6AC3" w:rsidRDefault="00AC6AC3">
            <w:pPr>
              <w:rPr>
                <w:b/>
                <w:szCs w:val="24"/>
                <w:lang w:val="uk-UA"/>
              </w:rPr>
            </w:pPr>
          </w:p>
          <w:p w14:paraId="1F039308" w14:textId="77777777" w:rsidR="00AC6AC3" w:rsidRDefault="00AC6AC3">
            <w:pPr>
              <w:rPr>
                <w:b/>
                <w:szCs w:val="24"/>
                <w:lang w:val="uk-UA"/>
              </w:rPr>
            </w:pPr>
            <w:r>
              <w:rPr>
                <w:b/>
                <w:szCs w:val="24"/>
                <w:lang w:val="uk-UA"/>
              </w:rPr>
              <w:t>Показники</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672C6CED" w14:textId="77777777" w:rsidR="00AC6AC3" w:rsidRDefault="00AC6AC3">
            <w:pPr>
              <w:ind w:left="113" w:right="113"/>
              <w:rPr>
                <w:b/>
                <w:szCs w:val="24"/>
                <w:lang w:val="uk-UA"/>
              </w:rPr>
            </w:pPr>
            <w:r>
              <w:rPr>
                <w:b/>
                <w:szCs w:val="24"/>
                <w:lang w:val="uk-UA"/>
              </w:rPr>
              <w:t>Базові дані</w:t>
            </w:r>
          </w:p>
          <w:p w14:paraId="2E5BA3D4" w14:textId="77777777" w:rsidR="00AC6AC3" w:rsidRDefault="00AC6AC3">
            <w:pPr>
              <w:ind w:left="113" w:right="113"/>
              <w:rPr>
                <w:b/>
                <w:szCs w:val="24"/>
                <w:lang w:val="uk-UA"/>
              </w:rPr>
            </w:pPr>
            <w:r>
              <w:rPr>
                <w:b/>
                <w:szCs w:val="24"/>
                <w:lang w:val="uk-UA"/>
              </w:rPr>
              <w:t>(2021р)</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0CA8CCCB" w14:textId="77777777" w:rsidR="00AC6AC3" w:rsidRDefault="00AC6AC3">
            <w:pPr>
              <w:ind w:left="113" w:right="113"/>
              <w:rPr>
                <w:b/>
                <w:szCs w:val="24"/>
                <w:lang w:val="uk-UA"/>
              </w:rPr>
            </w:pPr>
            <w:r>
              <w:rPr>
                <w:b/>
                <w:szCs w:val="24"/>
                <w:lang w:val="uk-UA"/>
              </w:rPr>
              <w:t>Цілі</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42C533E1" w14:textId="77777777" w:rsidR="00AC6AC3" w:rsidRDefault="00AC6AC3">
            <w:pPr>
              <w:ind w:left="113" w:right="113"/>
              <w:rPr>
                <w:b/>
                <w:szCs w:val="24"/>
                <w:lang w:val="uk-UA"/>
              </w:rPr>
            </w:pPr>
            <w:r>
              <w:rPr>
                <w:b/>
                <w:szCs w:val="24"/>
                <w:lang w:val="uk-UA"/>
              </w:rPr>
              <w:t>Різниця між цілями та показниками</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2264180E" w14:textId="77777777" w:rsidR="00AC6AC3" w:rsidRDefault="00AC6AC3">
            <w:pPr>
              <w:ind w:left="113" w:right="113"/>
              <w:rPr>
                <w:b/>
                <w:szCs w:val="24"/>
                <w:lang w:val="uk-UA"/>
              </w:rPr>
            </w:pPr>
            <w:r>
              <w:rPr>
                <w:b/>
                <w:szCs w:val="24"/>
                <w:lang w:val="uk-UA"/>
              </w:rPr>
              <w:t>Джерело інформації</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74FB9857" w14:textId="77777777" w:rsidR="00AC6AC3" w:rsidRDefault="00AC6AC3">
            <w:pPr>
              <w:ind w:left="113" w:right="113"/>
              <w:rPr>
                <w:b/>
                <w:szCs w:val="24"/>
                <w:lang w:val="uk-UA"/>
              </w:rPr>
            </w:pPr>
            <w:r>
              <w:rPr>
                <w:b/>
                <w:szCs w:val="24"/>
                <w:lang w:val="uk-UA"/>
              </w:rPr>
              <w:t>Методи збору інформації</w:t>
            </w:r>
          </w:p>
        </w:tc>
        <w:tc>
          <w:tcPr>
            <w:tcW w:w="993" w:type="dxa"/>
            <w:tcBorders>
              <w:top w:val="single" w:sz="4" w:space="0" w:color="auto"/>
              <w:left w:val="single" w:sz="4" w:space="0" w:color="auto"/>
              <w:bottom w:val="single" w:sz="4" w:space="0" w:color="auto"/>
              <w:right w:val="single" w:sz="4" w:space="0" w:color="auto"/>
            </w:tcBorders>
            <w:textDirection w:val="btLr"/>
            <w:hideMark/>
          </w:tcPr>
          <w:p w14:paraId="731037D7" w14:textId="77777777" w:rsidR="00AC6AC3" w:rsidRDefault="00AC6AC3">
            <w:pPr>
              <w:ind w:left="113" w:right="113"/>
              <w:rPr>
                <w:b/>
                <w:szCs w:val="24"/>
                <w:lang w:val="uk-UA"/>
              </w:rPr>
            </w:pPr>
            <w:r>
              <w:rPr>
                <w:b/>
                <w:szCs w:val="24"/>
                <w:lang w:val="uk-UA"/>
              </w:rPr>
              <w:t>Частота вимірювань</w:t>
            </w:r>
          </w:p>
        </w:tc>
        <w:tc>
          <w:tcPr>
            <w:tcW w:w="1275" w:type="dxa"/>
            <w:tcBorders>
              <w:top w:val="single" w:sz="4" w:space="0" w:color="auto"/>
              <w:left w:val="single" w:sz="4" w:space="0" w:color="auto"/>
              <w:bottom w:val="single" w:sz="4" w:space="0" w:color="auto"/>
              <w:right w:val="single" w:sz="4" w:space="0" w:color="auto"/>
            </w:tcBorders>
            <w:textDirection w:val="btLr"/>
            <w:hideMark/>
          </w:tcPr>
          <w:p w14:paraId="503B2538" w14:textId="77777777" w:rsidR="00AC6AC3" w:rsidRDefault="00AC6AC3">
            <w:pPr>
              <w:ind w:left="113" w:right="113"/>
              <w:rPr>
                <w:b/>
                <w:szCs w:val="24"/>
                <w:lang w:val="uk-UA"/>
              </w:rPr>
            </w:pPr>
            <w:r>
              <w:rPr>
                <w:b/>
                <w:szCs w:val="24"/>
                <w:lang w:val="uk-UA"/>
              </w:rPr>
              <w:t>Відповідальність</w:t>
            </w:r>
          </w:p>
        </w:tc>
      </w:tr>
      <w:tr w:rsidR="00AC6AC3" w:rsidRPr="008F2628" w14:paraId="07791088" w14:textId="77777777" w:rsidTr="008F2628">
        <w:trPr>
          <w:trHeight w:val="1238"/>
        </w:trPr>
        <w:tc>
          <w:tcPr>
            <w:tcW w:w="1696" w:type="dxa"/>
            <w:tcBorders>
              <w:top w:val="single" w:sz="4" w:space="0" w:color="auto"/>
              <w:left w:val="single" w:sz="4" w:space="0" w:color="auto"/>
              <w:bottom w:val="single" w:sz="4" w:space="0" w:color="auto"/>
              <w:right w:val="single" w:sz="4" w:space="0" w:color="auto"/>
            </w:tcBorders>
          </w:tcPr>
          <w:p w14:paraId="606F4553" w14:textId="77777777" w:rsidR="00AC6AC3" w:rsidRDefault="00AC6AC3">
            <w:pPr>
              <w:ind w:left="38" w:hanging="38"/>
              <w:rPr>
                <w:szCs w:val="24"/>
                <w:lang w:val="uk-UA" w:eastAsia="en-GB"/>
              </w:rPr>
            </w:pPr>
          </w:p>
          <w:p w14:paraId="27C377EA" w14:textId="77777777" w:rsidR="00AC6AC3" w:rsidRDefault="00AC6AC3">
            <w:pPr>
              <w:ind w:left="38" w:hanging="38"/>
              <w:rPr>
                <w:szCs w:val="24"/>
                <w:lang w:val="uk-UA" w:eastAsia="en-GB"/>
              </w:rPr>
            </w:pPr>
          </w:p>
          <w:p w14:paraId="68122E19" w14:textId="5D2D146A" w:rsidR="00AC6AC3" w:rsidRDefault="00D64514" w:rsidP="00D64514">
            <w:pPr>
              <w:ind w:left="38" w:hanging="38"/>
              <w:rPr>
                <w:szCs w:val="24"/>
                <w:lang w:val="uk-UA"/>
              </w:rPr>
            </w:pPr>
            <w:r>
              <w:rPr>
                <w:szCs w:val="24"/>
                <w:lang w:val="uk-UA"/>
              </w:rPr>
              <w:t>Якісне вуличне освітлення</w:t>
            </w:r>
          </w:p>
        </w:tc>
        <w:tc>
          <w:tcPr>
            <w:tcW w:w="1985" w:type="dxa"/>
            <w:tcBorders>
              <w:top w:val="single" w:sz="4" w:space="0" w:color="auto"/>
              <w:left w:val="single" w:sz="4" w:space="0" w:color="auto"/>
              <w:bottom w:val="single" w:sz="4" w:space="0" w:color="auto"/>
              <w:right w:val="single" w:sz="4" w:space="0" w:color="auto"/>
            </w:tcBorders>
            <w:hideMark/>
          </w:tcPr>
          <w:p w14:paraId="1C7F60D5" w14:textId="7423C322" w:rsidR="00AC6AC3" w:rsidRDefault="00D64514">
            <w:pPr>
              <w:rPr>
                <w:szCs w:val="24"/>
                <w:lang w:val="uk-UA" w:eastAsia="en-GB"/>
              </w:rPr>
            </w:pPr>
            <w:r>
              <w:rPr>
                <w:szCs w:val="24"/>
                <w:lang w:val="uk-UA" w:eastAsia="en-GB"/>
              </w:rPr>
              <w:t>Застаріла мережа вуличного освітлення та світильників</w:t>
            </w:r>
          </w:p>
        </w:tc>
        <w:tc>
          <w:tcPr>
            <w:tcW w:w="850" w:type="dxa"/>
            <w:tcBorders>
              <w:top w:val="single" w:sz="4" w:space="0" w:color="auto"/>
              <w:left w:val="single" w:sz="4" w:space="0" w:color="auto"/>
              <w:bottom w:val="single" w:sz="4" w:space="0" w:color="auto"/>
              <w:right w:val="single" w:sz="4" w:space="0" w:color="auto"/>
            </w:tcBorders>
            <w:hideMark/>
          </w:tcPr>
          <w:p w14:paraId="5DB2867F" w14:textId="19AE9287" w:rsidR="00AC6AC3" w:rsidRDefault="00D64514">
            <w:pPr>
              <w:rPr>
                <w:szCs w:val="24"/>
                <w:lang w:val="uk-UA"/>
              </w:rPr>
            </w:pPr>
            <w:r>
              <w:rPr>
                <w:szCs w:val="24"/>
                <w:lang w:val="uk-UA"/>
              </w:rPr>
              <w:t>2500</w:t>
            </w:r>
          </w:p>
        </w:tc>
        <w:tc>
          <w:tcPr>
            <w:tcW w:w="709" w:type="dxa"/>
            <w:tcBorders>
              <w:top w:val="single" w:sz="4" w:space="0" w:color="auto"/>
              <w:left w:val="single" w:sz="4" w:space="0" w:color="auto"/>
              <w:bottom w:val="single" w:sz="4" w:space="0" w:color="auto"/>
              <w:right w:val="single" w:sz="4" w:space="0" w:color="auto"/>
            </w:tcBorders>
            <w:hideMark/>
          </w:tcPr>
          <w:p w14:paraId="24DE9C0B" w14:textId="20035FA1" w:rsidR="00AC6AC3" w:rsidRDefault="00D64514">
            <w:pPr>
              <w:rPr>
                <w:szCs w:val="24"/>
                <w:lang w:val="uk-UA"/>
              </w:rPr>
            </w:pPr>
            <w:r>
              <w:rPr>
                <w:szCs w:val="24"/>
                <w:lang w:val="uk-UA"/>
              </w:rPr>
              <w:t>20</w:t>
            </w:r>
            <w:r w:rsidR="00AC6AC3">
              <w:rPr>
                <w:szCs w:val="24"/>
                <w:lang w:val="uk-UA"/>
              </w:rPr>
              <w:t>%</w:t>
            </w:r>
          </w:p>
        </w:tc>
        <w:tc>
          <w:tcPr>
            <w:tcW w:w="709" w:type="dxa"/>
            <w:tcBorders>
              <w:top w:val="single" w:sz="4" w:space="0" w:color="auto"/>
              <w:left w:val="single" w:sz="4" w:space="0" w:color="auto"/>
              <w:bottom w:val="single" w:sz="4" w:space="0" w:color="auto"/>
              <w:right w:val="single" w:sz="4" w:space="0" w:color="auto"/>
            </w:tcBorders>
            <w:hideMark/>
          </w:tcPr>
          <w:p w14:paraId="0B1506AD" w14:textId="13BCB0B7" w:rsidR="00AC6AC3" w:rsidRDefault="00AC6AC3">
            <w:pPr>
              <w:rPr>
                <w:szCs w:val="24"/>
                <w:lang w:val="uk-UA"/>
              </w:rPr>
            </w:pPr>
            <w:r>
              <w:rPr>
                <w:szCs w:val="24"/>
                <w:lang w:val="uk-UA"/>
              </w:rPr>
              <w:t>2</w:t>
            </w:r>
            <w:r w:rsidR="00D64514">
              <w:rPr>
                <w:szCs w:val="24"/>
                <w:lang w:val="uk-UA"/>
              </w:rPr>
              <w:t>0</w:t>
            </w:r>
            <w:r>
              <w:rPr>
                <w:szCs w:val="24"/>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40ADC28F" w14:textId="5550691A" w:rsidR="00AC6AC3" w:rsidRDefault="00D64514">
            <w:pPr>
              <w:rPr>
                <w:szCs w:val="24"/>
                <w:lang w:val="uk-UA"/>
              </w:rPr>
            </w:pPr>
            <w:r>
              <w:rPr>
                <w:szCs w:val="24"/>
                <w:lang w:val="uk-UA"/>
              </w:rPr>
              <w:t>Електрик сільської ради</w:t>
            </w:r>
          </w:p>
        </w:tc>
        <w:tc>
          <w:tcPr>
            <w:tcW w:w="850" w:type="dxa"/>
            <w:tcBorders>
              <w:top w:val="single" w:sz="4" w:space="0" w:color="auto"/>
              <w:left w:val="single" w:sz="4" w:space="0" w:color="auto"/>
              <w:bottom w:val="single" w:sz="4" w:space="0" w:color="auto"/>
              <w:right w:val="single" w:sz="4" w:space="0" w:color="auto"/>
            </w:tcBorders>
            <w:hideMark/>
          </w:tcPr>
          <w:p w14:paraId="650DCC20" w14:textId="0AB52E67" w:rsidR="00AC6AC3" w:rsidRDefault="008F2628">
            <w:pPr>
              <w:rPr>
                <w:szCs w:val="24"/>
                <w:lang w:val="uk-UA"/>
              </w:rPr>
            </w:pPr>
            <w:r>
              <w:rPr>
                <w:szCs w:val="24"/>
                <w:lang w:val="uk-UA"/>
              </w:rPr>
              <w:t>І</w:t>
            </w:r>
            <w:r w:rsidR="00AC6AC3">
              <w:rPr>
                <w:szCs w:val="24"/>
                <w:lang w:val="uk-UA"/>
              </w:rPr>
              <w:t>нфор</w:t>
            </w:r>
            <w:r>
              <w:rPr>
                <w:szCs w:val="24"/>
                <w:lang w:val="uk-UA"/>
              </w:rPr>
              <w:t>-</w:t>
            </w:r>
            <w:r w:rsidR="00AC6AC3">
              <w:rPr>
                <w:szCs w:val="24"/>
                <w:lang w:val="uk-UA"/>
              </w:rPr>
              <w:t>мація</w:t>
            </w:r>
          </w:p>
        </w:tc>
        <w:tc>
          <w:tcPr>
            <w:tcW w:w="993" w:type="dxa"/>
            <w:tcBorders>
              <w:top w:val="single" w:sz="4" w:space="0" w:color="auto"/>
              <w:left w:val="single" w:sz="4" w:space="0" w:color="auto"/>
              <w:bottom w:val="single" w:sz="4" w:space="0" w:color="auto"/>
              <w:right w:val="single" w:sz="4" w:space="0" w:color="auto"/>
            </w:tcBorders>
            <w:hideMark/>
          </w:tcPr>
          <w:p w14:paraId="5D5CE235" w14:textId="62847098" w:rsidR="00AC6AC3" w:rsidRDefault="00AC6AC3" w:rsidP="00D64514">
            <w:pPr>
              <w:rPr>
                <w:szCs w:val="24"/>
                <w:lang w:val="uk-UA"/>
              </w:rPr>
            </w:pPr>
            <w:r>
              <w:rPr>
                <w:szCs w:val="24"/>
                <w:lang w:val="uk-UA"/>
              </w:rPr>
              <w:t xml:space="preserve">1 раз </w:t>
            </w:r>
            <w:r w:rsidR="008F2628">
              <w:rPr>
                <w:szCs w:val="24"/>
                <w:lang w:val="uk-UA"/>
              </w:rPr>
              <w:t xml:space="preserve">на </w:t>
            </w:r>
            <w:r w:rsidR="00D64514">
              <w:rPr>
                <w:szCs w:val="24"/>
                <w:lang w:val="uk-UA"/>
              </w:rPr>
              <w:t>рік</w:t>
            </w:r>
          </w:p>
        </w:tc>
        <w:tc>
          <w:tcPr>
            <w:tcW w:w="1275" w:type="dxa"/>
            <w:tcBorders>
              <w:top w:val="single" w:sz="4" w:space="0" w:color="auto"/>
              <w:left w:val="single" w:sz="4" w:space="0" w:color="auto"/>
              <w:bottom w:val="single" w:sz="4" w:space="0" w:color="auto"/>
              <w:right w:val="single" w:sz="4" w:space="0" w:color="auto"/>
            </w:tcBorders>
            <w:hideMark/>
          </w:tcPr>
          <w:p w14:paraId="4F5EEB63" w14:textId="0FB01E21" w:rsidR="00AC6AC3" w:rsidRDefault="00AC6AC3">
            <w:pPr>
              <w:rPr>
                <w:szCs w:val="24"/>
                <w:lang w:val="uk-UA"/>
              </w:rPr>
            </w:pPr>
            <w:r>
              <w:rPr>
                <w:szCs w:val="20"/>
                <w:lang w:val="uk-UA"/>
              </w:rPr>
              <w:t>Заступник голови</w:t>
            </w:r>
            <w:r w:rsidR="00D64514">
              <w:rPr>
                <w:szCs w:val="20"/>
                <w:lang w:val="uk-UA"/>
              </w:rPr>
              <w:t xml:space="preserve"> з питань ЖКГ</w:t>
            </w:r>
          </w:p>
        </w:tc>
      </w:tr>
      <w:tr w:rsidR="00AC6AC3" w:rsidRPr="008F2628" w14:paraId="684AA636" w14:textId="77777777" w:rsidTr="008F2628">
        <w:trPr>
          <w:trHeight w:val="1238"/>
        </w:trPr>
        <w:tc>
          <w:tcPr>
            <w:tcW w:w="1696" w:type="dxa"/>
            <w:tcBorders>
              <w:top w:val="single" w:sz="4" w:space="0" w:color="auto"/>
              <w:left w:val="single" w:sz="4" w:space="0" w:color="auto"/>
              <w:bottom w:val="single" w:sz="4" w:space="0" w:color="auto"/>
              <w:right w:val="single" w:sz="4" w:space="0" w:color="auto"/>
            </w:tcBorders>
            <w:hideMark/>
          </w:tcPr>
          <w:p w14:paraId="4A7BE388" w14:textId="59EB66DE" w:rsidR="00AC6AC3" w:rsidRDefault="00D64514">
            <w:pPr>
              <w:rPr>
                <w:szCs w:val="24"/>
                <w:lang w:val="uk-UA"/>
              </w:rPr>
            </w:pPr>
            <w:r>
              <w:rPr>
                <w:szCs w:val="24"/>
                <w:lang w:val="uk-UA"/>
              </w:rPr>
              <w:t>Безпека пішоходів та якісне вуличне освітлення</w:t>
            </w:r>
          </w:p>
        </w:tc>
        <w:tc>
          <w:tcPr>
            <w:tcW w:w="1985" w:type="dxa"/>
            <w:tcBorders>
              <w:top w:val="single" w:sz="4" w:space="0" w:color="auto"/>
              <w:left w:val="single" w:sz="4" w:space="0" w:color="auto"/>
              <w:bottom w:val="single" w:sz="4" w:space="0" w:color="auto"/>
              <w:right w:val="single" w:sz="4" w:space="0" w:color="auto"/>
            </w:tcBorders>
            <w:hideMark/>
          </w:tcPr>
          <w:p w14:paraId="0DD4C61B" w14:textId="688108EC" w:rsidR="00AC6AC3" w:rsidRDefault="00D64514">
            <w:pPr>
              <w:rPr>
                <w:szCs w:val="24"/>
                <w:lang w:val="uk-UA"/>
              </w:rPr>
            </w:pPr>
            <w:r>
              <w:rPr>
                <w:szCs w:val="24"/>
                <w:lang w:val="uk-UA"/>
              </w:rPr>
              <w:t>Модернізація вуличного освітлення</w:t>
            </w:r>
          </w:p>
        </w:tc>
        <w:tc>
          <w:tcPr>
            <w:tcW w:w="850" w:type="dxa"/>
            <w:tcBorders>
              <w:top w:val="single" w:sz="4" w:space="0" w:color="auto"/>
              <w:left w:val="single" w:sz="4" w:space="0" w:color="auto"/>
              <w:bottom w:val="single" w:sz="4" w:space="0" w:color="auto"/>
              <w:right w:val="single" w:sz="4" w:space="0" w:color="auto"/>
            </w:tcBorders>
            <w:hideMark/>
          </w:tcPr>
          <w:p w14:paraId="36C0AA4A" w14:textId="71C81402" w:rsidR="00AC6AC3" w:rsidRDefault="00D64514">
            <w:pPr>
              <w:rPr>
                <w:szCs w:val="24"/>
                <w:lang w:val="uk-UA"/>
              </w:rPr>
            </w:pPr>
            <w:r>
              <w:rPr>
                <w:szCs w:val="24"/>
                <w:lang w:val="uk-UA"/>
              </w:rPr>
              <w:t>700</w:t>
            </w:r>
          </w:p>
        </w:tc>
        <w:tc>
          <w:tcPr>
            <w:tcW w:w="709" w:type="dxa"/>
            <w:tcBorders>
              <w:top w:val="single" w:sz="4" w:space="0" w:color="auto"/>
              <w:left w:val="single" w:sz="4" w:space="0" w:color="auto"/>
              <w:bottom w:val="single" w:sz="4" w:space="0" w:color="auto"/>
              <w:right w:val="single" w:sz="4" w:space="0" w:color="auto"/>
            </w:tcBorders>
            <w:hideMark/>
          </w:tcPr>
          <w:p w14:paraId="1851A05E" w14:textId="142FB47D" w:rsidR="00AC6AC3" w:rsidRDefault="00D64514">
            <w:pPr>
              <w:rPr>
                <w:szCs w:val="24"/>
                <w:lang w:val="uk-UA"/>
              </w:rPr>
            </w:pPr>
            <w:r>
              <w:rPr>
                <w:szCs w:val="24"/>
                <w:lang w:val="uk-UA"/>
              </w:rPr>
              <w:t>15%</w:t>
            </w:r>
          </w:p>
        </w:tc>
        <w:tc>
          <w:tcPr>
            <w:tcW w:w="709" w:type="dxa"/>
            <w:tcBorders>
              <w:top w:val="single" w:sz="4" w:space="0" w:color="auto"/>
              <w:left w:val="single" w:sz="4" w:space="0" w:color="auto"/>
              <w:bottom w:val="single" w:sz="4" w:space="0" w:color="auto"/>
              <w:right w:val="single" w:sz="4" w:space="0" w:color="auto"/>
            </w:tcBorders>
            <w:hideMark/>
          </w:tcPr>
          <w:p w14:paraId="0E81F491" w14:textId="61F649F8" w:rsidR="00AC6AC3" w:rsidRDefault="00D64514">
            <w:pPr>
              <w:rPr>
                <w:szCs w:val="24"/>
                <w:lang w:val="uk-UA"/>
              </w:rPr>
            </w:pPr>
            <w:r>
              <w:rPr>
                <w:szCs w:val="24"/>
                <w:lang w:val="uk-UA"/>
              </w:rPr>
              <w:t>15%</w:t>
            </w:r>
          </w:p>
        </w:tc>
        <w:tc>
          <w:tcPr>
            <w:tcW w:w="1134" w:type="dxa"/>
            <w:tcBorders>
              <w:top w:val="single" w:sz="4" w:space="0" w:color="auto"/>
              <w:left w:val="single" w:sz="4" w:space="0" w:color="auto"/>
              <w:bottom w:val="single" w:sz="4" w:space="0" w:color="auto"/>
              <w:right w:val="single" w:sz="4" w:space="0" w:color="auto"/>
            </w:tcBorders>
            <w:hideMark/>
          </w:tcPr>
          <w:p w14:paraId="2A901DEB" w14:textId="130AB51C" w:rsidR="00AC6AC3" w:rsidRDefault="00D64514">
            <w:pPr>
              <w:rPr>
                <w:szCs w:val="24"/>
                <w:lang w:val="uk-UA"/>
              </w:rPr>
            </w:pPr>
            <w:r>
              <w:rPr>
                <w:szCs w:val="24"/>
                <w:lang w:val="uk-UA"/>
              </w:rPr>
              <w:t>Електрик сільської ради</w:t>
            </w:r>
          </w:p>
        </w:tc>
        <w:tc>
          <w:tcPr>
            <w:tcW w:w="850" w:type="dxa"/>
            <w:tcBorders>
              <w:top w:val="single" w:sz="4" w:space="0" w:color="auto"/>
              <w:left w:val="single" w:sz="4" w:space="0" w:color="auto"/>
              <w:bottom w:val="single" w:sz="4" w:space="0" w:color="auto"/>
              <w:right w:val="single" w:sz="4" w:space="0" w:color="auto"/>
            </w:tcBorders>
            <w:hideMark/>
          </w:tcPr>
          <w:p w14:paraId="75D87F88" w14:textId="3F8A1274" w:rsidR="00AC6AC3" w:rsidRDefault="008F2628">
            <w:pPr>
              <w:rPr>
                <w:szCs w:val="24"/>
                <w:lang w:val="uk-UA"/>
              </w:rPr>
            </w:pPr>
            <w:r>
              <w:rPr>
                <w:szCs w:val="24"/>
                <w:lang w:val="uk-UA"/>
              </w:rPr>
              <w:t>Н</w:t>
            </w:r>
            <w:r w:rsidR="00D64514">
              <w:rPr>
                <w:szCs w:val="24"/>
                <w:lang w:val="uk-UA"/>
              </w:rPr>
              <w:t>фор</w:t>
            </w:r>
            <w:r>
              <w:rPr>
                <w:szCs w:val="24"/>
                <w:lang w:val="uk-UA"/>
              </w:rPr>
              <w:t>-</w:t>
            </w:r>
            <w:r w:rsidR="00D64514">
              <w:rPr>
                <w:szCs w:val="24"/>
                <w:lang w:val="uk-UA"/>
              </w:rPr>
              <w:t>мація</w:t>
            </w:r>
          </w:p>
        </w:tc>
        <w:tc>
          <w:tcPr>
            <w:tcW w:w="993" w:type="dxa"/>
            <w:tcBorders>
              <w:top w:val="single" w:sz="4" w:space="0" w:color="auto"/>
              <w:left w:val="single" w:sz="4" w:space="0" w:color="auto"/>
              <w:bottom w:val="single" w:sz="4" w:space="0" w:color="auto"/>
              <w:right w:val="single" w:sz="4" w:space="0" w:color="auto"/>
            </w:tcBorders>
            <w:hideMark/>
          </w:tcPr>
          <w:p w14:paraId="0DA18955" w14:textId="77777777" w:rsidR="00AC6AC3" w:rsidRDefault="00AC6AC3">
            <w:pPr>
              <w:rPr>
                <w:szCs w:val="24"/>
                <w:lang w:val="uk-UA"/>
              </w:rPr>
            </w:pPr>
            <w:r>
              <w:rPr>
                <w:szCs w:val="24"/>
                <w:lang w:val="uk-UA"/>
              </w:rPr>
              <w:t>1 раз на рік</w:t>
            </w:r>
          </w:p>
        </w:tc>
        <w:tc>
          <w:tcPr>
            <w:tcW w:w="1275" w:type="dxa"/>
            <w:tcBorders>
              <w:top w:val="single" w:sz="4" w:space="0" w:color="auto"/>
              <w:left w:val="single" w:sz="4" w:space="0" w:color="auto"/>
              <w:bottom w:val="single" w:sz="4" w:space="0" w:color="auto"/>
              <w:right w:val="single" w:sz="4" w:space="0" w:color="auto"/>
            </w:tcBorders>
            <w:hideMark/>
          </w:tcPr>
          <w:p w14:paraId="091E3E5A" w14:textId="55FC638E" w:rsidR="00AC6AC3" w:rsidRDefault="00D64514" w:rsidP="00D64514">
            <w:pPr>
              <w:rPr>
                <w:szCs w:val="24"/>
                <w:lang w:val="uk-UA"/>
              </w:rPr>
            </w:pPr>
            <w:r>
              <w:rPr>
                <w:szCs w:val="20"/>
                <w:lang w:val="uk-UA"/>
              </w:rPr>
              <w:t>Заступник голови з питань ЖКГ</w:t>
            </w:r>
          </w:p>
        </w:tc>
      </w:tr>
      <w:tr w:rsidR="00AC6AC3" w:rsidRPr="008F2628" w14:paraId="378A57ED" w14:textId="77777777" w:rsidTr="008F2628">
        <w:trPr>
          <w:trHeight w:val="1201"/>
        </w:trPr>
        <w:tc>
          <w:tcPr>
            <w:tcW w:w="1696" w:type="dxa"/>
            <w:tcBorders>
              <w:top w:val="single" w:sz="4" w:space="0" w:color="auto"/>
              <w:left w:val="single" w:sz="4" w:space="0" w:color="auto"/>
              <w:bottom w:val="single" w:sz="4" w:space="0" w:color="auto"/>
              <w:right w:val="single" w:sz="4" w:space="0" w:color="auto"/>
            </w:tcBorders>
            <w:hideMark/>
          </w:tcPr>
          <w:p w14:paraId="4ABD4A2E" w14:textId="77777777" w:rsidR="00AC6AC3" w:rsidRDefault="00AC6AC3">
            <w:pPr>
              <w:ind w:left="38" w:hanging="38"/>
              <w:rPr>
                <w:szCs w:val="24"/>
                <w:lang w:val="uk-UA" w:eastAsia="en-GB"/>
              </w:rPr>
            </w:pPr>
            <w:r>
              <w:rPr>
                <w:rFonts w:eastAsia="Calibri"/>
                <w:szCs w:val="24"/>
                <w:lang w:val="uk-UA"/>
              </w:rPr>
              <w:t>Задоволення с</w:t>
            </w:r>
            <w:r>
              <w:rPr>
                <w:szCs w:val="24"/>
                <w:lang w:val="uk-UA" w:eastAsia="en-GB"/>
              </w:rPr>
              <w:t>поживачі</w:t>
            </w:r>
            <w:r>
              <w:rPr>
                <w:rFonts w:eastAsia="Calibri"/>
                <w:szCs w:val="24"/>
                <w:lang w:val="uk-UA"/>
              </w:rPr>
              <w:t>в</w:t>
            </w:r>
            <w:r>
              <w:rPr>
                <w:szCs w:val="24"/>
                <w:lang w:val="uk-UA" w:eastAsia="en-GB"/>
              </w:rPr>
              <w:t xml:space="preserve"> якістю надання послуги</w:t>
            </w:r>
          </w:p>
        </w:tc>
        <w:tc>
          <w:tcPr>
            <w:tcW w:w="1985" w:type="dxa"/>
            <w:tcBorders>
              <w:top w:val="single" w:sz="4" w:space="0" w:color="auto"/>
              <w:left w:val="single" w:sz="4" w:space="0" w:color="auto"/>
              <w:bottom w:val="single" w:sz="4" w:space="0" w:color="auto"/>
              <w:right w:val="single" w:sz="4" w:space="0" w:color="auto"/>
            </w:tcBorders>
            <w:hideMark/>
          </w:tcPr>
          <w:p w14:paraId="5AD3B262" w14:textId="77777777" w:rsidR="00AC6AC3" w:rsidRDefault="00AC6AC3">
            <w:pPr>
              <w:rPr>
                <w:szCs w:val="24"/>
                <w:lang w:val="uk-UA" w:eastAsia="en-GB"/>
              </w:rPr>
            </w:pPr>
            <w:r>
              <w:rPr>
                <w:szCs w:val="24"/>
                <w:lang w:val="uk-UA" w:eastAsia="en-GB"/>
              </w:rPr>
              <w:t xml:space="preserve">% задоволених від загальної кількості </w:t>
            </w:r>
            <w:r>
              <w:rPr>
                <w:rFonts w:eastAsia="Calibri"/>
                <w:szCs w:val="24"/>
                <w:lang w:val="uk-UA"/>
              </w:rPr>
              <w:t>опитаних</w:t>
            </w:r>
          </w:p>
        </w:tc>
        <w:tc>
          <w:tcPr>
            <w:tcW w:w="850" w:type="dxa"/>
            <w:tcBorders>
              <w:top w:val="single" w:sz="4" w:space="0" w:color="auto"/>
              <w:left w:val="single" w:sz="4" w:space="0" w:color="auto"/>
              <w:bottom w:val="single" w:sz="4" w:space="0" w:color="auto"/>
              <w:right w:val="single" w:sz="4" w:space="0" w:color="auto"/>
            </w:tcBorders>
            <w:hideMark/>
          </w:tcPr>
          <w:p w14:paraId="066F341E" w14:textId="77777777" w:rsidR="00AC6AC3" w:rsidRDefault="00AC6AC3">
            <w:pPr>
              <w:rPr>
                <w:szCs w:val="24"/>
                <w:lang w:val="uk-UA"/>
              </w:rPr>
            </w:pPr>
            <w:r>
              <w:rPr>
                <w:szCs w:val="24"/>
                <w:lang w:val="uk-UA"/>
              </w:rPr>
              <w:t>-</w:t>
            </w:r>
          </w:p>
        </w:tc>
        <w:tc>
          <w:tcPr>
            <w:tcW w:w="709" w:type="dxa"/>
            <w:tcBorders>
              <w:top w:val="single" w:sz="4" w:space="0" w:color="auto"/>
              <w:left w:val="single" w:sz="4" w:space="0" w:color="auto"/>
              <w:bottom w:val="single" w:sz="4" w:space="0" w:color="auto"/>
              <w:right w:val="single" w:sz="4" w:space="0" w:color="auto"/>
            </w:tcBorders>
            <w:hideMark/>
          </w:tcPr>
          <w:p w14:paraId="732F268E" w14:textId="77777777" w:rsidR="00AC6AC3" w:rsidRDefault="00AC6AC3">
            <w:pPr>
              <w:rPr>
                <w:szCs w:val="24"/>
                <w:lang w:val="uk-UA"/>
              </w:rPr>
            </w:pPr>
            <w:r>
              <w:rPr>
                <w:szCs w:val="24"/>
                <w:lang w:val="uk-UA"/>
              </w:rPr>
              <w:t>80%</w:t>
            </w:r>
          </w:p>
        </w:tc>
        <w:tc>
          <w:tcPr>
            <w:tcW w:w="709" w:type="dxa"/>
            <w:tcBorders>
              <w:top w:val="single" w:sz="4" w:space="0" w:color="auto"/>
              <w:left w:val="single" w:sz="4" w:space="0" w:color="auto"/>
              <w:bottom w:val="single" w:sz="4" w:space="0" w:color="auto"/>
              <w:right w:val="single" w:sz="4" w:space="0" w:color="auto"/>
            </w:tcBorders>
          </w:tcPr>
          <w:p w14:paraId="72E7169C" w14:textId="77777777" w:rsidR="00AC6AC3" w:rsidRDefault="00AC6AC3">
            <w:pPr>
              <w:rPr>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14:paraId="265B56C9" w14:textId="233785B4" w:rsidR="00AC6AC3" w:rsidRDefault="008F2628">
            <w:pPr>
              <w:rPr>
                <w:rFonts w:eastAsia="Calibri"/>
                <w:szCs w:val="24"/>
                <w:lang w:val="uk-UA"/>
              </w:rPr>
            </w:pPr>
            <w:r>
              <w:rPr>
                <w:rFonts w:eastAsia="Calibri"/>
                <w:szCs w:val="24"/>
                <w:lang w:val="uk-UA"/>
              </w:rPr>
              <w:t>В</w:t>
            </w:r>
            <w:r w:rsidR="00AC6AC3">
              <w:rPr>
                <w:rFonts w:eastAsia="Calibri"/>
                <w:szCs w:val="24"/>
                <w:lang w:val="uk-UA"/>
              </w:rPr>
              <w:t>икон</w:t>
            </w:r>
            <w:r>
              <w:rPr>
                <w:rFonts w:eastAsia="Calibri"/>
                <w:szCs w:val="24"/>
                <w:lang w:val="uk-UA"/>
              </w:rPr>
              <w:t>-</w:t>
            </w:r>
            <w:r w:rsidR="00AC6AC3">
              <w:rPr>
                <w:rFonts w:eastAsia="Calibri"/>
                <w:szCs w:val="24"/>
                <w:lang w:val="uk-UA"/>
              </w:rPr>
              <w:t>ком</w:t>
            </w:r>
          </w:p>
        </w:tc>
        <w:tc>
          <w:tcPr>
            <w:tcW w:w="850" w:type="dxa"/>
            <w:tcBorders>
              <w:top w:val="single" w:sz="4" w:space="0" w:color="auto"/>
              <w:left w:val="single" w:sz="4" w:space="0" w:color="auto"/>
              <w:bottom w:val="single" w:sz="4" w:space="0" w:color="auto"/>
              <w:right w:val="single" w:sz="4" w:space="0" w:color="auto"/>
            </w:tcBorders>
            <w:hideMark/>
          </w:tcPr>
          <w:p w14:paraId="191D1717" w14:textId="78E9C791" w:rsidR="00AC6AC3" w:rsidRDefault="008F2628">
            <w:pPr>
              <w:rPr>
                <w:rFonts w:eastAsia="Calibri"/>
                <w:szCs w:val="24"/>
                <w:lang w:val="uk-UA"/>
              </w:rPr>
            </w:pPr>
            <w:r>
              <w:rPr>
                <w:rFonts w:eastAsia="Calibri"/>
                <w:szCs w:val="24"/>
                <w:lang w:val="uk-UA"/>
              </w:rPr>
              <w:t>О</w:t>
            </w:r>
            <w:r w:rsidR="00AC6AC3">
              <w:rPr>
                <w:rFonts w:eastAsia="Calibri"/>
                <w:szCs w:val="24"/>
                <w:lang w:val="uk-UA"/>
              </w:rPr>
              <w:t>питу</w:t>
            </w:r>
            <w:r>
              <w:rPr>
                <w:rFonts w:eastAsia="Calibri"/>
                <w:szCs w:val="24"/>
                <w:lang w:val="uk-UA"/>
              </w:rPr>
              <w:t>-</w:t>
            </w:r>
            <w:r w:rsidR="00AC6AC3">
              <w:rPr>
                <w:rFonts w:eastAsia="Calibri"/>
                <w:szCs w:val="24"/>
                <w:lang w:val="uk-UA"/>
              </w:rPr>
              <w:t>вання</w:t>
            </w:r>
          </w:p>
        </w:tc>
        <w:tc>
          <w:tcPr>
            <w:tcW w:w="993" w:type="dxa"/>
            <w:tcBorders>
              <w:top w:val="single" w:sz="4" w:space="0" w:color="auto"/>
              <w:left w:val="single" w:sz="4" w:space="0" w:color="auto"/>
              <w:bottom w:val="single" w:sz="4" w:space="0" w:color="auto"/>
              <w:right w:val="single" w:sz="4" w:space="0" w:color="auto"/>
            </w:tcBorders>
            <w:hideMark/>
          </w:tcPr>
          <w:p w14:paraId="0C0B9E6E" w14:textId="77777777" w:rsidR="00AC6AC3" w:rsidRDefault="00AC6AC3">
            <w:pPr>
              <w:rPr>
                <w:rFonts w:eastAsia="Calibri"/>
                <w:szCs w:val="24"/>
                <w:lang w:val="uk-UA"/>
              </w:rPr>
            </w:pPr>
            <w:r>
              <w:rPr>
                <w:rFonts w:eastAsia="Calibri"/>
                <w:szCs w:val="24"/>
                <w:lang w:val="uk-UA"/>
              </w:rPr>
              <w:t>1 раз на рік</w:t>
            </w:r>
          </w:p>
        </w:tc>
        <w:tc>
          <w:tcPr>
            <w:tcW w:w="1275" w:type="dxa"/>
            <w:tcBorders>
              <w:top w:val="single" w:sz="4" w:space="0" w:color="auto"/>
              <w:left w:val="single" w:sz="4" w:space="0" w:color="auto"/>
              <w:bottom w:val="single" w:sz="4" w:space="0" w:color="auto"/>
              <w:right w:val="single" w:sz="4" w:space="0" w:color="auto"/>
            </w:tcBorders>
            <w:hideMark/>
          </w:tcPr>
          <w:p w14:paraId="34C9A9F8" w14:textId="2EB74E2C" w:rsidR="00AC6AC3" w:rsidRDefault="00D64514">
            <w:pPr>
              <w:rPr>
                <w:rFonts w:eastAsia="Times New Roman"/>
                <w:szCs w:val="20"/>
                <w:lang w:val="uk-UA"/>
              </w:rPr>
            </w:pPr>
            <w:r>
              <w:rPr>
                <w:szCs w:val="20"/>
                <w:lang w:val="uk-UA"/>
              </w:rPr>
              <w:t>Заступник голови з питань ЖКГ</w:t>
            </w:r>
          </w:p>
        </w:tc>
      </w:tr>
    </w:tbl>
    <w:p w14:paraId="229122BF" w14:textId="77777777" w:rsidR="00AC6AC3" w:rsidRDefault="00AC6AC3" w:rsidP="00AC6AC3">
      <w:pPr>
        <w:spacing w:line="276" w:lineRule="auto"/>
        <w:jc w:val="both"/>
        <w:rPr>
          <w:sz w:val="28"/>
          <w:szCs w:val="24"/>
          <w:lang w:val="uk-UA"/>
        </w:rPr>
      </w:pPr>
    </w:p>
    <w:p w14:paraId="34EECCC8" w14:textId="77777777" w:rsidR="00AC6AC3" w:rsidRDefault="00AC6AC3" w:rsidP="00AC6AC3">
      <w:pPr>
        <w:rPr>
          <w:sz w:val="24"/>
          <w:szCs w:val="20"/>
          <w:lang w:val="uk-UA"/>
        </w:rPr>
      </w:pPr>
    </w:p>
    <w:p w14:paraId="492E0985" w14:textId="5FD5B422" w:rsidR="00AC6AC3" w:rsidRDefault="00AC6AC3" w:rsidP="00AC6AC3">
      <w:pPr>
        <w:tabs>
          <w:tab w:val="left" w:pos="1785"/>
        </w:tabs>
        <w:rPr>
          <w:rFonts w:ascii="Times New Roman" w:hAnsi="Times New Roman"/>
          <w:sz w:val="24"/>
          <w:szCs w:val="24"/>
          <w:lang w:val="uk-UA"/>
        </w:rPr>
      </w:pPr>
    </w:p>
    <w:p w14:paraId="6A591D7C" w14:textId="6199F483" w:rsidR="00656AF0" w:rsidRPr="00AC6AC3" w:rsidRDefault="00AC6AC3" w:rsidP="00AC6AC3">
      <w:pPr>
        <w:tabs>
          <w:tab w:val="left" w:pos="1785"/>
        </w:tabs>
        <w:rPr>
          <w:rFonts w:ascii="Times New Roman" w:hAnsi="Times New Roman"/>
          <w:sz w:val="24"/>
          <w:szCs w:val="24"/>
          <w:lang w:val="uk-UA"/>
        </w:rPr>
        <w:sectPr w:rsidR="00656AF0" w:rsidRPr="00AC6AC3" w:rsidSect="00403CC1">
          <w:pgSz w:w="11906" w:h="16838"/>
          <w:pgMar w:top="851" w:right="851" w:bottom="851" w:left="1418" w:header="709" w:footer="709" w:gutter="0"/>
          <w:cols w:space="708"/>
          <w:docGrid w:linePitch="360"/>
        </w:sectPr>
      </w:pPr>
      <w:r>
        <w:rPr>
          <w:rFonts w:ascii="Times New Roman" w:hAnsi="Times New Roman"/>
          <w:sz w:val="24"/>
          <w:szCs w:val="24"/>
          <w:lang w:val="uk-UA"/>
        </w:rPr>
        <w:tab/>
      </w:r>
    </w:p>
    <w:p w14:paraId="3B510378" w14:textId="77777777" w:rsidR="00656AF0" w:rsidRPr="00B8413D" w:rsidRDefault="00656AF0" w:rsidP="00F943E4">
      <w:pPr>
        <w:tabs>
          <w:tab w:val="left" w:pos="851"/>
        </w:tabs>
        <w:ind w:right="424"/>
        <w:jc w:val="center"/>
        <w:rPr>
          <w:rFonts w:ascii="Times New Roman" w:hAnsi="Times New Roman"/>
          <w:i/>
          <w:sz w:val="24"/>
          <w:szCs w:val="24"/>
          <w:lang w:val="uk-UA"/>
        </w:rPr>
      </w:pPr>
    </w:p>
    <w:p w14:paraId="2DFEE936" w14:textId="77777777" w:rsidR="00656AF0" w:rsidRPr="00B8413D" w:rsidRDefault="00656AF0" w:rsidP="00A80E1E">
      <w:pPr>
        <w:tabs>
          <w:tab w:val="left" w:pos="851"/>
        </w:tabs>
        <w:jc w:val="center"/>
        <w:rPr>
          <w:rFonts w:ascii="Times New Roman" w:hAnsi="Times New Roman"/>
          <w:i/>
          <w:sz w:val="24"/>
          <w:szCs w:val="24"/>
          <w:lang w:val="uk-UA"/>
        </w:rPr>
      </w:pPr>
    </w:p>
    <w:p w14:paraId="2745958F" w14:textId="77777777" w:rsidR="00656AF0" w:rsidRPr="00FE188D" w:rsidRDefault="00656AF0" w:rsidP="00AF0D20">
      <w:pPr>
        <w:pBdr>
          <w:bottom w:val="dashSmallGap" w:sz="4" w:space="1" w:color="auto"/>
        </w:pBdr>
        <w:jc w:val="right"/>
        <w:rPr>
          <w:rFonts w:ascii="Times New Roman" w:hAnsi="Times New Roman"/>
          <w:b/>
          <w:i/>
          <w:sz w:val="24"/>
          <w:szCs w:val="24"/>
          <w:lang w:val="ru-RU"/>
        </w:rPr>
      </w:pPr>
      <w:r w:rsidRPr="00AD2B37">
        <w:rPr>
          <w:rFonts w:ascii="Times New Roman" w:hAnsi="Times New Roman"/>
          <w:b/>
          <w:i/>
          <w:sz w:val="24"/>
          <w:szCs w:val="24"/>
          <w:highlight w:val="lightGray"/>
          <w:lang w:val="uk-UA"/>
        </w:rPr>
        <w:t>Як ми можемо досягти успіху</w:t>
      </w:r>
      <w:r w:rsidRPr="00AD2B37">
        <w:rPr>
          <w:rFonts w:ascii="Times New Roman" w:hAnsi="Times New Roman"/>
          <w:b/>
          <w:i/>
          <w:sz w:val="24"/>
          <w:szCs w:val="24"/>
          <w:highlight w:val="lightGray"/>
          <w:lang w:val="ru-RU"/>
        </w:rPr>
        <w:t>?</w:t>
      </w:r>
    </w:p>
    <w:p w14:paraId="338759BB" w14:textId="77777777" w:rsidR="00656AF0" w:rsidRPr="00AF0D20" w:rsidRDefault="00656AF0" w:rsidP="00A80E1E">
      <w:pPr>
        <w:tabs>
          <w:tab w:val="left" w:pos="851"/>
        </w:tabs>
        <w:jc w:val="center"/>
        <w:rPr>
          <w:rFonts w:ascii="Times New Roman" w:hAnsi="Times New Roman"/>
          <w:i/>
          <w:sz w:val="24"/>
          <w:szCs w:val="24"/>
          <w:lang w:val="ru-RU"/>
        </w:rPr>
      </w:pPr>
    </w:p>
    <w:p w14:paraId="6A8A190C" w14:textId="77777777" w:rsidR="00656AF0" w:rsidRPr="00A80E1E" w:rsidRDefault="00656AF0" w:rsidP="00210C33">
      <w:pPr>
        <w:tabs>
          <w:tab w:val="left" w:pos="851"/>
        </w:tabs>
        <w:jc w:val="center"/>
        <w:rPr>
          <w:rFonts w:ascii="Times New Roman" w:hAnsi="Times New Roman"/>
          <w:sz w:val="24"/>
          <w:szCs w:val="24"/>
          <w:lang w:val="ru-RU"/>
        </w:rPr>
      </w:pPr>
      <w:r w:rsidRPr="006034BE">
        <w:rPr>
          <w:rFonts w:ascii="Times New Roman" w:hAnsi="Times New Roman"/>
          <w:i/>
          <w:sz w:val="24"/>
          <w:szCs w:val="24"/>
          <w:lang w:val="uk-UA"/>
        </w:rPr>
        <w:t>Показники продуктивності</w:t>
      </w:r>
    </w:p>
    <w:p w14:paraId="4EEFD174" w14:textId="77777777" w:rsidR="00656AF0" w:rsidRPr="00A80E1E" w:rsidRDefault="00656AF0" w:rsidP="00210C33">
      <w:pPr>
        <w:tabs>
          <w:tab w:val="left" w:pos="851"/>
        </w:tabs>
        <w:jc w:val="both"/>
        <w:rPr>
          <w:rFonts w:ascii="Times New Roman" w:hAnsi="Times New Roman"/>
          <w:sz w:val="24"/>
          <w:szCs w:val="24"/>
          <w:lang w:val="ru-RU"/>
        </w:rPr>
      </w:pPr>
      <w:r>
        <w:rPr>
          <w:rFonts w:ascii="Times New Roman" w:hAnsi="Times New Roman"/>
          <w:sz w:val="24"/>
          <w:szCs w:val="24"/>
          <w:lang w:val="uk-UA"/>
        </w:rPr>
        <w:t xml:space="preserve">Робоча група почала з визначення короткострокових </w:t>
      </w:r>
      <w:r w:rsidRPr="00364479">
        <w:rPr>
          <w:rFonts w:ascii="Times New Roman" w:hAnsi="Times New Roman"/>
          <w:b/>
          <w:sz w:val="24"/>
          <w:szCs w:val="24"/>
          <w:u w:val="single"/>
          <w:lang w:val="uk-UA"/>
        </w:rPr>
        <w:t>результатів</w:t>
      </w:r>
      <w:r>
        <w:rPr>
          <w:rFonts w:ascii="Times New Roman" w:hAnsi="Times New Roman"/>
          <w:sz w:val="24"/>
          <w:szCs w:val="24"/>
          <w:lang w:val="uk-UA"/>
        </w:rPr>
        <w:t xml:space="preserve"> виконання SDIP. </w:t>
      </w:r>
    </w:p>
    <w:p w14:paraId="61431ECA" w14:textId="77777777" w:rsidR="00656AF0" w:rsidRPr="00A80E1E" w:rsidRDefault="00656AF0" w:rsidP="00210C33">
      <w:pPr>
        <w:tabs>
          <w:tab w:val="left" w:pos="851"/>
        </w:tabs>
        <w:jc w:val="both"/>
        <w:rPr>
          <w:rFonts w:ascii="Times New Roman" w:hAnsi="Times New Roman"/>
          <w:sz w:val="24"/>
          <w:szCs w:val="24"/>
          <w:lang w:val="ru-RU"/>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1703"/>
        <w:gridCol w:w="1703"/>
        <w:gridCol w:w="1702"/>
        <w:gridCol w:w="1703"/>
        <w:gridCol w:w="1703"/>
      </w:tblGrid>
      <w:tr w:rsidR="00656AF0" w:rsidRPr="00061EAE" w14:paraId="4C8A8B58" w14:textId="77777777" w:rsidTr="00F943E4">
        <w:trPr>
          <w:cantSplit/>
          <w:trHeight w:val="1134"/>
        </w:trPr>
        <w:tc>
          <w:tcPr>
            <w:tcW w:w="1702" w:type="dxa"/>
          </w:tcPr>
          <w:p w14:paraId="67010871" w14:textId="77777777" w:rsidR="00656AF0" w:rsidRPr="00061EAE" w:rsidRDefault="00656AF0" w:rsidP="00D940D4">
            <w:pPr>
              <w:spacing w:after="0" w:line="240" w:lineRule="auto"/>
              <w:rPr>
                <w:rFonts w:ascii="Times New Roman" w:hAnsi="Times New Roman"/>
                <w:sz w:val="24"/>
                <w:szCs w:val="24"/>
                <w:lang w:eastAsia="en-GB"/>
              </w:rPr>
            </w:pPr>
            <w:r w:rsidRPr="00061EAE">
              <w:rPr>
                <w:rFonts w:ascii="Times New Roman" w:hAnsi="Times New Roman"/>
                <w:sz w:val="24"/>
                <w:szCs w:val="24"/>
                <w:lang w:val="uk-UA" w:eastAsia="en-GB"/>
              </w:rPr>
              <w:t>Результат</w:t>
            </w:r>
          </w:p>
        </w:tc>
        <w:tc>
          <w:tcPr>
            <w:tcW w:w="1703" w:type="dxa"/>
          </w:tcPr>
          <w:p w14:paraId="2DADC7D2" w14:textId="77777777" w:rsidR="00656AF0" w:rsidRPr="00061EAE" w:rsidRDefault="002F7187" w:rsidP="00D940D4">
            <w:pPr>
              <w:spacing w:after="0" w:line="240" w:lineRule="auto"/>
              <w:jc w:val="center"/>
              <w:rPr>
                <w:rFonts w:ascii="Times New Roman" w:hAnsi="Times New Roman"/>
                <w:sz w:val="24"/>
                <w:szCs w:val="24"/>
                <w:lang w:eastAsia="en-GB"/>
              </w:rPr>
            </w:pPr>
            <w:r>
              <w:rPr>
                <w:rFonts w:ascii="Times New Roman" w:hAnsi="Times New Roman"/>
                <w:sz w:val="24"/>
                <w:szCs w:val="24"/>
                <w:lang w:val="uk-UA" w:eastAsia="en-GB"/>
              </w:rPr>
              <w:t>2021</w:t>
            </w:r>
          </w:p>
        </w:tc>
        <w:tc>
          <w:tcPr>
            <w:tcW w:w="1703" w:type="dxa"/>
          </w:tcPr>
          <w:p w14:paraId="7ED784EC" w14:textId="77777777" w:rsidR="00656AF0" w:rsidRPr="00061EAE" w:rsidRDefault="002F7187" w:rsidP="00D940D4">
            <w:pPr>
              <w:spacing w:after="0" w:line="240" w:lineRule="auto"/>
              <w:jc w:val="center"/>
              <w:rPr>
                <w:rFonts w:ascii="Times New Roman" w:hAnsi="Times New Roman"/>
                <w:sz w:val="24"/>
                <w:szCs w:val="24"/>
                <w:lang w:eastAsia="en-GB"/>
              </w:rPr>
            </w:pPr>
            <w:r>
              <w:rPr>
                <w:rFonts w:ascii="Times New Roman" w:hAnsi="Times New Roman"/>
                <w:sz w:val="24"/>
                <w:szCs w:val="24"/>
                <w:lang w:val="uk-UA" w:eastAsia="en-GB"/>
              </w:rPr>
              <w:t>2022</w:t>
            </w:r>
          </w:p>
        </w:tc>
        <w:tc>
          <w:tcPr>
            <w:tcW w:w="1702" w:type="dxa"/>
          </w:tcPr>
          <w:p w14:paraId="2D13566F" w14:textId="77777777" w:rsidR="00656AF0" w:rsidRPr="00061EAE" w:rsidRDefault="002F7187" w:rsidP="00D940D4">
            <w:pPr>
              <w:spacing w:after="0" w:line="240" w:lineRule="auto"/>
              <w:jc w:val="center"/>
              <w:rPr>
                <w:rFonts w:ascii="Times New Roman" w:hAnsi="Times New Roman"/>
                <w:sz w:val="24"/>
                <w:szCs w:val="24"/>
                <w:lang w:eastAsia="en-GB"/>
              </w:rPr>
            </w:pPr>
            <w:r>
              <w:rPr>
                <w:rFonts w:ascii="Times New Roman" w:hAnsi="Times New Roman"/>
                <w:sz w:val="24"/>
                <w:szCs w:val="24"/>
                <w:lang w:val="uk-UA" w:eastAsia="en-GB"/>
              </w:rPr>
              <w:t>2023</w:t>
            </w:r>
          </w:p>
        </w:tc>
        <w:tc>
          <w:tcPr>
            <w:tcW w:w="1703" w:type="dxa"/>
          </w:tcPr>
          <w:p w14:paraId="59E7AE2C" w14:textId="77777777" w:rsidR="00656AF0" w:rsidRPr="00061EAE" w:rsidRDefault="00656AF0" w:rsidP="00F943E4">
            <w:pPr>
              <w:spacing w:after="0" w:line="240" w:lineRule="auto"/>
              <w:ind w:right="985"/>
              <w:jc w:val="center"/>
              <w:rPr>
                <w:rFonts w:ascii="Times New Roman" w:hAnsi="Times New Roman"/>
                <w:sz w:val="24"/>
                <w:szCs w:val="24"/>
                <w:lang w:eastAsia="en-GB"/>
              </w:rPr>
            </w:pPr>
            <w:r w:rsidRPr="00061EAE">
              <w:rPr>
                <w:rFonts w:ascii="Times New Roman" w:hAnsi="Times New Roman"/>
                <w:sz w:val="24"/>
                <w:szCs w:val="24"/>
                <w:lang w:val="uk-UA" w:eastAsia="en-GB"/>
              </w:rPr>
              <w:t>202</w:t>
            </w:r>
            <w:r w:rsidR="002F7187">
              <w:rPr>
                <w:rFonts w:ascii="Times New Roman" w:hAnsi="Times New Roman"/>
                <w:sz w:val="24"/>
                <w:szCs w:val="24"/>
                <w:lang w:val="uk-UA" w:eastAsia="en-GB"/>
              </w:rPr>
              <w:t>4</w:t>
            </w:r>
          </w:p>
        </w:tc>
        <w:tc>
          <w:tcPr>
            <w:tcW w:w="1703" w:type="dxa"/>
          </w:tcPr>
          <w:p w14:paraId="2811C3A0" w14:textId="77777777" w:rsidR="00656AF0" w:rsidRPr="00061EAE" w:rsidRDefault="00656AF0" w:rsidP="00D940D4">
            <w:pPr>
              <w:spacing w:after="0" w:line="240" w:lineRule="auto"/>
              <w:jc w:val="center"/>
              <w:rPr>
                <w:rFonts w:ascii="Times New Roman" w:hAnsi="Times New Roman"/>
                <w:sz w:val="24"/>
                <w:szCs w:val="24"/>
                <w:lang w:eastAsia="en-GB"/>
              </w:rPr>
            </w:pPr>
            <w:r w:rsidRPr="00061EAE">
              <w:rPr>
                <w:rFonts w:ascii="Times New Roman" w:hAnsi="Times New Roman"/>
                <w:sz w:val="24"/>
                <w:szCs w:val="24"/>
                <w:lang w:val="uk-UA" w:eastAsia="en-GB"/>
              </w:rPr>
              <w:t>2</w:t>
            </w:r>
            <w:r w:rsidR="002F7187">
              <w:rPr>
                <w:rFonts w:ascii="Times New Roman" w:hAnsi="Times New Roman"/>
                <w:sz w:val="24"/>
                <w:szCs w:val="24"/>
                <w:lang w:val="uk-UA" w:eastAsia="en-GB"/>
              </w:rPr>
              <w:t>025</w:t>
            </w:r>
          </w:p>
        </w:tc>
      </w:tr>
      <w:tr w:rsidR="00656AF0" w:rsidRPr="00061EAE" w14:paraId="415F165C" w14:textId="77777777" w:rsidTr="00F943E4">
        <w:trPr>
          <w:cantSplit/>
          <w:trHeight w:val="1134"/>
        </w:trPr>
        <w:tc>
          <w:tcPr>
            <w:tcW w:w="1702" w:type="dxa"/>
          </w:tcPr>
          <w:p w14:paraId="7A108DF9" w14:textId="77777777" w:rsidR="00656AF0" w:rsidRPr="00375BE3" w:rsidRDefault="00375BE3" w:rsidP="00B408A5">
            <w:pPr>
              <w:spacing w:after="0" w:line="240" w:lineRule="auto"/>
              <w:rPr>
                <w:rFonts w:ascii="Times New Roman" w:hAnsi="Times New Roman"/>
                <w:sz w:val="24"/>
                <w:szCs w:val="24"/>
                <w:lang w:val="uk-UA" w:eastAsia="en-GB"/>
              </w:rPr>
            </w:pPr>
            <w:r w:rsidRPr="00375BE3">
              <w:rPr>
                <w:rFonts w:ascii="Times New Roman" w:hAnsi="Times New Roman"/>
                <w:sz w:val="24"/>
                <w:szCs w:val="24"/>
                <w:lang w:val="ru-RU" w:eastAsia="en-GB"/>
              </w:rPr>
              <w:t xml:space="preserve">Кількість </w:t>
            </w:r>
            <w:r w:rsidRPr="00375BE3">
              <w:rPr>
                <w:rFonts w:ascii="Times New Roman" w:hAnsi="Times New Roman"/>
                <w:sz w:val="24"/>
                <w:szCs w:val="24"/>
                <w:lang w:val="en-US" w:eastAsia="en-GB"/>
              </w:rPr>
              <w:t>LED</w:t>
            </w:r>
            <w:r w:rsidRPr="00375BE3">
              <w:rPr>
                <w:rFonts w:ascii="Times New Roman" w:hAnsi="Times New Roman"/>
                <w:sz w:val="24"/>
                <w:szCs w:val="24"/>
                <w:lang w:val="ru-RU" w:eastAsia="en-GB"/>
              </w:rPr>
              <w:t xml:space="preserve"> </w:t>
            </w:r>
            <w:r>
              <w:rPr>
                <w:rFonts w:ascii="Times New Roman" w:hAnsi="Times New Roman"/>
                <w:sz w:val="24"/>
                <w:szCs w:val="24"/>
                <w:lang w:val="uk-UA" w:eastAsia="en-GB"/>
              </w:rPr>
              <w:t xml:space="preserve"> світильник</w:t>
            </w:r>
            <w:r w:rsidR="00B408A5">
              <w:rPr>
                <w:rFonts w:ascii="Times New Roman" w:hAnsi="Times New Roman"/>
                <w:sz w:val="24"/>
                <w:szCs w:val="24"/>
                <w:lang w:val="uk-UA" w:eastAsia="en-GB"/>
              </w:rPr>
              <w:t>ів</w:t>
            </w:r>
            <w:r>
              <w:rPr>
                <w:rFonts w:ascii="Times New Roman" w:hAnsi="Times New Roman"/>
                <w:sz w:val="24"/>
                <w:szCs w:val="24"/>
                <w:lang w:val="uk-UA" w:eastAsia="en-GB"/>
              </w:rPr>
              <w:t xml:space="preserve"> для модернізації </w:t>
            </w:r>
            <w:r w:rsidR="00B408A5">
              <w:rPr>
                <w:rFonts w:ascii="Times New Roman" w:hAnsi="Times New Roman"/>
                <w:sz w:val="24"/>
                <w:szCs w:val="24"/>
                <w:lang w:val="uk-UA" w:eastAsia="en-GB"/>
              </w:rPr>
              <w:t>вуличного освітлення</w:t>
            </w:r>
          </w:p>
        </w:tc>
        <w:tc>
          <w:tcPr>
            <w:tcW w:w="1703" w:type="dxa"/>
          </w:tcPr>
          <w:p w14:paraId="682395F2" w14:textId="77777777" w:rsidR="00656AF0" w:rsidRPr="009F7B4A" w:rsidRDefault="00375BE3" w:rsidP="00D940D4">
            <w:pPr>
              <w:spacing w:after="0" w:line="240" w:lineRule="auto"/>
              <w:jc w:val="center"/>
              <w:rPr>
                <w:rFonts w:ascii="Times New Roman" w:hAnsi="Times New Roman"/>
                <w:sz w:val="24"/>
                <w:szCs w:val="24"/>
                <w:lang w:val="uk-UA" w:eastAsia="en-GB"/>
              </w:rPr>
            </w:pPr>
            <w:r>
              <w:rPr>
                <w:rFonts w:ascii="Times New Roman" w:hAnsi="Times New Roman"/>
                <w:sz w:val="24"/>
                <w:szCs w:val="24"/>
                <w:lang w:val="uk-UA" w:eastAsia="en-GB"/>
              </w:rPr>
              <w:t>0</w:t>
            </w:r>
          </w:p>
        </w:tc>
        <w:tc>
          <w:tcPr>
            <w:tcW w:w="1703" w:type="dxa"/>
          </w:tcPr>
          <w:p w14:paraId="383C54EF" w14:textId="77777777" w:rsidR="00656AF0" w:rsidRPr="00CB2D80" w:rsidRDefault="00375BE3" w:rsidP="00D940D4">
            <w:pPr>
              <w:spacing w:after="0" w:line="240" w:lineRule="auto"/>
              <w:jc w:val="center"/>
              <w:rPr>
                <w:rFonts w:ascii="Times New Roman" w:hAnsi="Times New Roman"/>
                <w:sz w:val="24"/>
                <w:szCs w:val="24"/>
                <w:lang w:val="uk-UA" w:eastAsia="en-GB"/>
              </w:rPr>
            </w:pPr>
            <w:r>
              <w:rPr>
                <w:rFonts w:ascii="Times New Roman" w:hAnsi="Times New Roman"/>
                <w:sz w:val="24"/>
                <w:szCs w:val="24"/>
                <w:lang w:val="uk-UA" w:eastAsia="en-GB"/>
              </w:rPr>
              <w:t>700</w:t>
            </w:r>
          </w:p>
        </w:tc>
        <w:tc>
          <w:tcPr>
            <w:tcW w:w="1702" w:type="dxa"/>
          </w:tcPr>
          <w:p w14:paraId="7D931D80" w14:textId="77777777" w:rsidR="00656AF0" w:rsidRPr="00170C4C" w:rsidRDefault="00375BE3" w:rsidP="00D940D4">
            <w:pPr>
              <w:jc w:val="center"/>
              <w:rPr>
                <w:rFonts w:ascii="Times New Roman" w:hAnsi="Times New Roman"/>
                <w:sz w:val="24"/>
                <w:szCs w:val="24"/>
                <w:lang w:val="uk-UA"/>
              </w:rPr>
            </w:pPr>
            <w:r>
              <w:rPr>
                <w:rFonts w:ascii="Times New Roman" w:hAnsi="Times New Roman"/>
                <w:sz w:val="24"/>
                <w:szCs w:val="24"/>
                <w:lang w:val="uk-UA"/>
              </w:rPr>
              <w:t>50</w:t>
            </w:r>
          </w:p>
        </w:tc>
        <w:tc>
          <w:tcPr>
            <w:tcW w:w="1703" w:type="dxa"/>
          </w:tcPr>
          <w:p w14:paraId="0FDFBF0C" w14:textId="77777777" w:rsidR="00656AF0" w:rsidRPr="00170C4C" w:rsidRDefault="00375BE3" w:rsidP="00F943E4">
            <w:pPr>
              <w:ind w:right="985"/>
              <w:jc w:val="center"/>
              <w:rPr>
                <w:rFonts w:ascii="Times New Roman" w:hAnsi="Times New Roman"/>
                <w:sz w:val="24"/>
                <w:szCs w:val="24"/>
                <w:lang w:val="uk-UA"/>
              </w:rPr>
            </w:pPr>
            <w:r>
              <w:rPr>
                <w:rFonts w:ascii="Times New Roman" w:hAnsi="Times New Roman"/>
                <w:sz w:val="24"/>
                <w:szCs w:val="24"/>
                <w:lang w:val="uk-UA"/>
              </w:rPr>
              <w:t>50</w:t>
            </w:r>
          </w:p>
        </w:tc>
        <w:tc>
          <w:tcPr>
            <w:tcW w:w="1703" w:type="dxa"/>
          </w:tcPr>
          <w:p w14:paraId="15B0F977" w14:textId="77777777" w:rsidR="00656AF0" w:rsidRPr="00170C4C" w:rsidRDefault="00375BE3" w:rsidP="00D940D4">
            <w:pPr>
              <w:jc w:val="center"/>
              <w:rPr>
                <w:rFonts w:ascii="Times New Roman" w:hAnsi="Times New Roman"/>
                <w:sz w:val="24"/>
                <w:szCs w:val="24"/>
                <w:lang w:val="uk-UA"/>
              </w:rPr>
            </w:pPr>
            <w:r>
              <w:rPr>
                <w:rFonts w:ascii="Times New Roman" w:hAnsi="Times New Roman"/>
                <w:sz w:val="24"/>
                <w:szCs w:val="24"/>
                <w:lang w:val="uk-UA"/>
              </w:rPr>
              <w:t>50</w:t>
            </w:r>
          </w:p>
        </w:tc>
      </w:tr>
      <w:tr w:rsidR="00656AF0" w:rsidRPr="00061EAE" w14:paraId="62ECC2B1" w14:textId="77777777" w:rsidTr="00F943E4">
        <w:trPr>
          <w:cantSplit/>
          <w:trHeight w:val="1134"/>
        </w:trPr>
        <w:tc>
          <w:tcPr>
            <w:tcW w:w="1702" w:type="dxa"/>
          </w:tcPr>
          <w:p w14:paraId="77E98FE0" w14:textId="77777777" w:rsidR="00656AF0" w:rsidRPr="00375BE3" w:rsidRDefault="00375BE3" w:rsidP="00D940D4">
            <w:pPr>
              <w:spacing w:after="0" w:line="240" w:lineRule="auto"/>
              <w:rPr>
                <w:rFonts w:ascii="Times New Roman" w:hAnsi="Times New Roman"/>
                <w:sz w:val="24"/>
                <w:szCs w:val="24"/>
                <w:lang w:val="uk-UA" w:eastAsia="en-GB"/>
              </w:rPr>
            </w:pPr>
            <w:r w:rsidRPr="00375BE3">
              <w:rPr>
                <w:rFonts w:ascii="Times New Roman" w:hAnsi="Times New Roman"/>
                <w:sz w:val="24"/>
                <w:szCs w:val="24"/>
                <w:lang w:val="uk-UA" w:eastAsia="en-GB"/>
              </w:rPr>
              <w:t>Кількість освітлених вулиць</w:t>
            </w:r>
            <w:r>
              <w:rPr>
                <w:rFonts w:ascii="Times New Roman" w:hAnsi="Times New Roman"/>
                <w:sz w:val="24"/>
                <w:szCs w:val="24"/>
                <w:lang w:val="uk-UA" w:eastAsia="en-GB"/>
              </w:rPr>
              <w:t xml:space="preserve"> нового будівництва вуличного освітлення</w:t>
            </w:r>
          </w:p>
        </w:tc>
        <w:tc>
          <w:tcPr>
            <w:tcW w:w="1703" w:type="dxa"/>
          </w:tcPr>
          <w:p w14:paraId="56417704" w14:textId="77777777" w:rsidR="00656AF0" w:rsidRPr="00061EAE" w:rsidRDefault="00375BE3" w:rsidP="00D940D4">
            <w:pPr>
              <w:spacing w:after="0" w:line="240" w:lineRule="auto"/>
              <w:jc w:val="center"/>
              <w:rPr>
                <w:rFonts w:ascii="Times New Roman" w:hAnsi="Times New Roman"/>
                <w:sz w:val="24"/>
                <w:szCs w:val="24"/>
                <w:lang w:val="uk-UA" w:eastAsia="en-GB"/>
              </w:rPr>
            </w:pPr>
            <w:r>
              <w:rPr>
                <w:rFonts w:ascii="Times New Roman" w:hAnsi="Times New Roman"/>
                <w:sz w:val="24"/>
                <w:szCs w:val="24"/>
                <w:lang w:val="uk-UA" w:eastAsia="en-GB"/>
              </w:rPr>
              <w:t>3</w:t>
            </w:r>
          </w:p>
        </w:tc>
        <w:tc>
          <w:tcPr>
            <w:tcW w:w="1703" w:type="dxa"/>
          </w:tcPr>
          <w:p w14:paraId="287FAAFF" w14:textId="77777777" w:rsidR="00656AF0" w:rsidRPr="00061EAE" w:rsidRDefault="00375BE3" w:rsidP="00D940D4">
            <w:pPr>
              <w:spacing w:after="0" w:line="240" w:lineRule="auto"/>
              <w:jc w:val="center"/>
              <w:rPr>
                <w:rFonts w:ascii="Times New Roman" w:hAnsi="Times New Roman"/>
                <w:sz w:val="24"/>
                <w:szCs w:val="24"/>
                <w:lang w:val="uk-UA" w:eastAsia="en-GB"/>
              </w:rPr>
            </w:pPr>
            <w:r>
              <w:rPr>
                <w:rFonts w:ascii="Times New Roman" w:hAnsi="Times New Roman"/>
                <w:sz w:val="24"/>
                <w:szCs w:val="24"/>
                <w:lang w:val="uk-UA" w:eastAsia="en-GB"/>
              </w:rPr>
              <w:t>10</w:t>
            </w:r>
          </w:p>
        </w:tc>
        <w:tc>
          <w:tcPr>
            <w:tcW w:w="1702" w:type="dxa"/>
          </w:tcPr>
          <w:p w14:paraId="44CFCA9C" w14:textId="77777777" w:rsidR="00656AF0" w:rsidRPr="00061EAE" w:rsidRDefault="00375BE3" w:rsidP="00D940D4">
            <w:pPr>
              <w:spacing w:after="0" w:line="240" w:lineRule="auto"/>
              <w:jc w:val="center"/>
              <w:rPr>
                <w:rFonts w:ascii="Times New Roman" w:hAnsi="Times New Roman"/>
                <w:sz w:val="24"/>
                <w:szCs w:val="24"/>
                <w:lang w:val="uk-UA" w:eastAsia="en-GB"/>
              </w:rPr>
            </w:pPr>
            <w:r>
              <w:rPr>
                <w:rFonts w:ascii="Times New Roman" w:hAnsi="Times New Roman"/>
                <w:sz w:val="24"/>
                <w:szCs w:val="24"/>
                <w:lang w:val="uk-UA" w:eastAsia="en-GB"/>
              </w:rPr>
              <w:t>10</w:t>
            </w:r>
          </w:p>
        </w:tc>
        <w:tc>
          <w:tcPr>
            <w:tcW w:w="1703" w:type="dxa"/>
          </w:tcPr>
          <w:p w14:paraId="729C9192" w14:textId="77777777" w:rsidR="00656AF0" w:rsidRPr="00061EAE" w:rsidRDefault="00375BE3" w:rsidP="00F943E4">
            <w:pPr>
              <w:spacing w:after="0" w:line="240" w:lineRule="auto"/>
              <w:ind w:right="985"/>
              <w:jc w:val="center"/>
              <w:rPr>
                <w:rFonts w:ascii="Times New Roman" w:hAnsi="Times New Roman"/>
                <w:sz w:val="24"/>
                <w:szCs w:val="24"/>
                <w:lang w:val="uk-UA" w:eastAsia="en-GB"/>
              </w:rPr>
            </w:pPr>
            <w:r>
              <w:rPr>
                <w:rFonts w:ascii="Times New Roman" w:hAnsi="Times New Roman"/>
                <w:sz w:val="24"/>
                <w:szCs w:val="24"/>
                <w:lang w:val="uk-UA" w:eastAsia="en-GB"/>
              </w:rPr>
              <w:t>10</w:t>
            </w:r>
          </w:p>
        </w:tc>
        <w:tc>
          <w:tcPr>
            <w:tcW w:w="1703" w:type="dxa"/>
          </w:tcPr>
          <w:p w14:paraId="7B897224" w14:textId="77777777" w:rsidR="00656AF0" w:rsidRPr="00061EAE" w:rsidRDefault="00375BE3" w:rsidP="00D940D4">
            <w:pPr>
              <w:spacing w:after="0" w:line="240" w:lineRule="auto"/>
              <w:jc w:val="center"/>
              <w:rPr>
                <w:rFonts w:ascii="Times New Roman" w:hAnsi="Times New Roman"/>
                <w:sz w:val="24"/>
                <w:szCs w:val="24"/>
                <w:lang w:val="uk-UA" w:eastAsia="en-GB"/>
              </w:rPr>
            </w:pPr>
            <w:r>
              <w:rPr>
                <w:rFonts w:ascii="Times New Roman" w:hAnsi="Times New Roman"/>
                <w:sz w:val="24"/>
                <w:szCs w:val="24"/>
                <w:lang w:val="uk-UA" w:eastAsia="en-GB"/>
              </w:rPr>
              <w:t>10</w:t>
            </w:r>
          </w:p>
        </w:tc>
      </w:tr>
      <w:tr w:rsidR="00656AF0" w:rsidRPr="00196291" w14:paraId="701FAB62" w14:textId="77777777" w:rsidTr="00F943E4">
        <w:trPr>
          <w:cantSplit/>
          <w:trHeight w:val="1134"/>
        </w:trPr>
        <w:tc>
          <w:tcPr>
            <w:tcW w:w="1702" w:type="dxa"/>
          </w:tcPr>
          <w:p w14:paraId="2FF5E4A2" w14:textId="77777777" w:rsidR="00656AF0" w:rsidRPr="00375BE3" w:rsidRDefault="00375BE3" w:rsidP="00D940D4">
            <w:pPr>
              <w:spacing w:after="0" w:line="240" w:lineRule="auto"/>
              <w:rPr>
                <w:rFonts w:ascii="Times New Roman" w:hAnsi="Times New Roman"/>
                <w:sz w:val="24"/>
                <w:szCs w:val="24"/>
                <w:lang w:val="ru-RU" w:eastAsia="en-GB"/>
              </w:rPr>
            </w:pPr>
            <w:r w:rsidRPr="00375BE3">
              <w:rPr>
                <w:rFonts w:ascii="Times New Roman" w:hAnsi="Times New Roman"/>
                <w:sz w:val="24"/>
                <w:szCs w:val="24"/>
                <w:lang w:val="ru-RU" w:eastAsia="en-GB"/>
              </w:rPr>
              <w:t>Заміна світильників</w:t>
            </w:r>
            <w:r>
              <w:rPr>
                <w:rFonts w:ascii="Times New Roman" w:hAnsi="Times New Roman"/>
                <w:sz w:val="24"/>
                <w:szCs w:val="24"/>
                <w:lang w:val="ru-RU" w:eastAsia="en-GB"/>
              </w:rPr>
              <w:t xml:space="preserve"> та кабелів СІП 2*16  при реконструкції ву</w:t>
            </w:r>
            <w:r w:rsidR="00196291">
              <w:rPr>
                <w:rFonts w:ascii="Times New Roman" w:hAnsi="Times New Roman"/>
                <w:sz w:val="24"/>
                <w:szCs w:val="24"/>
                <w:lang w:val="ru-RU" w:eastAsia="en-GB"/>
              </w:rPr>
              <w:t>личного освітлення</w:t>
            </w:r>
          </w:p>
        </w:tc>
        <w:tc>
          <w:tcPr>
            <w:tcW w:w="1703" w:type="dxa"/>
          </w:tcPr>
          <w:p w14:paraId="0750D6A6" w14:textId="77777777" w:rsidR="00656AF0" w:rsidRPr="006154F6" w:rsidRDefault="00A03754" w:rsidP="00D940D4">
            <w:pPr>
              <w:spacing w:after="0" w:line="240" w:lineRule="auto"/>
              <w:jc w:val="center"/>
              <w:rPr>
                <w:rFonts w:ascii="Times New Roman" w:hAnsi="Times New Roman"/>
                <w:sz w:val="24"/>
                <w:szCs w:val="24"/>
                <w:lang w:val="uk-UA" w:eastAsia="en-GB"/>
              </w:rPr>
            </w:pPr>
            <w:r>
              <w:rPr>
                <w:rFonts w:ascii="Times New Roman" w:hAnsi="Times New Roman"/>
                <w:sz w:val="24"/>
                <w:szCs w:val="24"/>
                <w:lang w:val="uk-UA" w:eastAsia="en-GB"/>
              </w:rPr>
              <w:t>0</w:t>
            </w:r>
          </w:p>
        </w:tc>
        <w:tc>
          <w:tcPr>
            <w:tcW w:w="1703" w:type="dxa"/>
          </w:tcPr>
          <w:p w14:paraId="43474FD5" w14:textId="77777777" w:rsidR="00656AF0" w:rsidRPr="00BA6534" w:rsidRDefault="008733AB" w:rsidP="008733AB">
            <w:pPr>
              <w:jc w:val="center"/>
              <w:rPr>
                <w:rFonts w:ascii="Times New Roman" w:hAnsi="Times New Roman"/>
                <w:sz w:val="24"/>
                <w:szCs w:val="24"/>
                <w:lang w:val="uk-UA" w:eastAsia="en-GB"/>
              </w:rPr>
            </w:pPr>
            <w:r>
              <w:rPr>
                <w:rFonts w:ascii="Times New Roman" w:hAnsi="Times New Roman"/>
                <w:sz w:val="24"/>
                <w:szCs w:val="24"/>
                <w:lang w:val="uk-UA" w:eastAsia="en-GB"/>
              </w:rPr>
              <w:t>100</w:t>
            </w:r>
          </w:p>
        </w:tc>
        <w:tc>
          <w:tcPr>
            <w:tcW w:w="1702" w:type="dxa"/>
          </w:tcPr>
          <w:p w14:paraId="21CE7AB1" w14:textId="77777777" w:rsidR="00656AF0" w:rsidRPr="006154F6" w:rsidRDefault="00A03754" w:rsidP="00D940D4">
            <w:pPr>
              <w:spacing w:after="0" w:line="240" w:lineRule="auto"/>
              <w:jc w:val="center"/>
              <w:rPr>
                <w:rFonts w:ascii="Times New Roman" w:hAnsi="Times New Roman"/>
                <w:sz w:val="24"/>
                <w:szCs w:val="24"/>
                <w:lang w:val="uk-UA" w:eastAsia="en-GB"/>
              </w:rPr>
            </w:pPr>
            <w:r>
              <w:rPr>
                <w:rFonts w:ascii="Times New Roman" w:hAnsi="Times New Roman"/>
                <w:sz w:val="24"/>
                <w:szCs w:val="24"/>
                <w:lang w:val="uk-UA" w:eastAsia="en-GB"/>
              </w:rPr>
              <w:t>100</w:t>
            </w:r>
          </w:p>
        </w:tc>
        <w:tc>
          <w:tcPr>
            <w:tcW w:w="1703" w:type="dxa"/>
          </w:tcPr>
          <w:p w14:paraId="0945A9C0" w14:textId="77777777" w:rsidR="00656AF0" w:rsidRPr="006154F6" w:rsidRDefault="00A03754" w:rsidP="00F943E4">
            <w:pPr>
              <w:spacing w:after="0" w:line="240" w:lineRule="auto"/>
              <w:ind w:right="985"/>
              <w:jc w:val="center"/>
              <w:rPr>
                <w:rFonts w:ascii="Times New Roman" w:hAnsi="Times New Roman"/>
                <w:sz w:val="24"/>
                <w:szCs w:val="24"/>
                <w:lang w:val="uk-UA" w:eastAsia="en-GB"/>
              </w:rPr>
            </w:pPr>
            <w:r>
              <w:rPr>
                <w:rFonts w:ascii="Times New Roman" w:hAnsi="Times New Roman"/>
                <w:sz w:val="24"/>
                <w:szCs w:val="24"/>
                <w:lang w:val="uk-UA" w:eastAsia="en-GB"/>
              </w:rPr>
              <w:t>100</w:t>
            </w:r>
          </w:p>
        </w:tc>
        <w:tc>
          <w:tcPr>
            <w:tcW w:w="1703" w:type="dxa"/>
          </w:tcPr>
          <w:p w14:paraId="508DEF3C" w14:textId="77777777" w:rsidR="00656AF0" w:rsidRPr="006154F6" w:rsidRDefault="00A03754" w:rsidP="00D940D4">
            <w:pPr>
              <w:spacing w:after="0" w:line="240" w:lineRule="auto"/>
              <w:jc w:val="center"/>
              <w:rPr>
                <w:rFonts w:ascii="Times New Roman" w:hAnsi="Times New Roman"/>
                <w:sz w:val="24"/>
                <w:szCs w:val="24"/>
                <w:lang w:val="uk-UA" w:eastAsia="en-GB"/>
              </w:rPr>
            </w:pPr>
            <w:r>
              <w:rPr>
                <w:rFonts w:ascii="Times New Roman" w:hAnsi="Times New Roman"/>
                <w:sz w:val="24"/>
                <w:szCs w:val="24"/>
                <w:lang w:val="uk-UA" w:eastAsia="en-GB"/>
              </w:rPr>
              <w:t>100</w:t>
            </w:r>
          </w:p>
        </w:tc>
      </w:tr>
      <w:tr w:rsidR="00656AF0" w:rsidRPr="00196291" w14:paraId="2D4E3B02" w14:textId="77777777" w:rsidTr="00F943E4">
        <w:trPr>
          <w:cantSplit/>
          <w:trHeight w:val="1134"/>
        </w:trPr>
        <w:tc>
          <w:tcPr>
            <w:tcW w:w="1702" w:type="dxa"/>
          </w:tcPr>
          <w:p w14:paraId="09FEBF99" w14:textId="77777777" w:rsidR="00656AF0" w:rsidRPr="00061EAE" w:rsidRDefault="00656AF0" w:rsidP="00D940D4">
            <w:pPr>
              <w:spacing w:after="0" w:line="240" w:lineRule="auto"/>
              <w:rPr>
                <w:rFonts w:ascii="Times New Roman" w:hAnsi="Times New Roman"/>
                <w:sz w:val="24"/>
                <w:szCs w:val="24"/>
                <w:lang w:val="ru-RU" w:eastAsia="en-GB"/>
              </w:rPr>
            </w:pPr>
          </w:p>
        </w:tc>
        <w:tc>
          <w:tcPr>
            <w:tcW w:w="1703" w:type="dxa"/>
          </w:tcPr>
          <w:p w14:paraId="0D0900C4" w14:textId="77777777" w:rsidR="00656AF0" w:rsidRPr="009F7B4A" w:rsidRDefault="00656AF0" w:rsidP="00D940D4">
            <w:pPr>
              <w:spacing w:after="0" w:line="240" w:lineRule="auto"/>
              <w:jc w:val="center"/>
              <w:rPr>
                <w:rFonts w:ascii="Times New Roman" w:hAnsi="Times New Roman"/>
                <w:sz w:val="24"/>
                <w:szCs w:val="24"/>
                <w:lang w:val="uk-UA" w:eastAsia="en-GB"/>
              </w:rPr>
            </w:pPr>
          </w:p>
        </w:tc>
        <w:tc>
          <w:tcPr>
            <w:tcW w:w="1703" w:type="dxa"/>
          </w:tcPr>
          <w:p w14:paraId="2D6F0AD0" w14:textId="77777777" w:rsidR="00656AF0" w:rsidRPr="009F7B4A" w:rsidRDefault="00656AF0" w:rsidP="00D940D4">
            <w:pPr>
              <w:spacing w:after="0" w:line="240" w:lineRule="auto"/>
              <w:jc w:val="center"/>
              <w:rPr>
                <w:rFonts w:ascii="Times New Roman" w:hAnsi="Times New Roman"/>
                <w:b/>
                <w:sz w:val="24"/>
                <w:szCs w:val="24"/>
                <w:lang w:val="uk-UA" w:eastAsia="en-GB"/>
              </w:rPr>
            </w:pPr>
          </w:p>
        </w:tc>
        <w:tc>
          <w:tcPr>
            <w:tcW w:w="1702" w:type="dxa"/>
          </w:tcPr>
          <w:p w14:paraId="17FE9C77" w14:textId="77777777" w:rsidR="00656AF0" w:rsidRPr="009F7B4A" w:rsidRDefault="00656AF0" w:rsidP="00D940D4">
            <w:pPr>
              <w:spacing w:after="0" w:line="240" w:lineRule="auto"/>
              <w:jc w:val="center"/>
              <w:rPr>
                <w:rFonts w:ascii="Times New Roman" w:hAnsi="Times New Roman"/>
                <w:b/>
                <w:sz w:val="24"/>
                <w:szCs w:val="24"/>
                <w:lang w:val="uk-UA" w:eastAsia="en-GB"/>
              </w:rPr>
            </w:pPr>
          </w:p>
        </w:tc>
        <w:tc>
          <w:tcPr>
            <w:tcW w:w="1703" w:type="dxa"/>
          </w:tcPr>
          <w:p w14:paraId="1DC53EF9" w14:textId="77777777" w:rsidR="00656AF0" w:rsidRPr="009F7B4A" w:rsidRDefault="00656AF0" w:rsidP="00F943E4">
            <w:pPr>
              <w:spacing w:after="0" w:line="240" w:lineRule="auto"/>
              <w:ind w:right="985"/>
              <w:jc w:val="center"/>
              <w:rPr>
                <w:rFonts w:ascii="Times New Roman" w:hAnsi="Times New Roman"/>
                <w:b/>
                <w:sz w:val="24"/>
                <w:szCs w:val="24"/>
                <w:lang w:val="uk-UA" w:eastAsia="en-GB"/>
              </w:rPr>
            </w:pPr>
          </w:p>
        </w:tc>
        <w:tc>
          <w:tcPr>
            <w:tcW w:w="1703" w:type="dxa"/>
          </w:tcPr>
          <w:p w14:paraId="330DA3B6" w14:textId="77777777" w:rsidR="00656AF0" w:rsidRPr="009F7B4A" w:rsidRDefault="00656AF0" w:rsidP="00D940D4">
            <w:pPr>
              <w:spacing w:after="0" w:line="240" w:lineRule="auto"/>
              <w:jc w:val="center"/>
              <w:rPr>
                <w:rFonts w:ascii="Times New Roman" w:hAnsi="Times New Roman"/>
                <w:b/>
                <w:sz w:val="24"/>
                <w:szCs w:val="24"/>
                <w:lang w:val="uk-UA" w:eastAsia="en-GB"/>
              </w:rPr>
            </w:pPr>
          </w:p>
        </w:tc>
      </w:tr>
      <w:tr w:rsidR="00656AF0" w:rsidRPr="00196291" w14:paraId="17DBF630" w14:textId="77777777" w:rsidTr="00F943E4">
        <w:tc>
          <w:tcPr>
            <w:tcW w:w="1702" w:type="dxa"/>
          </w:tcPr>
          <w:p w14:paraId="2D3A96EA" w14:textId="77777777" w:rsidR="00656AF0" w:rsidRPr="00061EAE" w:rsidRDefault="00656AF0" w:rsidP="00D940D4">
            <w:pPr>
              <w:spacing w:after="0" w:line="240" w:lineRule="auto"/>
              <w:rPr>
                <w:rFonts w:ascii="Times New Roman" w:hAnsi="Times New Roman"/>
                <w:sz w:val="24"/>
                <w:szCs w:val="24"/>
                <w:lang w:val="uk-UA" w:eastAsia="en-GB"/>
              </w:rPr>
            </w:pPr>
          </w:p>
        </w:tc>
        <w:tc>
          <w:tcPr>
            <w:tcW w:w="1703" w:type="dxa"/>
          </w:tcPr>
          <w:p w14:paraId="3BBC6B05" w14:textId="77777777" w:rsidR="00656AF0" w:rsidRDefault="00656AF0" w:rsidP="00D940D4">
            <w:pPr>
              <w:spacing w:after="0" w:line="240" w:lineRule="auto"/>
              <w:jc w:val="center"/>
              <w:rPr>
                <w:rFonts w:ascii="Times New Roman" w:hAnsi="Times New Roman"/>
                <w:sz w:val="24"/>
                <w:szCs w:val="24"/>
                <w:lang w:val="uk-UA" w:eastAsia="en-GB"/>
              </w:rPr>
            </w:pPr>
          </w:p>
        </w:tc>
        <w:tc>
          <w:tcPr>
            <w:tcW w:w="1703" w:type="dxa"/>
          </w:tcPr>
          <w:p w14:paraId="46627AC1" w14:textId="77777777" w:rsidR="00656AF0" w:rsidRDefault="00656AF0" w:rsidP="00D940D4">
            <w:pPr>
              <w:spacing w:after="0" w:line="240" w:lineRule="auto"/>
              <w:jc w:val="center"/>
              <w:rPr>
                <w:rFonts w:ascii="Times New Roman" w:hAnsi="Times New Roman"/>
                <w:b/>
                <w:sz w:val="24"/>
                <w:szCs w:val="24"/>
                <w:lang w:val="uk-UA" w:eastAsia="en-GB"/>
              </w:rPr>
            </w:pPr>
          </w:p>
        </w:tc>
        <w:tc>
          <w:tcPr>
            <w:tcW w:w="1702" w:type="dxa"/>
          </w:tcPr>
          <w:p w14:paraId="4B0C1315" w14:textId="77777777" w:rsidR="00656AF0" w:rsidRDefault="00656AF0" w:rsidP="00D940D4">
            <w:pPr>
              <w:spacing w:after="0" w:line="240" w:lineRule="auto"/>
              <w:jc w:val="center"/>
              <w:rPr>
                <w:rFonts w:ascii="Times New Roman" w:hAnsi="Times New Roman"/>
                <w:b/>
                <w:sz w:val="24"/>
                <w:szCs w:val="24"/>
                <w:lang w:val="uk-UA" w:eastAsia="en-GB"/>
              </w:rPr>
            </w:pPr>
          </w:p>
        </w:tc>
        <w:tc>
          <w:tcPr>
            <w:tcW w:w="1703" w:type="dxa"/>
          </w:tcPr>
          <w:p w14:paraId="2944E5B8" w14:textId="77777777" w:rsidR="00656AF0" w:rsidRDefault="00656AF0" w:rsidP="00F943E4">
            <w:pPr>
              <w:spacing w:after="0" w:line="240" w:lineRule="auto"/>
              <w:ind w:right="985"/>
              <w:jc w:val="center"/>
              <w:rPr>
                <w:rFonts w:ascii="Times New Roman" w:hAnsi="Times New Roman"/>
                <w:b/>
                <w:sz w:val="24"/>
                <w:szCs w:val="24"/>
                <w:lang w:val="uk-UA" w:eastAsia="en-GB"/>
              </w:rPr>
            </w:pPr>
          </w:p>
        </w:tc>
        <w:tc>
          <w:tcPr>
            <w:tcW w:w="1703" w:type="dxa"/>
          </w:tcPr>
          <w:p w14:paraId="532D9C8F" w14:textId="77777777" w:rsidR="00656AF0" w:rsidRDefault="00656AF0" w:rsidP="00D940D4">
            <w:pPr>
              <w:spacing w:after="0" w:line="240" w:lineRule="auto"/>
              <w:jc w:val="center"/>
              <w:rPr>
                <w:rFonts w:ascii="Times New Roman" w:hAnsi="Times New Roman"/>
                <w:b/>
                <w:sz w:val="24"/>
                <w:szCs w:val="24"/>
                <w:lang w:val="uk-UA" w:eastAsia="en-GB"/>
              </w:rPr>
            </w:pPr>
          </w:p>
        </w:tc>
      </w:tr>
    </w:tbl>
    <w:p w14:paraId="6C8059EA" w14:textId="77777777" w:rsidR="00656AF0" w:rsidRPr="00375BE3" w:rsidRDefault="00656AF0" w:rsidP="00210C33">
      <w:pPr>
        <w:tabs>
          <w:tab w:val="left" w:pos="851"/>
        </w:tabs>
        <w:jc w:val="center"/>
        <w:rPr>
          <w:rFonts w:ascii="Times New Roman" w:hAnsi="Times New Roman"/>
          <w:b/>
          <w:sz w:val="24"/>
          <w:szCs w:val="24"/>
          <w:lang w:val="uk-UA"/>
        </w:rPr>
      </w:pPr>
    </w:p>
    <w:tbl>
      <w:tblPr>
        <w:tblpPr w:leftFromText="180" w:rightFromText="180" w:horzAnchor="margin" w:tblpY="705"/>
        <w:tblW w:w="10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950"/>
        <w:gridCol w:w="1318"/>
        <w:gridCol w:w="1559"/>
        <w:gridCol w:w="1134"/>
        <w:gridCol w:w="851"/>
        <w:gridCol w:w="757"/>
        <w:gridCol w:w="944"/>
        <w:gridCol w:w="41"/>
      </w:tblGrid>
      <w:tr w:rsidR="00656AF0" w:rsidRPr="008F2628" w14:paraId="3C384C1E" w14:textId="77777777" w:rsidTr="00F943E4">
        <w:tc>
          <w:tcPr>
            <w:tcW w:w="10673" w:type="dxa"/>
            <w:gridSpan w:val="10"/>
            <w:tcBorders>
              <w:top w:val="nil"/>
              <w:left w:val="nil"/>
              <w:right w:val="nil"/>
            </w:tcBorders>
          </w:tcPr>
          <w:p w14:paraId="130654FB" w14:textId="77777777" w:rsidR="00656AF0" w:rsidRPr="00061EAE" w:rsidRDefault="00656AF0" w:rsidP="00D940D4">
            <w:pPr>
              <w:pBdr>
                <w:bottom w:val="dashSmallGap" w:sz="4" w:space="1" w:color="auto"/>
              </w:pBdr>
              <w:spacing w:after="0" w:line="240" w:lineRule="auto"/>
              <w:jc w:val="right"/>
              <w:rPr>
                <w:rFonts w:ascii="Times New Roman" w:hAnsi="Times New Roman"/>
                <w:b/>
                <w:i/>
                <w:sz w:val="24"/>
                <w:szCs w:val="24"/>
                <w:lang w:val="ru-RU" w:eastAsia="en-GB"/>
              </w:rPr>
            </w:pPr>
            <w:r w:rsidRPr="00AD2B37">
              <w:rPr>
                <w:rFonts w:ascii="Times New Roman" w:hAnsi="Times New Roman"/>
                <w:b/>
                <w:i/>
                <w:sz w:val="24"/>
                <w:szCs w:val="24"/>
                <w:highlight w:val="lightGray"/>
                <w:lang w:val="uk-UA" w:eastAsia="en-GB"/>
              </w:rPr>
              <w:lastRenderedPageBreak/>
              <w:t>Де ми хочемо опинитись</w:t>
            </w:r>
            <w:r w:rsidRPr="00AD2B37">
              <w:rPr>
                <w:rFonts w:ascii="Times New Roman" w:hAnsi="Times New Roman"/>
                <w:b/>
                <w:i/>
                <w:sz w:val="24"/>
                <w:szCs w:val="24"/>
                <w:highlight w:val="lightGray"/>
                <w:lang w:val="ru-RU" w:eastAsia="en-GB"/>
              </w:rPr>
              <w:t>?</w:t>
            </w:r>
          </w:p>
          <w:p w14:paraId="74F6D51B" w14:textId="77777777" w:rsidR="00656AF0" w:rsidRPr="00061EAE" w:rsidRDefault="00656AF0" w:rsidP="00D940D4">
            <w:pPr>
              <w:spacing w:before="100" w:beforeAutospacing="1" w:after="0" w:line="240" w:lineRule="auto"/>
              <w:jc w:val="both"/>
              <w:rPr>
                <w:rFonts w:ascii="Times New Roman" w:hAnsi="Times New Roman"/>
                <w:color w:val="000000"/>
                <w:sz w:val="24"/>
                <w:szCs w:val="24"/>
                <w:lang w:val="ru-RU" w:eastAsia="en-GB"/>
              </w:rPr>
            </w:pPr>
            <w:r w:rsidRPr="00061EAE">
              <w:rPr>
                <w:rFonts w:ascii="Times New Roman" w:hAnsi="Times New Roman"/>
                <w:color w:val="000000"/>
                <w:sz w:val="24"/>
                <w:szCs w:val="24"/>
                <w:lang w:val="uk-UA" w:eastAsia="en-GB"/>
              </w:rPr>
              <w:t xml:space="preserve">Підготовка плану моніторингу та оцінки розпочалась з визначення основних </w:t>
            </w:r>
            <w:r w:rsidRPr="00061EAE">
              <w:rPr>
                <w:rFonts w:ascii="Times New Roman" w:hAnsi="Times New Roman"/>
                <w:b/>
                <w:color w:val="000000"/>
                <w:sz w:val="24"/>
                <w:szCs w:val="24"/>
                <w:u w:val="single"/>
                <w:lang w:val="uk-UA" w:eastAsia="en-GB"/>
              </w:rPr>
              <w:t>результатів</w:t>
            </w:r>
            <w:r w:rsidRPr="00061EAE">
              <w:rPr>
                <w:rFonts w:ascii="Times New Roman" w:hAnsi="Times New Roman"/>
                <w:color w:val="000000"/>
                <w:sz w:val="24"/>
                <w:szCs w:val="24"/>
                <w:lang w:val="uk-UA" w:eastAsia="en-GB"/>
              </w:rPr>
              <w:t xml:space="preserve"> вдосконален</w:t>
            </w:r>
            <w:r w:rsidR="002F7187">
              <w:rPr>
                <w:rFonts w:ascii="Times New Roman" w:hAnsi="Times New Roman"/>
                <w:color w:val="000000"/>
                <w:sz w:val="24"/>
                <w:szCs w:val="24"/>
                <w:lang w:val="uk-UA" w:eastAsia="en-GB"/>
              </w:rPr>
              <w:t>ня послуги вуличного освітлення</w:t>
            </w:r>
            <w:r w:rsidRPr="00061EAE">
              <w:rPr>
                <w:rFonts w:ascii="Times New Roman" w:hAnsi="Times New Roman"/>
                <w:color w:val="000000"/>
                <w:sz w:val="24"/>
                <w:szCs w:val="24"/>
                <w:lang w:val="uk-UA" w:eastAsia="en-GB"/>
              </w:rPr>
              <w:t>. Всі результати оцінювалися за допомогою відповідних показників, поточних та запланованих. Члени команди DOBRE та робочої групи обговорили необхідність періодичного перегляду плану під час його виконання.</w:t>
            </w:r>
          </w:p>
          <w:p w14:paraId="3C5A684A" w14:textId="77777777" w:rsidR="00656AF0" w:rsidRPr="00061EAE" w:rsidRDefault="00656AF0" w:rsidP="00D940D4">
            <w:pPr>
              <w:spacing w:before="100" w:beforeAutospacing="1" w:after="0" w:line="240" w:lineRule="auto"/>
              <w:jc w:val="both"/>
              <w:rPr>
                <w:rFonts w:ascii="Times New Roman" w:hAnsi="Times New Roman"/>
                <w:color w:val="000000"/>
                <w:sz w:val="24"/>
                <w:szCs w:val="24"/>
                <w:lang w:val="ru-RU" w:eastAsia="en-GB"/>
              </w:rPr>
            </w:pPr>
          </w:p>
          <w:p w14:paraId="735FC5E8" w14:textId="77777777" w:rsidR="00656AF0" w:rsidRPr="00061EAE" w:rsidRDefault="00656AF0" w:rsidP="00D940D4">
            <w:pPr>
              <w:spacing w:before="100" w:beforeAutospacing="1" w:after="0" w:line="240" w:lineRule="auto"/>
              <w:jc w:val="both"/>
              <w:rPr>
                <w:rFonts w:ascii="Times New Roman" w:hAnsi="Times New Roman"/>
                <w:color w:val="000000"/>
                <w:sz w:val="24"/>
                <w:szCs w:val="24"/>
                <w:lang w:val="ru-RU" w:eastAsia="en-GB"/>
              </w:rPr>
            </w:pPr>
          </w:p>
        </w:tc>
      </w:tr>
      <w:tr w:rsidR="00656AF0" w:rsidRPr="005511D7" w14:paraId="2B0E5FA1" w14:textId="77777777" w:rsidTr="00F943E4">
        <w:trPr>
          <w:gridAfter w:val="1"/>
          <w:wAfter w:w="41" w:type="dxa"/>
        </w:trPr>
        <w:tc>
          <w:tcPr>
            <w:tcW w:w="1701" w:type="dxa"/>
          </w:tcPr>
          <w:p w14:paraId="56CCF809" w14:textId="77777777" w:rsidR="00656AF0" w:rsidRPr="005511D7" w:rsidRDefault="00656AF0" w:rsidP="00D940D4">
            <w:pPr>
              <w:spacing w:before="100" w:beforeAutospacing="1" w:after="0" w:line="240" w:lineRule="auto"/>
              <w:jc w:val="center"/>
              <w:rPr>
                <w:rFonts w:ascii="Times New Roman" w:hAnsi="Times New Roman"/>
                <w:color w:val="000000"/>
                <w:sz w:val="24"/>
                <w:szCs w:val="24"/>
                <w:lang w:val="ru-RU" w:eastAsia="en-GB"/>
              </w:rPr>
            </w:pPr>
          </w:p>
          <w:p w14:paraId="105442A5" w14:textId="77777777" w:rsidR="00656AF0" w:rsidRPr="005511D7" w:rsidRDefault="00656AF0" w:rsidP="00D940D4">
            <w:pPr>
              <w:spacing w:before="100" w:beforeAutospacing="1" w:after="0" w:line="240" w:lineRule="auto"/>
              <w:jc w:val="center"/>
              <w:rPr>
                <w:rFonts w:ascii="Times New Roman" w:hAnsi="Times New Roman"/>
                <w:sz w:val="24"/>
                <w:szCs w:val="24"/>
                <w:lang w:eastAsia="en-GB"/>
              </w:rPr>
            </w:pPr>
            <w:r w:rsidRPr="005511D7">
              <w:rPr>
                <w:rFonts w:ascii="Times New Roman" w:hAnsi="Times New Roman"/>
                <w:color w:val="000000"/>
                <w:sz w:val="24"/>
                <w:szCs w:val="24"/>
                <w:lang w:val="uk-UA" w:eastAsia="en-GB"/>
              </w:rPr>
              <w:t>Очікувані результати</w:t>
            </w:r>
          </w:p>
        </w:tc>
        <w:tc>
          <w:tcPr>
            <w:tcW w:w="1418" w:type="dxa"/>
          </w:tcPr>
          <w:p w14:paraId="0B8D7176" w14:textId="77777777" w:rsidR="00656AF0" w:rsidRPr="005511D7" w:rsidRDefault="00656AF0" w:rsidP="00D940D4">
            <w:pPr>
              <w:spacing w:before="100" w:beforeAutospacing="1" w:after="0" w:line="240" w:lineRule="auto"/>
              <w:jc w:val="center"/>
              <w:rPr>
                <w:rFonts w:ascii="Times New Roman" w:hAnsi="Times New Roman"/>
                <w:sz w:val="24"/>
                <w:szCs w:val="24"/>
                <w:lang w:eastAsia="en-GB"/>
              </w:rPr>
            </w:pPr>
            <w:r w:rsidRPr="005511D7">
              <w:rPr>
                <w:rFonts w:ascii="Times New Roman" w:hAnsi="Times New Roman"/>
                <w:color w:val="000000"/>
                <w:sz w:val="24"/>
                <w:szCs w:val="24"/>
                <w:lang w:val="uk-UA" w:eastAsia="en-GB"/>
              </w:rPr>
              <w:t>Показники</w:t>
            </w:r>
          </w:p>
        </w:tc>
        <w:tc>
          <w:tcPr>
            <w:tcW w:w="950" w:type="dxa"/>
          </w:tcPr>
          <w:p w14:paraId="4C467436" w14:textId="77777777" w:rsidR="00656AF0" w:rsidRPr="005511D7" w:rsidRDefault="00656AF0" w:rsidP="00D940D4">
            <w:pPr>
              <w:spacing w:before="100" w:beforeAutospacing="1" w:after="0" w:line="240" w:lineRule="auto"/>
              <w:jc w:val="center"/>
              <w:rPr>
                <w:rFonts w:ascii="Times New Roman" w:hAnsi="Times New Roman"/>
                <w:sz w:val="24"/>
                <w:szCs w:val="24"/>
                <w:lang w:eastAsia="en-GB"/>
              </w:rPr>
            </w:pPr>
            <w:r w:rsidRPr="005511D7">
              <w:rPr>
                <w:rFonts w:ascii="Times New Roman" w:hAnsi="Times New Roman"/>
                <w:color w:val="000000"/>
                <w:sz w:val="24"/>
                <w:szCs w:val="24"/>
                <w:lang w:val="uk-UA" w:eastAsia="en-GB"/>
              </w:rPr>
              <w:t>Базові дані</w:t>
            </w:r>
          </w:p>
        </w:tc>
        <w:tc>
          <w:tcPr>
            <w:tcW w:w="1318" w:type="dxa"/>
          </w:tcPr>
          <w:p w14:paraId="45E52C3C" w14:textId="77777777" w:rsidR="00656AF0" w:rsidRPr="005511D7" w:rsidRDefault="00656AF0" w:rsidP="00D940D4">
            <w:pPr>
              <w:spacing w:before="100" w:beforeAutospacing="1" w:after="0" w:line="240" w:lineRule="auto"/>
              <w:jc w:val="center"/>
              <w:rPr>
                <w:rFonts w:ascii="Times New Roman" w:hAnsi="Times New Roman"/>
                <w:sz w:val="24"/>
                <w:szCs w:val="24"/>
                <w:lang w:eastAsia="en-GB"/>
              </w:rPr>
            </w:pPr>
            <w:r w:rsidRPr="005511D7">
              <w:rPr>
                <w:rFonts w:ascii="Times New Roman" w:hAnsi="Times New Roman"/>
                <w:color w:val="000000"/>
                <w:sz w:val="24"/>
                <w:szCs w:val="24"/>
                <w:lang w:val="uk-UA" w:eastAsia="en-GB"/>
              </w:rPr>
              <w:t>Цілі</w:t>
            </w:r>
          </w:p>
        </w:tc>
        <w:tc>
          <w:tcPr>
            <w:tcW w:w="1559" w:type="dxa"/>
          </w:tcPr>
          <w:p w14:paraId="03DED3DD" w14:textId="77777777" w:rsidR="00656AF0" w:rsidRPr="005511D7" w:rsidRDefault="00656AF0" w:rsidP="00D940D4">
            <w:pPr>
              <w:spacing w:before="100" w:beforeAutospacing="1" w:after="0" w:line="240" w:lineRule="auto"/>
              <w:rPr>
                <w:rFonts w:ascii="Times New Roman" w:hAnsi="Times New Roman"/>
                <w:sz w:val="24"/>
                <w:szCs w:val="24"/>
                <w:lang w:val="ru-RU" w:eastAsia="en-GB"/>
              </w:rPr>
            </w:pPr>
            <w:r w:rsidRPr="005511D7">
              <w:rPr>
                <w:rFonts w:ascii="Times New Roman" w:hAnsi="Times New Roman"/>
                <w:color w:val="000000"/>
                <w:sz w:val="24"/>
                <w:szCs w:val="24"/>
                <w:lang w:val="uk-UA" w:eastAsia="en-GB"/>
              </w:rPr>
              <w:t xml:space="preserve"> Різниця між цілями та показниками</w:t>
            </w:r>
          </w:p>
        </w:tc>
        <w:tc>
          <w:tcPr>
            <w:tcW w:w="1134" w:type="dxa"/>
          </w:tcPr>
          <w:p w14:paraId="16728580" w14:textId="77777777" w:rsidR="00656AF0" w:rsidRPr="005511D7" w:rsidRDefault="00656AF0" w:rsidP="00D940D4">
            <w:pPr>
              <w:spacing w:before="100" w:beforeAutospacing="1" w:after="0" w:line="240" w:lineRule="auto"/>
              <w:jc w:val="center"/>
              <w:rPr>
                <w:rFonts w:ascii="Times New Roman" w:hAnsi="Times New Roman"/>
                <w:sz w:val="24"/>
                <w:szCs w:val="24"/>
                <w:lang w:eastAsia="en-GB"/>
              </w:rPr>
            </w:pPr>
            <w:r w:rsidRPr="005511D7">
              <w:rPr>
                <w:rFonts w:ascii="Times New Roman" w:hAnsi="Times New Roman"/>
                <w:color w:val="000000"/>
                <w:sz w:val="24"/>
                <w:szCs w:val="24"/>
                <w:lang w:val="uk-UA" w:eastAsia="en-GB"/>
              </w:rPr>
              <w:t>Джерело інформації</w:t>
            </w:r>
          </w:p>
        </w:tc>
        <w:tc>
          <w:tcPr>
            <w:tcW w:w="851" w:type="dxa"/>
          </w:tcPr>
          <w:p w14:paraId="42784C87" w14:textId="77777777" w:rsidR="00656AF0" w:rsidRPr="005511D7" w:rsidRDefault="00656AF0" w:rsidP="00D940D4">
            <w:pPr>
              <w:spacing w:before="100" w:beforeAutospacing="1" w:after="0" w:line="240" w:lineRule="auto"/>
              <w:jc w:val="center"/>
              <w:rPr>
                <w:rFonts w:ascii="Times New Roman" w:hAnsi="Times New Roman"/>
                <w:sz w:val="24"/>
                <w:szCs w:val="24"/>
                <w:lang w:eastAsia="en-GB"/>
              </w:rPr>
            </w:pPr>
            <w:r w:rsidRPr="005511D7">
              <w:rPr>
                <w:rFonts w:ascii="Times New Roman" w:hAnsi="Times New Roman"/>
                <w:color w:val="000000"/>
                <w:sz w:val="24"/>
                <w:szCs w:val="24"/>
                <w:lang w:val="uk-UA" w:eastAsia="en-GB"/>
              </w:rPr>
              <w:t>Методи збору інформації</w:t>
            </w:r>
          </w:p>
        </w:tc>
        <w:tc>
          <w:tcPr>
            <w:tcW w:w="757" w:type="dxa"/>
          </w:tcPr>
          <w:p w14:paraId="1C1CA665" w14:textId="77777777" w:rsidR="00656AF0" w:rsidRPr="005511D7" w:rsidRDefault="00656AF0" w:rsidP="00D940D4">
            <w:pPr>
              <w:spacing w:before="100" w:beforeAutospacing="1" w:after="0" w:line="240" w:lineRule="auto"/>
              <w:jc w:val="center"/>
              <w:rPr>
                <w:rFonts w:ascii="Times New Roman" w:hAnsi="Times New Roman"/>
                <w:sz w:val="24"/>
                <w:szCs w:val="24"/>
                <w:lang w:eastAsia="en-GB"/>
              </w:rPr>
            </w:pPr>
            <w:r w:rsidRPr="005511D7">
              <w:rPr>
                <w:rFonts w:ascii="Times New Roman" w:hAnsi="Times New Roman"/>
                <w:color w:val="000000"/>
                <w:sz w:val="24"/>
                <w:szCs w:val="24"/>
                <w:lang w:val="uk-UA" w:eastAsia="en-GB"/>
              </w:rPr>
              <w:t>Частота</w:t>
            </w:r>
          </w:p>
        </w:tc>
        <w:tc>
          <w:tcPr>
            <w:tcW w:w="944" w:type="dxa"/>
          </w:tcPr>
          <w:p w14:paraId="122831E2" w14:textId="77777777" w:rsidR="00656AF0" w:rsidRPr="005511D7" w:rsidRDefault="00656AF0" w:rsidP="00D940D4">
            <w:pPr>
              <w:spacing w:before="100" w:beforeAutospacing="1" w:after="0" w:line="240" w:lineRule="auto"/>
              <w:jc w:val="center"/>
              <w:rPr>
                <w:rFonts w:ascii="Times New Roman" w:hAnsi="Times New Roman"/>
                <w:sz w:val="24"/>
                <w:szCs w:val="24"/>
                <w:lang w:eastAsia="en-GB"/>
              </w:rPr>
            </w:pPr>
            <w:r w:rsidRPr="005511D7">
              <w:rPr>
                <w:rFonts w:ascii="Times New Roman" w:hAnsi="Times New Roman"/>
                <w:color w:val="000000"/>
                <w:sz w:val="24"/>
                <w:szCs w:val="24"/>
                <w:lang w:val="uk-UA" w:eastAsia="en-GB"/>
              </w:rPr>
              <w:t>Відповідальність</w:t>
            </w:r>
          </w:p>
        </w:tc>
      </w:tr>
      <w:tr w:rsidR="00656AF0" w:rsidRPr="002340AA" w14:paraId="0A63B289" w14:textId="77777777" w:rsidTr="00F943E4">
        <w:trPr>
          <w:gridAfter w:val="1"/>
          <w:wAfter w:w="41" w:type="dxa"/>
        </w:trPr>
        <w:tc>
          <w:tcPr>
            <w:tcW w:w="1701" w:type="dxa"/>
          </w:tcPr>
          <w:p w14:paraId="617763A0" w14:textId="73E734FB" w:rsidR="00656AF0" w:rsidRPr="004E1648" w:rsidRDefault="004E1648" w:rsidP="00D940D4">
            <w:pPr>
              <w:spacing w:after="0" w:line="240" w:lineRule="auto"/>
              <w:rPr>
                <w:rFonts w:ascii="Times New Roman" w:hAnsi="Times New Roman"/>
                <w:sz w:val="24"/>
                <w:szCs w:val="24"/>
                <w:lang w:val="ru-RU" w:eastAsia="en-GB"/>
              </w:rPr>
            </w:pPr>
            <w:r w:rsidRPr="004E1648">
              <w:rPr>
                <w:rFonts w:ascii="Times New Roman" w:hAnsi="Times New Roman"/>
                <w:sz w:val="24"/>
                <w:szCs w:val="24"/>
                <w:lang w:val="ru-RU" w:eastAsia="en-GB"/>
              </w:rPr>
              <w:t>Модернізація вуличного освітлення</w:t>
            </w:r>
          </w:p>
        </w:tc>
        <w:tc>
          <w:tcPr>
            <w:tcW w:w="1418" w:type="dxa"/>
          </w:tcPr>
          <w:p w14:paraId="3C35DD8C" w14:textId="77777777" w:rsidR="00656AF0" w:rsidRPr="005511D7" w:rsidRDefault="00656AF0" w:rsidP="00D940D4">
            <w:pPr>
              <w:spacing w:after="0" w:line="240" w:lineRule="auto"/>
              <w:rPr>
                <w:rFonts w:ascii="Times New Roman" w:hAnsi="Times New Roman"/>
                <w:sz w:val="24"/>
                <w:szCs w:val="24"/>
                <w:lang w:val="uk-UA" w:eastAsia="en-GB"/>
              </w:rPr>
            </w:pPr>
          </w:p>
        </w:tc>
        <w:tc>
          <w:tcPr>
            <w:tcW w:w="950" w:type="dxa"/>
          </w:tcPr>
          <w:p w14:paraId="79811754" w14:textId="77777777" w:rsidR="00656AF0" w:rsidRPr="005511D7" w:rsidRDefault="00656AF0" w:rsidP="00D940D4">
            <w:pPr>
              <w:spacing w:after="0" w:line="240" w:lineRule="auto"/>
              <w:rPr>
                <w:rFonts w:ascii="Times New Roman" w:hAnsi="Times New Roman"/>
                <w:sz w:val="24"/>
                <w:szCs w:val="24"/>
                <w:lang w:val="uk-UA" w:eastAsia="en-GB"/>
              </w:rPr>
            </w:pPr>
          </w:p>
        </w:tc>
        <w:tc>
          <w:tcPr>
            <w:tcW w:w="1318" w:type="dxa"/>
          </w:tcPr>
          <w:p w14:paraId="6868D8B1" w14:textId="77777777" w:rsidR="00656AF0" w:rsidRPr="005511D7" w:rsidRDefault="00656AF0" w:rsidP="00D940D4">
            <w:pPr>
              <w:spacing w:after="0" w:line="240" w:lineRule="auto"/>
              <w:rPr>
                <w:rFonts w:ascii="Times New Roman" w:hAnsi="Times New Roman"/>
                <w:sz w:val="24"/>
                <w:szCs w:val="24"/>
                <w:lang w:val="ru-RU" w:eastAsia="en-GB"/>
              </w:rPr>
            </w:pPr>
          </w:p>
        </w:tc>
        <w:tc>
          <w:tcPr>
            <w:tcW w:w="1559" w:type="dxa"/>
          </w:tcPr>
          <w:p w14:paraId="194DDCCA" w14:textId="77777777" w:rsidR="00656AF0" w:rsidRPr="005511D7" w:rsidRDefault="00656AF0" w:rsidP="00D940D4">
            <w:pPr>
              <w:spacing w:after="0" w:line="240" w:lineRule="auto"/>
              <w:rPr>
                <w:rFonts w:ascii="Times New Roman" w:hAnsi="Times New Roman"/>
                <w:sz w:val="24"/>
                <w:szCs w:val="24"/>
                <w:lang w:val="ru-RU" w:eastAsia="en-GB"/>
              </w:rPr>
            </w:pPr>
          </w:p>
        </w:tc>
        <w:tc>
          <w:tcPr>
            <w:tcW w:w="1134" w:type="dxa"/>
          </w:tcPr>
          <w:p w14:paraId="5B1BE6BB" w14:textId="77777777" w:rsidR="00656AF0" w:rsidRPr="005511D7" w:rsidRDefault="00656AF0" w:rsidP="00D940D4">
            <w:pPr>
              <w:spacing w:after="0" w:line="240" w:lineRule="auto"/>
              <w:rPr>
                <w:rFonts w:ascii="Times New Roman" w:hAnsi="Times New Roman"/>
                <w:sz w:val="24"/>
                <w:szCs w:val="24"/>
                <w:lang w:val="ru-RU" w:eastAsia="en-GB"/>
              </w:rPr>
            </w:pPr>
          </w:p>
        </w:tc>
        <w:tc>
          <w:tcPr>
            <w:tcW w:w="851" w:type="dxa"/>
          </w:tcPr>
          <w:p w14:paraId="586F7A5C" w14:textId="77777777" w:rsidR="00656AF0" w:rsidRPr="005511D7" w:rsidRDefault="00656AF0" w:rsidP="00D940D4">
            <w:pPr>
              <w:spacing w:after="0" w:line="240" w:lineRule="auto"/>
              <w:rPr>
                <w:rFonts w:ascii="Times New Roman" w:hAnsi="Times New Roman"/>
                <w:sz w:val="24"/>
                <w:szCs w:val="24"/>
                <w:lang w:val="ru-RU" w:eastAsia="en-GB"/>
              </w:rPr>
            </w:pPr>
          </w:p>
        </w:tc>
        <w:tc>
          <w:tcPr>
            <w:tcW w:w="757" w:type="dxa"/>
          </w:tcPr>
          <w:p w14:paraId="47B600E0" w14:textId="77777777" w:rsidR="00656AF0" w:rsidRPr="005511D7" w:rsidRDefault="00656AF0" w:rsidP="00D940D4">
            <w:pPr>
              <w:spacing w:after="0" w:line="240" w:lineRule="auto"/>
              <w:rPr>
                <w:rFonts w:ascii="Times New Roman" w:hAnsi="Times New Roman"/>
                <w:sz w:val="24"/>
                <w:szCs w:val="24"/>
                <w:lang w:val="ru-RU" w:eastAsia="en-GB"/>
              </w:rPr>
            </w:pPr>
          </w:p>
        </w:tc>
        <w:tc>
          <w:tcPr>
            <w:tcW w:w="944" w:type="dxa"/>
          </w:tcPr>
          <w:p w14:paraId="2C4C68F8" w14:textId="77777777" w:rsidR="00656AF0" w:rsidRPr="005511D7" w:rsidRDefault="00656AF0" w:rsidP="00D940D4">
            <w:pPr>
              <w:spacing w:after="0" w:line="240" w:lineRule="auto"/>
              <w:rPr>
                <w:rFonts w:ascii="Times New Roman" w:hAnsi="Times New Roman"/>
                <w:sz w:val="24"/>
                <w:szCs w:val="24"/>
                <w:lang w:val="ru-RU" w:eastAsia="en-GB"/>
              </w:rPr>
            </w:pPr>
          </w:p>
        </w:tc>
      </w:tr>
      <w:tr w:rsidR="00656AF0" w:rsidRPr="008F2628" w14:paraId="2389F2D8" w14:textId="77777777" w:rsidTr="00F943E4">
        <w:trPr>
          <w:gridAfter w:val="1"/>
          <w:wAfter w:w="41" w:type="dxa"/>
        </w:trPr>
        <w:tc>
          <w:tcPr>
            <w:tcW w:w="1701" w:type="dxa"/>
          </w:tcPr>
          <w:p w14:paraId="2DC4ED57" w14:textId="6A16D5F5" w:rsidR="00656AF0" w:rsidRPr="004E1648" w:rsidRDefault="004E1648" w:rsidP="00D940D4">
            <w:pPr>
              <w:spacing w:after="0" w:line="240" w:lineRule="auto"/>
              <w:rPr>
                <w:rFonts w:ascii="Times New Roman" w:hAnsi="Times New Roman"/>
                <w:sz w:val="24"/>
                <w:szCs w:val="24"/>
                <w:lang w:val="ru-RU" w:eastAsia="en-GB"/>
              </w:rPr>
            </w:pPr>
            <w:r w:rsidRPr="004E1648">
              <w:rPr>
                <w:rFonts w:ascii="Times New Roman" w:hAnsi="Times New Roman"/>
                <w:sz w:val="24"/>
                <w:szCs w:val="24"/>
                <w:lang w:val="ru-RU" w:eastAsia="en-GB"/>
              </w:rPr>
              <w:t>Будівництво нових ліній вуличного освітлення</w:t>
            </w:r>
          </w:p>
        </w:tc>
        <w:tc>
          <w:tcPr>
            <w:tcW w:w="1418" w:type="dxa"/>
          </w:tcPr>
          <w:p w14:paraId="76D1E597" w14:textId="77777777" w:rsidR="00656AF0" w:rsidRPr="005511D7" w:rsidRDefault="00656AF0" w:rsidP="00D940D4">
            <w:pPr>
              <w:spacing w:after="0" w:line="240" w:lineRule="auto"/>
              <w:rPr>
                <w:rFonts w:ascii="Times New Roman" w:hAnsi="Times New Roman"/>
                <w:sz w:val="24"/>
                <w:szCs w:val="24"/>
                <w:lang w:val="ru-RU" w:eastAsia="en-GB"/>
              </w:rPr>
            </w:pPr>
          </w:p>
        </w:tc>
        <w:tc>
          <w:tcPr>
            <w:tcW w:w="950" w:type="dxa"/>
          </w:tcPr>
          <w:p w14:paraId="6D61BA87" w14:textId="77777777" w:rsidR="00656AF0" w:rsidRPr="005511D7" w:rsidRDefault="00656AF0" w:rsidP="00D940D4">
            <w:pPr>
              <w:spacing w:after="0" w:line="240" w:lineRule="auto"/>
              <w:rPr>
                <w:rFonts w:ascii="Times New Roman" w:hAnsi="Times New Roman"/>
                <w:sz w:val="24"/>
                <w:szCs w:val="24"/>
                <w:lang w:val="ru-RU" w:eastAsia="en-GB"/>
              </w:rPr>
            </w:pPr>
          </w:p>
        </w:tc>
        <w:tc>
          <w:tcPr>
            <w:tcW w:w="1318" w:type="dxa"/>
          </w:tcPr>
          <w:p w14:paraId="593DC3CE" w14:textId="77777777" w:rsidR="00656AF0" w:rsidRPr="005511D7" w:rsidRDefault="00656AF0" w:rsidP="00D940D4">
            <w:pPr>
              <w:spacing w:after="0" w:line="240" w:lineRule="auto"/>
              <w:rPr>
                <w:rFonts w:ascii="Times New Roman" w:hAnsi="Times New Roman"/>
                <w:sz w:val="24"/>
                <w:szCs w:val="24"/>
                <w:lang w:val="ru-RU" w:eastAsia="en-GB"/>
              </w:rPr>
            </w:pPr>
          </w:p>
        </w:tc>
        <w:tc>
          <w:tcPr>
            <w:tcW w:w="1559" w:type="dxa"/>
          </w:tcPr>
          <w:p w14:paraId="318D8BEE" w14:textId="77777777" w:rsidR="00656AF0" w:rsidRPr="005511D7" w:rsidRDefault="00656AF0" w:rsidP="00D940D4">
            <w:pPr>
              <w:spacing w:after="0" w:line="240" w:lineRule="auto"/>
              <w:rPr>
                <w:rFonts w:ascii="Times New Roman" w:hAnsi="Times New Roman"/>
                <w:sz w:val="24"/>
                <w:szCs w:val="24"/>
                <w:lang w:val="ru-RU" w:eastAsia="en-GB"/>
              </w:rPr>
            </w:pPr>
          </w:p>
        </w:tc>
        <w:tc>
          <w:tcPr>
            <w:tcW w:w="1134" w:type="dxa"/>
          </w:tcPr>
          <w:p w14:paraId="1E3DF7FD" w14:textId="77777777" w:rsidR="00656AF0" w:rsidRPr="005511D7" w:rsidRDefault="00656AF0" w:rsidP="00D940D4">
            <w:pPr>
              <w:spacing w:after="0" w:line="240" w:lineRule="auto"/>
              <w:rPr>
                <w:rFonts w:ascii="Times New Roman" w:hAnsi="Times New Roman"/>
                <w:sz w:val="24"/>
                <w:szCs w:val="24"/>
                <w:lang w:val="ru-RU" w:eastAsia="en-GB"/>
              </w:rPr>
            </w:pPr>
          </w:p>
        </w:tc>
        <w:tc>
          <w:tcPr>
            <w:tcW w:w="851" w:type="dxa"/>
          </w:tcPr>
          <w:p w14:paraId="4A5F662C" w14:textId="77777777" w:rsidR="00656AF0" w:rsidRPr="005511D7" w:rsidRDefault="00656AF0" w:rsidP="00D940D4">
            <w:pPr>
              <w:spacing w:after="0" w:line="240" w:lineRule="auto"/>
              <w:rPr>
                <w:rFonts w:ascii="Times New Roman" w:hAnsi="Times New Roman"/>
                <w:sz w:val="24"/>
                <w:szCs w:val="24"/>
                <w:lang w:val="ru-RU" w:eastAsia="en-GB"/>
              </w:rPr>
            </w:pPr>
          </w:p>
        </w:tc>
        <w:tc>
          <w:tcPr>
            <w:tcW w:w="757" w:type="dxa"/>
          </w:tcPr>
          <w:p w14:paraId="48DF87D7" w14:textId="77777777" w:rsidR="00656AF0" w:rsidRPr="005511D7" w:rsidRDefault="00656AF0" w:rsidP="00D940D4">
            <w:pPr>
              <w:spacing w:after="0" w:line="240" w:lineRule="auto"/>
              <w:rPr>
                <w:rFonts w:ascii="Times New Roman" w:hAnsi="Times New Roman"/>
                <w:sz w:val="24"/>
                <w:szCs w:val="24"/>
                <w:lang w:val="ru-RU" w:eastAsia="en-GB"/>
              </w:rPr>
            </w:pPr>
          </w:p>
        </w:tc>
        <w:tc>
          <w:tcPr>
            <w:tcW w:w="944" w:type="dxa"/>
          </w:tcPr>
          <w:p w14:paraId="426B257D" w14:textId="77777777" w:rsidR="00656AF0" w:rsidRPr="005511D7" w:rsidRDefault="00656AF0" w:rsidP="00D940D4">
            <w:pPr>
              <w:rPr>
                <w:rFonts w:ascii="Times New Roman" w:hAnsi="Times New Roman"/>
                <w:sz w:val="24"/>
                <w:szCs w:val="24"/>
                <w:lang w:val="ru-RU" w:eastAsia="en-GB"/>
              </w:rPr>
            </w:pPr>
          </w:p>
        </w:tc>
      </w:tr>
      <w:tr w:rsidR="004E1648" w:rsidRPr="004E1648" w14:paraId="632C699E" w14:textId="77777777" w:rsidTr="00F943E4">
        <w:trPr>
          <w:gridAfter w:val="1"/>
          <w:wAfter w:w="41" w:type="dxa"/>
        </w:trPr>
        <w:tc>
          <w:tcPr>
            <w:tcW w:w="1701" w:type="dxa"/>
          </w:tcPr>
          <w:p w14:paraId="2A0C0C7C" w14:textId="2876B0CF" w:rsidR="004E1648" w:rsidRPr="004E1648" w:rsidRDefault="004E1648" w:rsidP="00D940D4">
            <w:pPr>
              <w:spacing w:after="0" w:line="240" w:lineRule="auto"/>
              <w:rPr>
                <w:rFonts w:ascii="Times New Roman" w:hAnsi="Times New Roman"/>
                <w:sz w:val="24"/>
                <w:szCs w:val="24"/>
                <w:lang w:val="ru-RU" w:eastAsia="en-GB"/>
              </w:rPr>
            </w:pPr>
            <w:r w:rsidRPr="004E1648">
              <w:rPr>
                <w:rFonts w:ascii="Times New Roman" w:hAnsi="Times New Roman"/>
                <w:sz w:val="24"/>
                <w:szCs w:val="24"/>
                <w:lang w:val="ru-RU" w:eastAsia="en-GB"/>
              </w:rPr>
              <w:t>Реконстукція вуличного освітлення</w:t>
            </w:r>
          </w:p>
        </w:tc>
        <w:tc>
          <w:tcPr>
            <w:tcW w:w="1418" w:type="dxa"/>
          </w:tcPr>
          <w:p w14:paraId="2B47C14C" w14:textId="77777777" w:rsidR="004E1648" w:rsidRPr="005511D7" w:rsidRDefault="004E1648" w:rsidP="00D940D4">
            <w:pPr>
              <w:spacing w:after="0" w:line="240" w:lineRule="auto"/>
              <w:rPr>
                <w:rFonts w:ascii="Times New Roman" w:hAnsi="Times New Roman"/>
                <w:sz w:val="24"/>
                <w:szCs w:val="24"/>
                <w:lang w:val="ru-RU" w:eastAsia="en-GB"/>
              </w:rPr>
            </w:pPr>
          </w:p>
        </w:tc>
        <w:tc>
          <w:tcPr>
            <w:tcW w:w="950" w:type="dxa"/>
          </w:tcPr>
          <w:p w14:paraId="7ACF48B0" w14:textId="77777777" w:rsidR="004E1648" w:rsidRPr="005511D7" w:rsidRDefault="004E1648" w:rsidP="00D940D4">
            <w:pPr>
              <w:spacing w:after="0" w:line="240" w:lineRule="auto"/>
              <w:rPr>
                <w:rFonts w:ascii="Times New Roman" w:hAnsi="Times New Roman"/>
                <w:sz w:val="24"/>
                <w:szCs w:val="24"/>
                <w:lang w:val="ru-RU" w:eastAsia="en-GB"/>
              </w:rPr>
            </w:pPr>
          </w:p>
        </w:tc>
        <w:tc>
          <w:tcPr>
            <w:tcW w:w="1318" w:type="dxa"/>
          </w:tcPr>
          <w:p w14:paraId="7D247E19" w14:textId="77777777" w:rsidR="004E1648" w:rsidRPr="005511D7" w:rsidRDefault="004E1648" w:rsidP="00D940D4">
            <w:pPr>
              <w:spacing w:after="0" w:line="240" w:lineRule="auto"/>
              <w:rPr>
                <w:rFonts w:ascii="Times New Roman" w:hAnsi="Times New Roman"/>
                <w:sz w:val="24"/>
                <w:szCs w:val="24"/>
                <w:lang w:val="ru-RU" w:eastAsia="en-GB"/>
              </w:rPr>
            </w:pPr>
          </w:p>
        </w:tc>
        <w:tc>
          <w:tcPr>
            <w:tcW w:w="1559" w:type="dxa"/>
          </w:tcPr>
          <w:p w14:paraId="7C067027" w14:textId="77777777" w:rsidR="004E1648" w:rsidRPr="005511D7" w:rsidRDefault="004E1648" w:rsidP="00D940D4">
            <w:pPr>
              <w:spacing w:after="0" w:line="240" w:lineRule="auto"/>
              <w:rPr>
                <w:rFonts w:ascii="Times New Roman" w:hAnsi="Times New Roman"/>
                <w:sz w:val="24"/>
                <w:szCs w:val="24"/>
                <w:lang w:val="ru-RU" w:eastAsia="en-GB"/>
              </w:rPr>
            </w:pPr>
          </w:p>
        </w:tc>
        <w:tc>
          <w:tcPr>
            <w:tcW w:w="1134" w:type="dxa"/>
          </w:tcPr>
          <w:p w14:paraId="1E0977BD" w14:textId="77777777" w:rsidR="004E1648" w:rsidRPr="005511D7" w:rsidRDefault="004E1648" w:rsidP="00D940D4">
            <w:pPr>
              <w:spacing w:after="0" w:line="240" w:lineRule="auto"/>
              <w:rPr>
                <w:rFonts w:ascii="Times New Roman" w:hAnsi="Times New Roman"/>
                <w:sz w:val="24"/>
                <w:szCs w:val="24"/>
                <w:lang w:val="ru-RU" w:eastAsia="en-GB"/>
              </w:rPr>
            </w:pPr>
          </w:p>
        </w:tc>
        <w:tc>
          <w:tcPr>
            <w:tcW w:w="851" w:type="dxa"/>
          </w:tcPr>
          <w:p w14:paraId="6C4352F7" w14:textId="77777777" w:rsidR="004E1648" w:rsidRPr="005511D7" w:rsidRDefault="004E1648" w:rsidP="00D940D4">
            <w:pPr>
              <w:spacing w:after="0" w:line="240" w:lineRule="auto"/>
              <w:rPr>
                <w:rFonts w:ascii="Times New Roman" w:hAnsi="Times New Roman"/>
                <w:sz w:val="24"/>
                <w:szCs w:val="24"/>
                <w:lang w:val="ru-RU" w:eastAsia="en-GB"/>
              </w:rPr>
            </w:pPr>
          </w:p>
        </w:tc>
        <w:tc>
          <w:tcPr>
            <w:tcW w:w="757" w:type="dxa"/>
          </w:tcPr>
          <w:p w14:paraId="6DD2CE9B" w14:textId="77777777" w:rsidR="004E1648" w:rsidRPr="005511D7" w:rsidRDefault="004E1648" w:rsidP="00D940D4">
            <w:pPr>
              <w:spacing w:after="0" w:line="240" w:lineRule="auto"/>
              <w:rPr>
                <w:rFonts w:ascii="Times New Roman" w:hAnsi="Times New Roman"/>
                <w:sz w:val="24"/>
                <w:szCs w:val="24"/>
                <w:lang w:val="ru-RU" w:eastAsia="en-GB"/>
              </w:rPr>
            </w:pPr>
          </w:p>
        </w:tc>
        <w:tc>
          <w:tcPr>
            <w:tcW w:w="944" w:type="dxa"/>
          </w:tcPr>
          <w:p w14:paraId="4B4CFA55" w14:textId="77777777" w:rsidR="004E1648" w:rsidRPr="005511D7" w:rsidRDefault="004E1648" w:rsidP="00D940D4">
            <w:pPr>
              <w:rPr>
                <w:rFonts w:ascii="Times New Roman" w:hAnsi="Times New Roman"/>
                <w:sz w:val="24"/>
                <w:szCs w:val="24"/>
                <w:lang w:val="ru-RU" w:eastAsia="en-GB"/>
              </w:rPr>
            </w:pPr>
          </w:p>
        </w:tc>
      </w:tr>
    </w:tbl>
    <w:p w14:paraId="7E36186A" w14:textId="77777777" w:rsidR="00FE28AB" w:rsidRPr="004E1648" w:rsidRDefault="00FE28AB" w:rsidP="00A80E1E">
      <w:pPr>
        <w:tabs>
          <w:tab w:val="left" w:pos="851"/>
        </w:tabs>
        <w:jc w:val="center"/>
        <w:rPr>
          <w:rFonts w:ascii="Times New Roman" w:hAnsi="Times New Roman"/>
          <w:b/>
          <w:sz w:val="24"/>
          <w:szCs w:val="24"/>
          <w:lang w:val="ru-RU"/>
        </w:rPr>
      </w:pPr>
    </w:p>
    <w:p w14:paraId="7C539370" w14:textId="77777777" w:rsidR="00FE28AB" w:rsidRPr="004E1648" w:rsidRDefault="00FE28AB" w:rsidP="00FE28AB">
      <w:pPr>
        <w:rPr>
          <w:rFonts w:ascii="Times New Roman" w:hAnsi="Times New Roman"/>
          <w:sz w:val="24"/>
          <w:szCs w:val="24"/>
          <w:lang w:val="ru-RU"/>
        </w:rPr>
      </w:pPr>
    </w:p>
    <w:p w14:paraId="2D4C367C" w14:textId="77777777" w:rsidR="00FE28AB" w:rsidRPr="004E1648" w:rsidRDefault="00FE28AB" w:rsidP="00FE28AB">
      <w:pPr>
        <w:rPr>
          <w:rFonts w:ascii="Times New Roman" w:hAnsi="Times New Roman"/>
          <w:sz w:val="24"/>
          <w:szCs w:val="24"/>
          <w:lang w:val="ru-RU"/>
        </w:rPr>
      </w:pPr>
    </w:p>
    <w:p w14:paraId="5FD30431" w14:textId="6295E96A" w:rsidR="00FE28AB" w:rsidRDefault="00FE28AB" w:rsidP="00FE28AB">
      <w:pPr>
        <w:rPr>
          <w:rFonts w:ascii="Times New Roman" w:hAnsi="Times New Roman"/>
          <w:sz w:val="24"/>
          <w:szCs w:val="24"/>
          <w:lang w:val="ru-RU"/>
        </w:rPr>
      </w:pPr>
    </w:p>
    <w:p w14:paraId="2C286266" w14:textId="5264ED6D" w:rsidR="008F2628" w:rsidRDefault="008F2628" w:rsidP="00FE28AB">
      <w:pPr>
        <w:rPr>
          <w:rFonts w:ascii="Times New Roman" w:hAnsi="Times New Roman"/>
          <w:sz w:val="24"/>
          <w:szCs w:val="24"/>
          <w:lang w:val="ru-RU"/>
        </w:rPr>
      </w:pPr>
    </w:p>
    <w:p w14:paraId="04F54C56" w14:textId="365FD584" w:rsidR="008F2628" w:rsidRDefault="008F2628" w:rsidP="00FE28AB">
      <w:pPr>
        <w:rPr>
          <w:rFonts w:ascii="Times New Roman" w:hAnsi="Times New Roman"/>
          <w:sz w:val="24"/>
          <w:szCs w:val="24"/>
          <w:lang w:val="ru-RU"/>
        </w:rPr>
      </w:pPr>
    </w:p>
    <w:p w14:paraId="158EF1B6" w14:textId="1963124F" w:rsidR="008F2628" w:rsidRDefault="008F2628" w:rsidP="00FE28AB">
      <w:pPr>
        <w:rPr>
          <w:rFonts w:ascii="Times New Roman" w:hAnsi="Times New Roman"/>
          <w:sz w:val="24"/>
          <w:szCs w:val="24"/>
          <w:lang w:val="ru-RU"/>
        </w:rPr>
      </w:pPr>
    </w:p>
    <w:p w14:paraId="08C21EE5" w14:textId="5BC563D1" w:rsidR="008F2628" w:rsidRDefault="008F2628" w:rsidP="00FE28AB">
      <w:pPr>
        <w:rPr>
          <w:rFonts w:ascii="Times New Roman" w:hAnsi="Times New Roman"/>
          <w:sz w:val="24"/>
          <w:szCs w:val="24"/>
          <w:lang w:val="ru-RU"/>
        </w:rPr>
      </w:pPr>
    </w:p>
    <w:p w14:paraId="3E933D71" w14:textId="538F3313" w:rsidR="008F2628" w:rsidRDefault="008F2628" w:rsidP="00FE28AB">
      <w:pPr>
        <w:rPr>
          <w:rFonts w:ascii="Times New Roman" w:hAnsi="Times New Roman"/>
          <w:sz w:val="24"/>
          <w:szCs w:val="24"/>
          <w:lang w:val="ru-RU"/>
        </w:rPr>
      </w:pPr>
    </w:p>
    <w:p w14:paraId="37A734DF" w14:textId="6570F32B" w:rsidR="008F2628" w:rsidRDefault="008F2628" w:rsidP="00FE28AB">
      <w:pPr>
        <w:rPr>
          <w:rFonts w:ascii="Times New Roman" w:hAnsi="Times New Roman"/>
          <w:sz w:val="24"/>
          <w:szCs w:val="24"/>
          <w:lang w:val="ru-RU"/>
        </w:rPr>
      </w:pPr>
    </w:p>
    <w:p w14:paraId="392D99CE" w14:textId="08D5D7CC" w:rsidR="008F2628" w:rsidRDefault="008F2628" w:rsidP="00FE28AB">
      <w:pPr>
        <w:rPr>
          <w:rFonts w:ascii="Times New Roman" w:hAnsi="Times New Roman"/>
          <w:sz w:val="24"/>
          <w:szCs w:val="24"/>
          <w:lang w:val="ru-RU"/>
        </w:rPr>
      </w:pPr>
    </w:p>
    <w:p w14:paraId="0EC47378" w14:textId="1051B92A" w:rsidR="008F2628" w:rsidRDefault="008F2628" w:rsidP="00FE28AB">
      <w:pPr>
        <w:rPr>
          <w:rFonts w:ascii="Times New Roman" w:hAnsi="Times New Roman"/>
          <w:sz w:val="24"/>
          <w:szCs w:val="24"/>
          <w:lang w:val="ru-RU"/>
        </w:rPr>
      </w:pPr>
    </w:p>
    <w:p w14:paraId="2A393396" w14:textId="77777777" w:rsidR="008F2628" w:rsidRPr="004E1648" w:rsidRDefault="008F2628" w:rsidP="00FE28AB">
      <w:pPr>
        <w:rPr>
          <w:rFonts w:ascii="Times New Roman" w:hAnsi="Times New Roman"/>
          <w:sz w:val="24"/>
          <w:szCs w:val="24"/>
          <w:lang w:val="ru-RU"/>
        </w:rPr>
      </w:pPr>
    </w:p>
    <w:p w14:paraId="3D54C124" w14:textId="77777777" w:rsidR="00FE28AB" w:rsidRPr="004E1648" w:rsidRDefault="00FE28AB" w:rsidP="00FE28AB">
      <w:pPr>
        <w:rPr>
          <w:rFonts w:ascii="Times New Roman" w:hAnsi="Times New Roman"/>
          <w:sz w:val="24"/>
          <w:szCs w:val="24"/>
          <w:lang w:val="ru-RU"/>
        </w:rPr>
      </w:pPr>
    </w:p>
    <w:p w14:paraId="778246C9" w14:textId="77777777" w:rsidR="00FE28AB" w:rsidRPr="00EE519F" w:rsidRDefault="00FE28AB" w:rsidP="00FE28AB">
      <w:pPr>
        <w:spacing w:after="0" w:line="240" w:lineRule="auto"/>
        <w:jc w:val="center"/>
        <w:rPr>
          <w:rFonts w:ascii="Times New Roman" w:hAnsi="Times New Roman"/>
          <w:b/>
          <w:sz w:val="28"/>
          <w:szCs w:val="28"/>
          <w:lang w:val="ru-RU"/>
        </w:rPr>
      </w:pPr>
      <w:r w:rsidRPr="00FE28AB">
        <w:rPr>
          <w:rFonts w:ascii="Times New Roman" w:hAnsi="Times New Roman"/>
          <w:sz w:val="24"/>
          <w:szCs w:val="24"/>
          <w:lang w:val="ru-RU"/>
        </w:rPr>
        <w:lastRenderedPageBreak/>
        <w:tab/>
      </w:r>
      <w:r w:rsidRPr="00EE519F">
        <w:rPr>
          <w:rFonts w:ascii="Times New Roman" w:hAnsi="Times New Roman"/>
          <w:b/>
          <w:sz w:val="28"/>
          <w:szCs w:val="28"/>
          <w:lang w:val="ru-RU"/>
        </w:rPr>
        <w:t>ПРОЄКТ</w:t>
      </w:r>
      <w:r w:rsidR="00313C54" w:rsidRPr="00EE519F">
        <w:rPr>
          <w:rFonts w:ascii="Times New Roman" w:hAnsi="Times New Roman"/>
          <w:b/>
          <w:sz w:val="28"/>
          <w:szCs w:val="28"/>
          <w:lang w:val="ru-RU"/>
        </w:rPr>
        <w:t xml:space="preserve"> </w:t>
      </w:r>
      <w:r w:rsidR="00313C54">
        <w:rPr>
          <w:rFonts w:ascii="Times New Roman" w:hAnsi="Times New Roman"/>
          <w:b/>
          <w:sz w:val="28"/>
          <w:szCs w:val="28"/>
          <w:lang w:val="uk-UA"/>
        </w:rPr>
        <w:t>УДОСКОНАЛЕННЯ НАДАННЯ ПОСЛУГИ ВУЛИЧНОГО ОСВІТЛЕННЯ</w:t>
      </w:r>
      <w:r w:rsidRPr="00EE519F">
        <w:rPr>
          <w:rFonts w:ascii="Times New Roman" w:hAnsi="Times New Roman"/>
          <w:b/>
          <w:sz w:val="28"/>
          <w:szCs w:val="28"/>
          <w:lang w:val="ru-RU"/>
        </w:rPr>
        <w:t xml:space="preserve"> №1</w:t>
      </w:r>
    </w:p>
    <w:p w14:paraId="5BE27C83" w14:textId="77777777" w:rsidR="00FE28AB" w:rsidRPr="00EE519F" w:rsidRDefault="00FE28AB" w:rsidP="00FE28AB">
      <w:pPr>
        <w:spacing w:after="0" w:line="240" w:lineRule="auto"/>
        <w:jc w:val="center"/>
        <w:rPr>
          <w:rFonts w:ascii="Times New Roman" w:hAnsi="Times New Roman"/>
          <w:b/>
          <w:sz w:val="28"/>
          <w:szCs w:val="28"/>
          <w:lang w:val="ru-RU"/>
        </w:rPr>
      </w:pPr>
    </w:p>
    <w:tbl>
      <w:tblPr>
        <w:tblStyle w:val="51"/>
        <w:tblW w:w="10064"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7229"/>
      </w:tblGrid>
      <w:tr w:rsidR="00FE28AB" w:rsidRPr="008F2628" w14:paraId="526FA87F" w14:textId="77777777" w:rsidTr="00BE3794">
        <w:tc>
          <w:tcPr>
            <w:tcW w:w="2835" w:type="dxa"/>
            <w:shd w:val="clear" w:color="auto" w:fill="auto"/>
          </w:tcPr>
          <w:p w14:paraId="1ACF9239" w14:textId="77777777" w:rsidR="00FE28AB" w:rsidRPr="005F6C19" w:rsidRDefault="00FE28AB" w:rsidP="00BE3794">
            <w:pPr>
              <w:spacing w:after="0" w:line="240" w:lineRule="auto"/>
              <w:rPr>
                <w:rFonts w:ascii="Times New Roman" w:hAnsi="Times New Roman" w:cs="Times New Roman"/>
                <w:b/>
                <w:sz w:val="28"/>
                <w:szCs w:val="28"/>
              </w:rPr>
            </w:pPr>
            <w:r w:rsidRPr="005F6C19">
              <w:rPr>
                <w:rFonts w:ascii="Times New Roman" w:hAnsi="Times New Roman" w:cs="Times New Roman"/>
                <w:b/>
                <w:sz w:val="28"/>
                <w:szCs w:val="28"/>
              </w:rPr>
              <w:t xml:space="preserve">1.Назва проєкту </w:t>
            </w:r>
          </w:p>
        </w:tc>
        <w:tc>
          <w:tcPr>
            <w:tcW w:w="7229" w:type="dxa"/>
            <w:shd w:val="clear" w:color="auto" w:fill="auto"/>
          </w:tcPr>
          <w:p w14:paraId="28294603" w14:textId="77777777" w:rsidR="00FE28AB" w:rsidRPr="00FE28AB" w:rsidRDefault="00EE519F" w:rsidP="00BE379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Модернізація вудичного освітлення населених  пунктів Великокучурівської СТГ</w:t>
            </w:r>
            <w:r w:rsidR="00FE28AB" w:rsidRPr="00FE28AB">
              <w:rPr>
                <w:rFonts w:ascii="Times New Roman" w:hAnsi="Times New Roman" w:cs="Times New Roman"/>
                <w:sz w:val="28"/>
                <w:szCs w:val="28"/>
                <w:lang w:val="ru-RU"/>
              </w:rPr>
              <w:t>.</w:t>
            </w:r>
          </w:p>
        </w:tc>
      </w:tr>
      <w:tr w:rsidR="00FE28AB" w:rsidRPr="008F2628" w14:paraId="27F2B83B" w14:textId="77777777" w:rsidTr="00BE3794">
        <w:tc>
          <w:tcPr>
            <w:tcW w:w="2835" w:type="dxa"/>
          </w:tcPr>
          <w:p w14:paraId="209FEDF3" w14:textId="77777777" w:rsidR="00FE28AB" w:rsidRPr="00FE28AB" w:rsidRDefault="00FE28AB" w:rsidP="00BE3794">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t xml:space="preserve">2. Стратегічна і операційна цілі, до яких має відношення даний проєкт </w:t>
            </w:r>
          </w:p>
        </w:tc>
        <w:tc>
          <w:tcPr>
            <w:tcW w:w="7229" w:type="dxa"/>
          </w:tcPr>
          <w:p w14:paraId="327846A4" w14:textId="77777777" w:rsidR="00FE28AB" w:rsidRPr="00FE28AB" w:rsidRDefault="00EE519F" w:rsidP="00BE379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Стратегічна ціль 2</w:t>
            </w:r>
            <w:r w:rsidR="00FE28AB" w:rsidRPr="00FE28AB">
              <w:rPr>
                <w:rFonts w:ascii="Times New Roman" w:hAnsi="Times New Roman" w:cs="Times New Roman"/>
                <w:sz w:val="28"/>
                <w:szCs w:val="28"/>
                <w:lang w:val="ru-RU"/>
              </w:rPr>
              <w:t>:</w:t>
            </w:r>
            <w:r>
              <w:rPr>
                <w:rFonts w:ascii="Times New Roman" w:hAnsi="Times New Roman" w:cs="Times New Roman"/>
                <w:sz w:val="28"/>
                <w:szCs w:val="28"/>
                <w:lang w:val="ru-RU"/>
              </w:rPr>
              <w:t xml:space="preserve"> Громада – територія комфорту</w:t>
            </w:r>
            <w:r w:rsidR="00FE28AB" w:rsidRPr="00FE28AB">
              <w:rPr>
                <w:rFonts w:ascii="Times New Roman" w:hAnsi="Times New Roman" w:cs="Times New Roman"/>
                <w:sz w:val="28"/>
                <w:szCs w:val="28"/>
                <w:lang w:val="ru-RU"/>
              </w:rPr>
              <w:t>.</w:t>
            </w:r>
          </w:p>
          <w:p w14:paraId="4B3AC05E" w14:textId="77777777" w:rsidR="00FE28AB" w:rsidRPr="00FE28AB" w:rsidRDefault="00FE28AB" w:rsidP="00BE3794">
            <w:pPr>
              <w:spacing w:after="0" w:line="240" w:lineRule="auto"/>
              <w:jc w:val="both"/>
              <w:rPr>
                <w:rFonts w:ascii="Times New Roman" w:hAnsi="Times New Roman" w:cs="Times New Roman"/>
                <w:color w:val="FF0000"/>
                <w:sz w:val="28"/>
                <w:szCs w:val="28"/>
                <w:lang w:val="ru-RU"/>
              </w:rPr>
            </w:pPr>
          </w:p>
        </w:tc>
      </w:tr>
      <w:tr w:rsidR="00FE28AB" w:rsidRPr="008F2628" w14:paraId="718151D6" w14:textId="77777777" w:rsidTr="00BE3794">
        <w:tc>
          <w:tcPr>
            <w:tcW w:w="2835" w:type="dxa"/>
          </w:tcPr>
          <w:p w14:paraId="2592805C" w14:textId="77777777" w:rsidR="00FE28AB" w:rsidRPr="00FE28AB" w:rsidRDefault="00FE28AB" w:rsidP="00BE3794">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t>3. Мета та завдання/цілі проєкту</w:t>
            </w:r>
          </w:p>
          <w:p w14:paraId="0053037F" w14:textId="77777777" w:rsidR="00FE28AB" w:rsidRPr="00FE28AB" w:rsidRDefault="008F2628" w:rsidP="00BE3794">
            <w:pPr>
              <w:spacing w:after="0" w:line="240" w:lineRule="auto"/>
              <w:rPr>
                <w:rFonts w:ascii="Times New Roman" w:hAnsi="Times New Roman" w:cs="Times New Roman"/>
                <w:b/>
                <w:sz w:val="28"/>
                <w:szCs w:val="28"/>
                <w:lang w:val="ru-RU"/>
              </w:rPr>
            </w:pPr>
            <w:sdt>
              <w:sdtPr>
                <w:rPr>
                  <w:rFonts w:ascii="Times New Roman" w:hAnsi="Times New Roman"/>
                  <w:sz w:val="28"/>
                  <w:szCs w:val="28"/>
                </w:rPr>
                <w:tag w:val="goog_rdk_9"/>
                <w:id w:val="-897507546"/>
              </w:sdtPr>
              <w:sdtContent/>
            </w:sdt>
            <w:r w:rsidR="00FE28AB" w:rsidRPr="00FE28AB">
              <w:rPr>
                <w:rFonts w:ascii="Times New Roman" w:hAnsi="Times New Roman" w:cs="Times New Roman"/>
                <w:b/>
                <w:sz w:val="28"/>
                <w:szCs w:val="28"/>
                <w:lang w:val="ru-RU"/>
              </w:rPr>
              <w:t xml:space="preserve">(підтримка діючого бізнесу, заохочення до підприємництва, залучення та робота з інвесторами, розвиток людського капіталу та трудових ресурсів)  </w:t>
            </w:r>
          </w:p>
        </w:tc>
        <w:tc>
          <w:tcPr>
            <w:tcW w:w="7229" w:type="dxa"/>
          </w:tcPr>
          <w:p w14:paraId="0BB9C9D9" w14:textId="77777777" w:rsidR="00FE28AB" w:rsidRPr="00BE3794" w:rsidRDefault="00BE3794" w:rsidP="00BE3794">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sz w:val="28"/>
                <w:szCs w:val="28"/>
                <w:lang w:val="ru-RU"/>
              </w:rPr>
              <w:t>Мета проєкту – створення комфортних, безпечних умов ддля проживання на території громади, впровадження новітніх енергозберігаючих технологій.</w:t>
            </w:r>
          </w:p>
        </w:tc>
      </w:tr>
      <w:tr w:rsidR="00FE28AB" w:rsidRPr="005F6C19" w14:paraId="706F4742" w14:textId="77777777" w:rsidTr="00BE3794">
        <w:tc>
          <w:tcPr>
            <w:tcW w:w="2835" w:type="dxa"/>
          </w:tcPr>
          <w:p w14:paraId="092D7C51" w14:textId="77777777" w:rsidR="00FE28AB" w:rsidRPr="00FE28AB" w:rsidRDefault="00FE28AB" w:rsidP="00BE3794">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t>4. Територія, на яку проєкт матиме вплив</w:t>
            </w:r>
          </w:p>
        </w:tc>
        <w:tc>
          <w:tcPr>
            <w:tcW w:w="7229" w:type="dxa"/>
          </w:tcPr>
          <w:p w14:paraId="3106E440" w14:textId="0BDC78A5" w:rsidR="00FE28AB" w:rsidRPr="005F6C19" w:rsidRDefault="00FE28AB" w:rsidP="00BE37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Територія Великокучурівської</w:t>
            </w:r>
            <w:r w:rsidRPr="005F6C19">
              <w:rPr>
                <w:rFonts w:ascii="Times New Roman" w:hAnsi="Times New Roman" w:cs="Times New Roman"/>
                <w:sz w:val="28"/>
                <w:szCs w:val="28"/>
              </w:rPr>
              <w:t xml:space="preserve"> </w:t>
            </w:r>
            <w:r w:rsidR="004E1648">
              <w:rPr>
                <w:rFonts w:ascii="Times New Roman" w:hAnsi="Times New Roman" w:cs="Times New Roman"/>
                <w:sz w:val="28"/>
                <w:szCs w:val="28"/>
                <w:lang w:val="uk-UA"/>
              </w:rPr>
              <w:t>С</w:t>
            </w:r>
            <w:r w:rsidRPr="005F6C19">
              <w:rPr>
                <w:rFonts w:ascii="Times New Roman" w:hAnsi="Times New Roman" w:cs="Times New Roman"/>
                <w:sz w:val="28"/>
                <w:szCs w:val="28"/>
              </w:rPr>
              <w:t>ТГ</w:t>
            </w:r>
          </w:p>
        </w:tc>
      </w:tr>
      <w:tr w:rsidR="00FE28AB" w:rsidRPr="008F2628" w14:paraId="12FD2A1D" w14:textId="77777777" w:rsidTr="00BE3794">
        <w:tc>
          <w:tcPr>
            <w:tcW w:w="2835" w:type="dxa"/>
          </w:tcPr>
          <w:p w14:paraId="780DB146" w14:textId="77777777" w:rsidR="00FE28AB" w:rsidRPr="00FE28AB" w:rsidRDefault="00FE28AB" w:rsidP="00BE3794">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t>5. Кількість мешканців, які використовувати-муть результати проєкту.</w:t>
            </w:r>
          </w:p>
          <w:p w14:paraId="4056C5D6" w14:textId="77777777" w:rsidR="00FE28AB" w:rsidRPr="00FE28AB" w:rsidRDefault="00FE28AB" w:rsidP="00BE3794">
            <w:pPr>
              <w:spacing w:after="0" w:line="240" w:lineRule="auto"/>
              <w:rPr>
                <w:rFonts w:ascii="Times New Roman" w:hAnsi="Times New Roman" w:cs="Times New Roman"/>
                <w:b/>
                <w:sz w:val="28"/>
                <w:szCs w:val="28"/>
                <w:lang w:val="ru-RU"/>
              </w:rPr>
            </w:pPr>
          </w:p>
          <w:p w14:paraId="5BF082E0" w14:textId="77777777" w:rsidR="00FE28AB" w:rsidRPr="00FE28AB" w:rsidRDefault="00FE28AB" w:rsidP="00BE3794">
            <w:pPr>
              <w:spacing w:after="0" w:line="240" w:lineRule="auto"/>
              <w:rPr>
                <w:rFonts w:ascii="Times New Roman" w:hAnsi="Times New Roman" w:cs="Times New Roman"/>
                <w:b/>
                <w:sz w:val="28"/>
                <w:szCs w:val="28"/>
                <w:lang w:val="ru-RU"/>
              </w:rPr>
            </w:pPr>
          </w:p>
          <w:p w14:paraId="34D9A6F0" w14:textId="77777777" w:rsidR="00FE28AB" w:rsidRPr="00FE28AB" w:rsidRDefault="00FE28AB" w:rsidP="00BE3794">
            <w:pPr>
              <w:spacing w:after="0" w:line="240" w:lineRule="auto"/>
              <w:rPr>
                <w:rFonts w:ascii="Times New Roman" w:hAnsi="Times New Roman" w:cs="Times New Roman"/>
                <w:b/>
                <w:sz w:val="28"/>
                <w:szCs w:val="28"/>
                <w:lang w:val="ru-RU"/>
              </w:rPr>
            </w:pPr>
          </w:p>
          <w:p w14:paraId="1CE61DAE" w14:textId="77777777" w:rsidR="00FE28AB" w:rsidRPr="00FE28AB" w:rsidRDefault="00FE28AB" w:rsidP="00BE3794">
            <w:pPr>
              <w:spacing w:after="0" w:line="240" w:lineRule="auto"/>
              <w:rPr>
                <w:rFonts w:ascii="Times New Roman" w:hAnsi="Times New Roman" w:cs="Times New Roman"/>
                <w:b/>
                <w:sz w:val="28"/>
                <w:szCs w:val="28"/>
                <w:lang w:val="ru-RU"/>
              </w:rPr>
            </w:pPr>
          </w:p>
          <w:p w14:paraId="430D638B" w14:textId="77777777" w:rsidR="00FE28AB" w:rsidRPr="00FE28AB" w:rsidRDefault="00FE28AB" w:rsidP="00BE3794">
            <w:pPr>
              <w:spacing w:after="0" w:line="240" w:lineRule="auto"/>
              <w:rPr>
                <w:rFonts w:ascii="Times New Roman" w:hAnsi="Times New Roman" w:cs="Times New Roman"/>
                <w:b/>
                <w:sz w:val="28"/>
                <w:szCs w:val="28"/>
                <w:lang w:val="ru-RU"/>
              </w:rPr>
            </w:pPr>
          </w:p>
          <w:p w14:paraId="73B0A256" w14:textId="77777777" w:rsidR="00FE28AB" w:rsidRPr="00FE28AB" w:rsidRDefault="00FE28AB" w:rsidP="00BE3794">
            <w:pPr>
              <w:spacing w:after="0" w:line="240" w:lineRule="auto"/>
              <w:rPr>
                <w:rFonts w:ascii="Times New Roman" w:hAnsi="Times New Roman" w:cs="Times New Roman"/>
                <w:b/>
                <w:sz w:val="28"/>
                <w:szCs w:val="28"/>
                <w:lang w:val="ru-RU"/>
              </w:rPr>
            </w:pPr>
          </w:p>
          <w:p w14:paraId="5A50AB16" w14:textId="77777777" w:rsidR="00FE28AB" w:rsidRPr="00FE28AB" w:rsidRDefault="00FE28AB" w:rsidP="00BE3794">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t xml:space="preserve">Кількісні та якісні </w:t>
            </w:r>
            <w:sdt>
              <w:sdtPr>
                <w:rPr>
                  <w:rFonts w:ascii="Times New Roman" w:hAnsi="Times New Roman"/>
                  <w:sz w:val="28"/>
                  <w:szCs w:val="28"/>
                </w:rPr>
                <w:tag w:val="goog_rdk_10"/>
                <w:id w:val="-1964574941"/>
              </w:sdtPr>
              <w:sdtContent/>
            </w:sdt>
            <w:r w:rsidRPr="00FE28AB">
              <w:rPr>
                <w:rFonts w:ascii="Times New Roman" w:hAnsi="Times New Roman" w:cs="Times New Roman"/>
                <w:b/>
                <w:sz w:val="28"/>
                <w:szCs w:val="28"/>
                <w:lang w:val="ru-RU"/>
              </w:rPr>
              <w:t xml:space="preserve">результати проєкту </w:t>
            </w:r>
          </w:p>
        </w:tc>
        <w:tc>
          <w:tcPr>
            <w:tcW w:w="7229" w:type="dxa"/>
          </w:tcPr>
          <w:p w14:paraId="63C04FEB" w14:textId="77777777" w:rsidR="00BE3794" w:rsidRDefault="00BE3794" w:rsidP="00BE3794">
            <w:pPr>
              <w:pBdr>
                <w:top w:val="nil"/>
                <w:left w:val="nil"/>
                <w:bottom w:val="nil"/>
                <w:right w:val="nil"/>
                <w:between w:val="nil"/>
              </w:pBdr>
              <w:spacing w:after="0" w:line="240" w:lineRule="auto"/>
              <w:jc w:val="both"/>
              <w:rPr>
                <w:rFonts w:ascii="Times New Roman" w:hAnsi="Times New Roman" w:cs="Times New Roman"/>
                <w:b/>
                <w:color w:val="000000"/>
                <w:sz w:val="28"/>
                <w:szCs w:val="28"/>
                <w:lang w:val="ru-RU"/>
              </w:rPr>
            </w:pPr>
          </w:p>
          <w:p w14:paraId="63C6DDE9" w14:textId="77777777" w:rsidR="00FE28AB" w:rsidRPr="00FE28AB" w:rsidRDefault="00FE28AB" w:rsidP="00BE3794">
            <w:pPr>
              <w:pBdr>
                <w:top w:val="nil"/>
                <w:left w:val="nil"/>
                <w:bottom w:val="nil"/>
                <w:right w:val="nil"/>
                <w:between w:val="nil"/>
              </w:pBdr>
              <w:spacing w:after="0" w:line="240" w:lineRule="auto"/>
              <w:jc w:val="both"/>
              <w:rPr>
                <w:rFonts w:ascii="Times New Roman" w:hAnsi="Times New Roman" w:cs="Times New Roman"/>
                <w:b/>
                <w:color w:val="000000"/>
                <w:sz w:val="28"/>
                <w:szCs w:val="28"/>
                <w:lang w:val="ru-RU"/>
              </w:rPr>
            </w:pPr>
            <w:r w:rsidRPr="00FE28AB">
              <w:rPr>
                <w:rFonts w:ascii="Times New Roman" w:hAnsi="Times New Roman" w:cs="Times New Roman"/>
                <w:b/>
                <w:color w:val="000000"/>
                <w:sz w:val="28"/>
                <w:szCs w:val="28"/>
                <w:lang w:val="ru-RU"/>
              </w:rPr>
              <w:t>Кількісні результати проєкту:</w:t>
            </w:r>
          </w:p>
          <w:p w14:paraId="5F3C10EE" w14:textId="65C211C0" w:rsidR="00FE28AB" w:rsidRPr="00FE28AB" w:rsidRDefault="00FE28AB" w:rsidP="00BE3794">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sidRPr="00FE28AB">
              <w:rPr>
                <w:rFonts w:ascii="Times New Roman" w:hAnsi="Times New Roman" w:cs="Times New Roman"/>
                <w:b/>
                <w:color w:val="000000"/>
                <w:sz w:val="28"/>
                <w:szCs w:val="28"/>
                <w:lang w:val="ru-RU"/>
              </w:rPr>
              <w:t xml:space="preserve">- </w:t>
            </w:r>
            <w:r w:rsidRPr="00FE28AB">
              <w:rPr>
                <w:rFonts w:ascii="Times New Roman" w:hAnsi="Times New Roman" w:cs="Times New Roman"/>
                <w:color w:val="000000"/>
                <w:sz w:val="28"/>
                <w:szCs w:val="28"/>
                <w:lang w:val="ru-RU"/>
              </w:rPr>
              <w:t xml:space="preserve">мешканці Великокучурівської </w:t>
            </w:r>
            <w:r w:rsidR="00BE3794">
              <w:rPr>
                <w:rFonts w:ascii="Times New Roman" w:hAnsi="Times New Roman" w:cs="Times New Roman"/>
                <w:color w:val="000000"/>
                <w:sz w:val="28"/>
                <w:szCs w:val="28"/>
                <w:lang w:val="ru-RU"/>
              </w:rPr>
              <w:t>С</w:t>
            </w:r>
            <w:r w:rsidRPr="00FE28AB">
              <w:rPr>
                <w:rFonts w:ascii="Times New Roman" w:hAnsi="Times New Roman" w:cs="Times New Roman"/>
                <w:color w:val="000000"/>
                <w:sz w:val="28"/>
                <w:szCs w:val="28"/>
                <w:lang w:val="ru-RU"/>
              </w:rPr>
              <w:t>ТГ (14,5 тис. осіб)</w:t>
            </w:r>
            <w:r w:rsidR="00BE3794">
              <w:rPr>
                <w:rFonts w:ascii="Times New Roman" w:hAnsi="Times New Roman" w:cs="Times New Roman"/>
                <w:color w:val="000000"/>
                <w:sz w:val="28"/>
                <w:szCs w:val="28"/>
                <w:lang w:val="ru-RU"/>
              </w:rPr>
              <w:t xml:space="preserve"> та інші громадяни, які працюють на території та користуються сполученням місцевої дороги Глибока </w:t>
            </w:r>
            <w:r w:rsidR="004E1648">
              <w:rPr>
                <w:rFonts w:ascii="Times New Roman" w:hAnsi="Times New Roman" w:cs="Times New Roman"/>
                <w:color w:val="000000"/>
                <w:sz w:val="28"/>
                <w:szCs w:val="28"/>
                <w:lang w:val="ru-RU"/>
              </w:rPr>
              <w:t>–</w:t>
            </w:r>
            <w:r w:rsidR="00BE3794">
              <w:rPr>
                <w:rFonts w:ascii="Times New Roman" w:hAnsi="Times New Roman" w:cs="Times New Roman"/>
                <w:color w:val="000000"/>
                <w:sz w:val="28"/>
                <w:szCs w:val="28"/>
                <w:lang w:val="ru-RU"/>
              </w:rPr>
              <w:t xml:space="preserve"> Чернівці</w:t>
            </w:r>
            <w:r w:rsidR="00D61DF1">
              <w:rPr>
                <w:rFonts w:ascii="Times New Roman" w:hAnsi="Times New Roman" w:cs="Times New Roman"/>
                <w:color w:val="000000"/>
                <w:sz w:val="28"/>
                <w:szCs w:val="28"/>
                <w:lang w:val="ru-RU"/>
              </w:rPr>
              <w:t xml:space="preserve"> та Великий Кучурів- Снячів-Крива.</w:t>
            </w:r>
          </w:p>
          <w:p w14:paraId="1E6259C6" w14:textId="77777777" w:rsidR="00FE28AB" w:rsidRPr="00FE28AB" w:rsidRDefault="00FE28AB" w:rsidP="00BE3794">
            <w:pPr>
              <w:pBdr>
                <w:top w:val="nil"/>
                <w:left w:val="nil"/>
                <w:bottom w:val="nil"/>
                <w:right w:val="nil"/>
                <w:between w:val="nil"/>
              </w:pBdr>
              <w:spacing w:after="0" w:line="240" w:lineRule="auto"/>
              <w:jc w:val="both"/>
              <w:rPr>
                <w:rFonts w:ascii="Times New Roman" w:hAnsi="Times New Roman" w:cs="Times New Roman"/>
                <w:b/>
                <w:color w:val="000000"/>
                <w:sz w:val="28"/>
                <w:szCs w:val="28"/>
                <w:lang w:val="ru-RU"/>
              </w:rPr>
            </w:pPr>
          </w:p>
          <w:p w14:paraId="3E1AB634" w14:textId="77777777" w:rsidR="00FE28AB" w:rsidRPr="00FE28AB" w:rsidRDefault="00FE28AB" w:rsidP="00BE3794">
            <w:pPr>
              <w:pBdr>
                <w:top w:val="nil"/>
                <w:left w:val="nil"/>
                <w:bottom w:val="nil"/>
                <w:right w:val="nil"/>
                <w:between w:val="nil"/>
              </w:pBdr>
              <w:spacing w:after="0" w:line="240" w:lineRule="auto"/>
              <w:jc w:val="both"/>
              <w:rPr>
                <w:rFonts w:ascii="Times New Roman" w:hAnsi="Times New Roman" w:cs="Times New Roman"/>
                <w:b/>
                <w:color w:val="000000"/>
                <w:sz w:val="28"/>
                <w:szCs w:val="28"/>
                <w:lang w:val="ru-RU"/>
              </w:rPr>
            </w:pPr>
            <w:r w:rsidRPr="00FE28AB">
              <w:rPr>
                <w:rFonts w:ascii="Times New Roman" w:hAnsi="Times New Roman" w:cs="Times New Roman"/>
                <w:b/>
                <w:color w:val="000000"/>
                <w:sz w:val="28"/>
                <w:szCs w:val="28"/>
                <w:lang w:val="ru-RU"/>
              </w:rPr>
              <w:t>Якісні результати проєкту:</w:t>
            </w:r>
          </w:p>
          <w:p w14:paraId="21CCC85A" w14:textId="77777777" w:rsidR="00FE28AB" w:rsidRDefault="00BE3794" w:rsidP="00BE3794">
            <w:pPr>
              <w:pBdr>
                <w:top w:val="nil"/>
                <w:left w:val="nil"/>
                <w:bottom w:val="nil"/>
                <w:right w:val="nil"/>
                <w:between w:val="nil"/>
              </w:pBd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ru-RU"/>
              </w:rPr>
              <w:t xml:space="preserve">Заміна технологічно та фізично застарілих ламп та світильників на </w:t>
            </w:r>
            <w:r>
              <w:rPr>
                <w:rFonts w:ascii="Times New Roman" w:hAnsi="Times New Roman" w:cs="Times New Roman"/>
                <w:color w:val="000000"/>
                <w:sz w:val="28"/>
                <w:szCs w:val="28"/>
                <w:lang w:val="en-US"/>
              </w:rPr>
              <w:t>LED</w:t>
            </w:r>
            <w:r>
              <w:rPr>
                <w:rFonts w:ascii="Times New Roman" w:hAnsi="Times New Roman" w:cs="Times New Roman"/>
                <w:color w:val="000000"/>
                <w:sz w:val="28"/>
                <w:szCs w:val="28"/>
                <w:lang w:val="uk-UA"/>
              </w:rPr>
              <w:t xml:space="preserve"> світильники.</w:t>
            </w:r>
          </w:p>
          <w:p w14:paraId="482EE7E8" w14:textId="77777777" w:rsidR="00BE3794" w:rsidRDefault="00BE3794" w:rsidP="00BE3794">
            <w:pPr>
              <w:pBdr>
                <w:top w:val="nil"/>
                <w:left w:val="nil"/>
                <w:bottom w:val="nil"/>
                <w:right w:val="nil"/>
                <w:between w:val="nil"/>
              </w:pBdr>
              <w:spacing w:after="0" w:line="240" w:lineRule="auto"/>
              <w:jc w:val="both"/>
              <w:rPr>
                <w:rFonts w:ascii="Times New Roman" w:hAnsi="Times New Roman" w:cs="Times New Roman"/>
                <w:color w:val="000000"/>
                <w:sz w:val="28"/>
                <w:szCs w:val="28"/>
                <w:lang w:val="uk-UA"/>
              </w:rPr>
            </w:pPr>
          </w:p>
          <w:p w14:paraId="4A83867F" w14:textId="77777777" w:rsidR="00BE3794" w:rsidRDefault="00BE3794" w:rsidP="00BE3794">
            <w:pPr>
              <w:pBdr>
                <w:top w:val="nil"/>
                <w:left w:val="nil"/>
                <w:bottom w:val="nil"/>
                <w:right w:val="nil"/>
                <w:between w:val="nil"/>
              </w:pBdr>
              <w:spacing w:after="0" w:line="240" w:lineRule="auto"/>
              <w:jc w:val="both"/>
              <w:rPr>
                <w:rFonts w:ascii="Times New Roman" w:hAnsi="Times New Roman" w:cs="Times New Roman"/>
                <w:color w:val="000000"/>
                <w:sz w:val="28"/>
                <w:szCs w:val="28"/>
                <w:lang w:val="uk-UA"/>
              </w:rPr>
            </w:pPr>
          </w:p>
          <w:p w14:paraId="32CBA076" w14:textId="10128643" w:rsidR="00BE3794" w:rsidRDefault="00E056B6" w:rsidP="00BE3794">
            <w:pPr>
              <w:pBdr>
                <w:top w:val="nil"/>
                <w:left w:val="nil"/>
                <w:bottom w:val="nil"/>
                <w:right w:val="nil"/>
                <w:between w:val="nil"/>
              </w:pBd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Планується провести заміну </w:t>
            </w:r>
            <w:r w:rsidR="00D80BC0">
              <w:rPr>
                <w:rFonts w:ascii="Times New Roman" w:hAnsi="Times New Roman" w:cs="Times New Roman"/>
                <w:color w:val="000000"/>
                <w:sz w:val="28"/>
                <w:szCs w:val="28"/>
                <w:lang w:val="uk-UA"/>
              </w:rPr>
              <w:t>7</w:t>
            </w:r>
            <w:r w:rsidR="00BE3794">
              <w:rPr>
                <w:rFonts w:ascii="Times New Roman" w:hAnsi="Times New Roman" w:cs="Times New Roman"/>
                <w:color w:val="000000"/>
                <w:sz w:val="28"/>
                <w:szCs w:val="28"/>
                <w:lang w:val="uk-UA"/>
              </w:rPr>
              <w:t xml:space="preserve">00 світильників на </w:t>
            </w:r>
            <w:r w:rsidR="00BE3794">
              <w:rPr>
                <w:rFonts w:ascii="Times New Roman" w:hAnsi="Times New Roman" w:cs="Times New Roman"/>
                <w:color w:val="000000"/>
                <w:sz w:val="28"/>
                <w:szCs w:val="28"/>
                <w:lang w:val="en-US"/>
              </w:rPr>
              <w:t>LED</w:t>
            </w:r>
            <w:r w:rsidR="00BE3794">
              <w:rPr>
                <w:rFonts w:ascii="Times New Roman" w:hAnsi="Times New Roman" w:cs="Times New Roman"/>
                <w:color w:val="000000"/>
                <w:sz w:val="28"/>
                <w:szCs w:val="28"/>
                <w:lang w:val="uk-UA"/>
              </w:rPr>
              <w:t xml:space="preserve"> світильники</w:t>
            </w:r>
            <w:r w:rsidR="00401AB6">
              <w:rPr>
                <w:rFonts w:ascii="Times New Roman" w:hAnsi="Times New Roman" w:cs="Times New Roman"/>
                <w:color w:val="000000"/>
                <w:sz w:val="28"/>
                <w:szCs w:val="28"/>
                <w:lang w:val="uk-UA"/>
              </w:rPr>
              <w:t xml:space="preserve"> по центральним дорогам місцевого значення по напр</w:t>
            </w:r>
            <w:r w:rsidR="00D61DF1">
              <w:rPr>
                <w:rFonts w:ascii="Times New Roman" w:hAnsi="Times New Roman" w:cs="Times New Roman"/>
                <w:color w:val="000000"/>
                <w:sz w:val="28"/>
                <w:szCs w:val="28"/>
                <w:lang w:val="uk-UA"/>
              </w:rPr>
              <w:t>ямку Чернівці –  Глибока та  Великий Кучурів- Снячів-Крива</w:t>
            </w:r>
            <w:r w:rsidR="006B7B8D">
              <w:rPr>
                <w:rFonts w:ascii="Times New Roman" w:hAnsi="Times New Roman" w:cs="Times New Roman"/>
                <w:color w:val="000000"/>
                <w:sz w:val="28"/>
                <w:szCs w:val="28"/>
                <w:lang w:val="uk-UA"/>
              </w:rPr>
              <w:t xml:space="preserve"> протяжністю 25 км</w:t>
            </w:r>
            <w:r w:rsidR="00401AB6">
              <w:rPr>
                <w:rFonts w:ascii="Times New Roman" w:hAnsi="Times New Roman" w:cs="Times New Roman"/>
                <w:color w:val="000000"/>
                <w:sz w:val="28"/>
                <w:szCs w:val="28"/>
                <w:lang w:val="uk-UA"/>
              </w:rPr>
              <w:t xml:space="preserve"> для підвищення показників даної мережі, забезпечення нормативної </w:t>
            </w:r>
            <w:r w:rsidR="00401AB6">
              <w:rPr>
                <w:rFonts w:ascii="Times New Roman" w:hAnsi="Times New Roman" w:cs="Times New Roman"/>
                <w:color w:val="000000"/>
                <w:sz w:val="28"/>
                <w:szCs w:val="28"/>
                <w:lang w:val="uk-UA"/>
              </w:rPr>
              <w:lastRenderedPageBreak/>
              <w:t xml:space="preserve">освітленості проїжджих частин вулиць, яке буде відповідати  сучасним нормам. </w:t>
            </w:r>
          </w:p>
          <w:p w14:paraId="48D79F0A" w14:textId="77777777" w:rsidR="00401AB6" w:rsidRPr="00BE3794" w:rsidRDefault="00401AB6" w:rsidP="00BE3794">
            <w:pPr>
              <w:pBdr>
                <w:top w:val="nil"/>
                <w:left w:val="nil"/>
                <w:bottom w:val="nil"/>
                <w:right w:val="nil"/>
                <w:between w:val="nil"/>
              </w:pBdr>
              <w:spacing w:after="0" w:line="240" w:lineRule="auto"/>
              <w:jc w:val="both"/>
              <w:rPr>
                <w:rFonts w:ascii="Times New Roman" w:hAnsi="Times New Roman" w:cs="Times New Roman"/>
                <w:color w:val="000000"/>
                <w:sz w:val="28"/>
                <w:szCs w:val="28"/>
                <w:lang w:val="uk-UA"/>
              </w:rPr>
            </w:pPr>
          </w:p>
        </w:tc>
      </w:tr>
      <w:tr w:rsidR="00FE28AB" w:rsidRPr="008F2628" w14:paraId="516659A4" w14:textId="77777777" w:rsidTr="00BE3794">
        <w:tc>
          <w:tcPr>
            <w:tcW w:w="2835" w:type="dxa"/>
          </w:tcPr>
          <w:p w14:paraId="15454818" w14:textId="77777777" w:rsidR="00FE28AB" w:rsidRPr="00FE28AB" w:rsidRDefault="00FE28AB" w:rsidP="00BE3794">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lastRenderedPageBreak/>
              <w:t>6. Опис проблеми або потреби, на вирішення якої спрямований проєкт</w:t>
            </w:r>
          </w:p>
        </w:tc>
        <w:tc>
          <w:tcPr>
            <w:tcW w:w="7229" w:type="dxa"/>
          </w:tcPr>
          <w:p w14:paraId="1DEB84FB" w14:textId="77777777" w:rsidR="001B144F" w:rsidRDefault="00FE28AB" w:rsidP="001B144F">
            <w:pPr>
              <w:spacing w:after="0" w:line="240" w:lineRule="auto"/>
              <w:jc w:val="both"/>
              <w:rPr>
                <w:rFonts w:ascii="Times New Roman" w:hAnsi="Times New Roman" w:cs="Times New Roman"/>
                <w:sz w:val="28"/>
                <w:szCs w:val="28"/>
                <w:lang w:val="ru-RU"/>
              </w:rPr>
            </w:pPr>
            <w:r w:rsidRPr="00FE28AB">
              <w:rPr>
                <w:rFonts w:ascii="Times New Roman" w:hAnsi="Times New Roman" w:cs="Times New Roman"/>
                <w:sz w:val="28"/>
                <w:szCs w:val="28"/>
                <w:lang w:val="ru-RU"/>
              </w:rPr>
              <w:t xml:space="preserve">   </w:t>
            </w:r>
            <w:r w:rsidR="001B144F">
              <w:rPr>
                <w:rFonts w:ascii="Times New Roman" w:hAnsi="Times New Roman" w:cs="Times New Roman"/>
                <w:sz w:val="28"/>
                <w:szCs w:val="28"/>
                <w:lang w:val="ru-RU"/>
              </w:rPr>
              <w:t>Враховуючи нинішній стан</w:t>
            </w:r>
            <w:r w:rsidR="00401AB6">
              <w:rPr>
                <w:rFonts w:ascii="Times New Roman" w:hAnsi="Times New Roman" w:cs="Times New Roman"/>
                <w:sz w:val="28"/>
                <w:szCs w:val="28"/>
                <w:lang w:val="ru-RU"/>
              </w:rPr>
              <w:t xml:space="preserve"> вуличного освітлення</w:t>
            </w:r>
            <w:r w:rsidR="001B144F">
              <w:rPr>
                <w:rFonts w:ascii="Times New Roman" w:hAnsi="Times New Roman" w:cs="Times New Roman"/>
                <w:sz w:val="28"/>
                <w:szCs w:val="28"/>
                <w:lang w:val="ru-RU"/>
              </w:rPr>
              <w:t xml:space="preserve">, необхідно визнати, що він, за невеликим винятком є незадовільним для </w:t>
            </w:r>
            <w:r w:rsidR="00401AB6">
              <w:rPr>
                <w:rFonts w:ascii="Times New Roman" w:hAnsi="Times New Roman" w:cs="Times New Roman"/>
                <w:sz w:val="28"/>
                <w:szCs w:val="28"/>
                <w:lang w:val="ru-RU"/>
              </w:rPr>
              <w:t xml:space="preserve"> центральних вулиць </w:t>
            </w:r>
            <w:r w:rsidR="001B144F">
              <w:rPr>
                <w:rFonts w:ascii="Times New Roman" w:hAnsi="Times New Roman" w:cs="Times New Roman"/>
                <w:sz w:val="28"/>
                <w:szCs w:val="28"/>
                <w:lang w:val="ru-RU"/>
              </w:rPr>
              <w:t>території громади.</w:t>
            </w:r>
          </w:p>
          <w:p w14:paraId="6F5956DD" w14:textId="77777777" w:rsidR="00FE28AB" w:rsidRPr="00D74036" w:rsidRDefault="001B144F" w:rsidP="00D7403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ru-RU"/>
              </w:rPr>
              <w:t xml:space="preserve"> </w:t>
            </w:r>
            <w:r w:rsidR="000D10EE">
              <w:rPr>
                <w:rFonts w:ascii="Times New Roman" w:hAnsi="Times New Roman" w:cs="Times New Roman"/>
                <w:sz w:val="28"/>
                <w:szCs w:val="28"/>
                <w:lang w:val="ru-RU"/>
              </w:rPr>
              <w:t>Близько 50% вуличних світильників не відповідає  вимогам сучасних нормативів. Електромережі вуличного освітлення виконані повітряними лініями більша частина яких виконана оголеним проводом, потребує заміни на самонесучий ізоляваний провід (СІП).</w:t>
            </w:r>
            <w:r w:rsidR="00D74036">
              <w:rPr>
                <w:rFonts w:ascii="Times New Roman" w:hAnsi="Times New Roman" w:cs="Times New Roman"/>
                <w:sz w:val="28"/>
                <w:szCs w:val="28"/>
                <w:lang w:val="ru-RU"/>
              </w:rPr>
              <w:t xml:space="preserve"> Даний проект передбачає модернізацію системи вуличного освітлення, шляхом заміни світильників на сучасні </w:t>
            </w:r>
            <w:r>
              <w:rPr>
                <w:rFonts w:ascii="Times New Roman" w:hAnsi="Times New Roman" w:cs="Times New Roman"/>
                <w:sz w:val="28"/>
                <w:szCs w:val="28"/>
                <w:lang w:val="ru-RU"/>
              </w:rPr>
              <w:t xml:space="preserve"> </w:t>
            </w:r>
            <w:r w:rsidR="00D74036">
              <w:rPr>
                <w:rFonts w:ascii="Times New Roman" w:hAnsi="Times New Roman" w:cs="Times New Roman"/>
                <w:color w:val="000000"/>
                <w:sz w:val="28"/>
                <w:szCs w:val="28"/>
                <w:lang w:val="en-US"/>
              </w:rPr>
              <w:t>LED</w:t>
            </w:r>
            <w:r w:rsidR="00D74036">
              <w:rPr>
                <w:rFonts w:ascii="Times New Roman" w:hAnsi="Times New Roman" w:cs="Times New Roman"/>
                <w:color w:val="000000"/>
                <w:sz w:val="28"/>
                <w:szCs w:val="28"/>
                <w:lang w:val="uk-UA"/>
              </w:rPr>
              <w:t xml:space="preserve"> світильники та заміни електричного дроту. Одночасно різке зростання інтенсивності руху на дорогах громади створили додаткові проблеми щодо безаварійного переміщення автотранспорту. Відповідно, зросли норми освітленості вулиць, підвищилися вимоги до яскравості полотна дороги і її розподілу. </w:t>
            </w:r>
          </w:p>
        </w:tc>
      </w:tr>
      <w:tr w:rsidR="00FE28AB" w:rsidRPr="008F2628" w14:paraId="6D68343A" w14:textId="77777777" w:rsidTr="00BE3794">
        <w:tc>
          <w:tcPr>
            <w:tcW w:w="2835" w:type="dxa"/>
          </w:tcPr>
          <w:p w14:paraId="5E89BE12" w14:textId="77777777" w:rsidR="00FE28AB" w:rsidRPr="000D10EE" w:rsidRDefault="00FE28AB" w:rsidP="00BE3794">
            <w:pPr>
              <w:spacing w:after="0" w:line="240" w:lineRule="auto"/>
              <w:rPr>
                <w:rFonts w:ascii="Times New Roman" w:hAnsi="Times New Roman" w:cs="Times New Roman"/>
                <w:b/>
                <w:sz w:val="28"/>
                <w:szCs w:val="28"/>
                <w:lang w:val="ru-RU"/>
              </w:rPr>
            </w:pPr>
            <w:r w:rsidRPr="000D10EE">
              <w:rPr>
                <w:rFonts w:ascii="Times New Roman" w:hAnsi="Times New Roman" w:cs="Times New Roman"/>
                <w:b/>
                <w:sz w:val="28"/>
                <w:szCs w:val="28"/>
                <w:lang w:val="ru-RU"/>
              </w:rPr>
              <w:t>7. Доцільність проєкту</w:t>
            </w:r>
          </w:p>
        </w:tc>
        <w:tc>
          <w:tcPr>
            <w:tcW w:w="7229" w:type="dxa"/>
          </w:tcPr>
          <w:p w14:paraId="654D9C0B" w14:textId="77777777" w:rsidR="00FE28AB" w:rsidRPr="00D74036" w:rsidRDefault="00FE28AB" w:rsidP="006B7B8D">
            <w:pPr>
              <w:spacing w:after="0" w:line="240" w:lineRule="auto"/>
              <w:jc w:val="both"/>
              <w:rPr>
                <w:rFonts w:ascii="Times New Roman" w:hAnsi="Times New Roman" w:cs="Times New Roman"/>
                <w:color w:val="FF0000"/>
                <w:sz w:val="28"/>
                <w:szCs w:val="28"/>
                <w:lang w:val="ru-RU"/>
              </w:rPr>
            </w:pPr>
            <w:r w:rsidRPr="000D10EE">
              <w:rPr>
                <w:rFonts w:ascii="Times New Roman" w:hAnsi="Times New Roman" w:cs="Times New Roman"/>
                <w:sz w:val="28"/>
                <w:szCs w:val="28"/>
                <w:lang w:val="ru-RU"/>
              </w:rPr>
              <w:t>Даний проєкт доцільно реалізувати у Ве</w:t>
            </w:r>
            <w:r w:rsidRPr="00D74036">
              <w:rPr>
                <w:rFonts w:ascii="Times New Roman" w:hAnsi="Times New Roman" w:cs="Times New Roman"/>
                <w:sz w:val="28"/>
                <w:szCs w:val="28"/>
                <w:lang w:val="ru-RU"/>
              </w:rPr>
              <w:t xml:space="preserve">ликокучурівській  </w:t>
            </w:r>
            <w:r w:rsidR="00D74036">
              <w:rPr>
                <w:rFonts w:ascii="Times New Roman" w:hAnsi="Times New Roman" w:cs="Times New Roman"/>
                <w:sz w:val="28"/>
                <w:szCs w:val="28"/>
                <w:lang w:val="uk-UA"/>
              </w:rPr>
              <w:t>С</w:t>
            </w:r>
            <w:r w:rsidR="00D74036">
              <w:rPr>
                <w:rFonts w:ascii="Times New Roman" w:hAnsi="Times New Roman" w:cs="Times New Roman"/>
                <w:sz w:val="28"/>
                <w:szCs w:val="28"/>
                <w:lang w:val="ru-RU"/>
              </w:rPr>
              <w:t>ТГ тому, що в першу чергу спрямований на забезпечення комфортних умов проживання та пересування громадян в нічну пору доби, а також зменшення ризику ДТП</w:t>
            </w:r>
            <w:r w:rsidR="006B7B8D">
              <w:rPr>
                <w:rFonts w:ascii="Times New Roman" w:hAnsi="Times New Roman" w:cs="Times New Roman"/>
                <w:sz w:val="28"/>
                <w:szCs w:val="28"/>
                <w:lang w:val="ru-RU"/>
              </w:rPr>
              <w:t xml:space="preserve"> викли</w:t>
            </w:r>
            <w:r w:rsidR="00D74036">
              <w:rPr>
                <w:rFonts w:ascii="Times New Roman" w:hAnsi="Times New Roman" w:cs="Times New Roman"/>
                <w:sz w:val="28"/>
                <w:szCs w:val="28"/>
                <w:lang w:val="ru-RU"/>
              </w:rPr>
              <w:t>каних недостатньою освітленістю проїзжих частин доріг громади та безпеки життя громадян.</w:t>
            </w:r>
            <w:r w:rsidR="006B7B8D">
              <w:rPr>
                <w:rFonts w:ascii="Times New Roman" w:hAnsi="Times New Roman" w:cs="Times New Roman"/>
                <w:sz w:val="28"/>
                <w:szCs w:val="28"/>
                <w:lang w:val="ru-RU"/>
              </w:rPr>
              <w:t xml:space="preserve">  Також реалізація проекту дасть  зниження витрат на технічне обслуговування економії бюджетних коштів.</w:t>
            </w:r>
          </w:p>
        </w:tc>
      </w:tr>
      <w:tr w:rsidR="00FE28AB" w:rsidRPr="00476866" w14:paraId="14AE3F85" w14:textId="77777777" w:rsidTr="00BE3794">
        <w:tc>
          <w:tcPr>
            <w:tcW w:w="2835" w:type="dxa"/>
          </w:tcPr>
          <w:p w14:paraId="51A873EE" w14:textId="77777777" w:rsidR="00FE28AB" w:rsidRPr="005F6C19" w:rsidRDefault="00FE28AB" w:rsidP="00BE3794">
            <w:pPr>
              <w:spacing w:after="0" w:line="240" w:lineRule="auto"/>
              <w:rPr>
                <w:rFonts w:ascii="Times New Roman" w:hAnsi="Times New Roman" w:cs="Times New Roman"/>
                <w:b/>
                <w:sz w:val="28"/>
                <w:szCs w:val="28"/>
              </w:rPr>
            </w:pPr>
            <w:r w:rsidRPr="005F6C19">
              <w:rPr>
                <w:rFonts w:ascii="Times New Roman" w:hAnsi="Times New Roman" w:cs="Times New Roman"/>
                <w:b/>
                <w:sz w:val="28"/>
                <w:szCs w:val="28"/>
              </w:rPr>
              <w:t>8. Опис проєкт</w:t>
            </w:r>
            <w:sdt>
              <w:sdtPr>
                <w:rPr>
                  <w:rFonts w:ascii="Times New Roman" w:hAnsi="Times New Roman"/>
                  <w:sz w:val="28"/>
                  <w:szCs w:val="28"/>
                </w:rPr>
                <w:tag w:val="goog_rdk_11"/>
                <w:id w:val="-1709329519"/>
              </w:sdtPr>
              <w:sdtContent/>
            </w:sdt>
            <w:r w:rsidRPr="005F6C19">
              <w:rPr>
                <w:rFonts w:ascii="Times New Roman" w:hAnsi="Times New Roman" w:cs="Times New Roman"/>
                <w:b/>
                <w:sz w:val="28"/>
                <w:szCs w:val="28"/>
              </w:rPr>
              <w:t>у</w:t>
            </w:r>
          </w:p>
        </w:tc>
        <w:tc>
          <w:tcPr>
            <w:tcW w:w="7229" w:type="dxa"/>
          </w:tcPr>
          <w:p w14:paraId="467449CD" w14:textId="77777777" w:rsidR="00476866" w:rsidRDefault="00476866" w:rsidP="006B7B8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Планується впровадити комплекс заходів, спрямованих на підвищення ефективності використання електроенергії та зменшення експлуатаційних витрат шляхом заміни  вуличних світильників на </w:t>
            </w:r>
            <w:r>
              <w:rPr>
                <w:rFonts w:ascii="Times New Roman" w:hAnsi="Times New Roman" w:cs="Times New Roman"/>
                <w:color w:val="000000"/>
                <w:sz w:val="28"/>
                <w:szCs w:val="28"/>
                <w:lang w:val="en-US"/>
              </w:rPr>
              <w:t>LED</w:t>
            </w:r>
            <w:r>
              <w:rPr>
                <w:rFonts w:ascii="Times New Roman" w:hAnsi="Times New Roman" w:cs="Times New Roman"/>
                <w:color w:val="000000"/>
                <w:sz w:val="28"/>
                <w:szCs w:val="28"/>
                <w:lang w:val="uk-UA"/>
              </w:rPr>
              <w:t xml:space="preserve"> світильники та впровадження сучасних енергозберігаючих технологій, заміна електропроводу</w:t>
            </w:r>
            <w:r w:rsidR="002A3877">
              <w:rPr>
                <w:rFonts w:ascii="Times New Roman" w:hAnsi="Times New Roman" w:cs="Times New Roman"/>
                <w:color w:val="000000"/>
                <w:sz w:val="28"/>
                <w:szCs w:val="28"/>
                <w:lang w:val="uk-UA"/>
              </w:rPr>
              <w:t>.</w:t>
            </w:r>
          </w:p>
          <w:p w14:paraId="76401D3A" w14:textId="77777777" w:rsidR="00FE28AB" w:rsidRPr="00476866" w:rsidRDefault="00FE28AB" w:rsidP="006B7B8D">
            <w:pPr>
              <w:spacing w:after="0" w:line="240" w:lineRule="auto"/>
              <w:jc w:val="both"/>
              <w:rPr>
                <w:rFonts w:ascii="Times New Roman" w:hAnsi="Times New Roman" w:cs="Times New Roman"/>
                <w:sz w:val="28"/>
                <w:szCs w:val="28"/>
                <w:lang w:val="uk-UA"/>
              </w:rPr>
            </w:pPr>
          </w:p>
        </w:tc>
      </w:tr>
      <w:tr w:rsidR="00FE28AB" w:rsidRPr="002A3877" w14:paraId="16740785" w14:textId="77777777" w:rsidTr="00BE3794">
        <w:tc>
          <w:tcPr>
            <w:tcW w:w="2835" w:type="dxa"/>
          </w:tcPr>
          <w:p w14:paraId="7BC7981F" w14:textId="77777777" w:rsidR="00FE28AB" w:rsidRPr="005F6C19" w:rsidRDefault="00FE28AB" w:rsidP="00BE3794">
            <w:pPr>
              <w:spacing w:after="0" w:line="240" w:lineRule="auto"/>
              <w:rPr>
                <w:rFonts w:ascii="Times New Roman" w:hAnsi="Times New Roman" w:cs="Times New Roman"/>
                <w:b/>
                <w:sz w:val="28"/>
                <w:szCs w:val="28"/>
              </w:rPr>
            </w:pPr>
            <w:r w:rsidRPr="005F6C19">
              <w:rPr>
                <w:rFonts w:ascii="Times New Roman" w:hAnsi="Times New Roman" w:cs="Times New Roman"/>
                <w:b/>
                <w:sz w:val="28"/>
                <w:szCs w:val="28"/>
              </w:rPr>
              <w:t>9. Ключові етапи реалізації проєкту</w:t>
            </w:r>
          </w:p>
        </w:tc>
        <w:tc>
          <w:tcPr>
            <w:tcW w:w="7229" w:type="dxa"/>
          </w:tcPr>
          <w:p w14:paraId="3323D00E" w14:textId="77777777" w:rsidR="00FE28AB" w:rsidRPr="00FE28AB" w:rsidRDefault="00FE28AB" w:rsidP="00BE3794">
            <w:pPr>
              <w:spacing w:after="0" w:line="240" w:lineRule="auto"/>
              <w:jc w:val="both"/>
              <w:rPr>
                <w:rFonts w:ascii="Times New Roman" w:hAnsi="Times New Roman" w:cs="Times New Roman"/>
                <w:sz w:val="28"/>
                <w:szCs w:val="28"/>
                <w:lang w:val="ru-RU"/>
              </w:rPr>
            </w:pPr>
            <w:r w:rsidRPr="00FE28AB">
              <w:rPr>
                <w:rFonts w:ascii="Times New Roman" w:hAnsi="Times New Roman" w:cs="Times New Roman"/>
                <w:sz w:val="28"/>
                <w:szCs w:val="28"/>
                <w:lang w:val="ru-RU"/>
              </w:rPr>
              <w:t>Основними етапами реалізації проєкту є:</w:t>
            </w:r>
          </w:p>
          <w:p w14:paraId="7FF1670C" w14:textId="77777777" w:rsidR="00FE28AB" w:rsidRPr="005F6C19" w:rsidRDefault="00FE28AB" w:rsidP="00FE28AB">
            <w:pPr>
              <w:numPr>
                <w:ilvl w:val="0"/>
                <w:numId w:val="26"/>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rPr>
            </w:pPr>
            <w:r w:rsidRPr="005F6C19">
              <w:rPr>
                <w:rFonts w:ascii="Times New Roman" w:hAnsi="Times New Roman" w:cs="Times New Roman"/>
                <w:color w:val="000000"/>
                <w:sz w:val="28"/>
                <w:szCs w:val="28"/>
              </w:rPr>
              <w:t>Підготовчий</w:t>
            </w:r>
            <w:r w:rsidR="002A3877">
              <w:rPr>
                <w:rFonts w:ascii="Times New Roman" w:hAnsi="Times New Roman" w:cs="Times New Roman"/>
                <w:color w:val="000000"/>
                <w:sz w:val="28"/>
                <w:szCs w:val="28"/>
                <w:lang w:val="uk-UA"/>
              </w:rPr>
              <w:t>.</w:t>
            </w:r>
          </w:p>
          <w:p w14:paraId="6B0B3FE0" w14:textId="77777777" w:rsidR="00FE28AB" w:rsidRPr="005F6C19" w:rsidRDefault="00FE28AB" w:rsidP="00FE28AB">
            <w:pPr>
              <w:numPr>
                <w:ilvl w:val="0"/>
                <w:numId w:val="26"/>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rPr>
            </w:pPr>
            <w:r w:rsidRPr="005F6C19">
              <w:rPr>
                <w:rFonts w:ascii="Times New Roman" w:hAnsi="Times New Roman" w:cs="Times New Roman"/>
                <w:color w:val="000000"/>
                <w:sz w:val="28"/>
                <w:szCs w:val="28"/>
              </w:rPr>
              <w:t>Організаційний</w:t>
            </w:r>
            <w:r w:rsidR="002A3877">
              <w:rPr>
                <w:rFonts w:ascii="Times New Roman" w:hAnsi="Times New Roman" w:cs="Times New Roman"/>
                <w:color w:val="000000"/>
                <w:sz w:val="28"/>
                <w:szCs w:val="28"/>
                <w:lang w:val="uk-UA"/>
              </w:rPr>
              <w:t>.</w:t>
            </w:r>
          </w:p>
          <w:p w14:paraId="299E72C8" w14:textId="77777777" w:rsidR="00FE28AB" w:rsidRPr="002A3877" w:rsidRDefault="002A3877" w:rsidP="00FE28AB">
            <w:pPr>
              <w:numPr>
                <w:ilvl w:val="0"/>
                <w:numId w:val="26"/>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2A3877">
              <w:rPr>
                <w:rFonts w:ascii="Times New Roman" w:hAnsi="Times New Roman" w:cs="Times New Roman"/>
                <w:color w:val="000000"/>
                <w:sz w:val="28"/>
                <w:szCs w:val="28"/>
                <w:lang w:val="ru-RU"/>
              </w:rPr>
              <w:t xml:space="preserve">Проведення </w:t>
            </w:r>
            <w:r>
              <w:rPr>
                <w:rFonts w:ascii="Times New Roman" w:hAnsi="Times New Roman" w:cs="Times New Roman"/>
                <w:color w:val="000000"/>
                <w:sz w:val="28"/>
                <w:szCs w:val="28"/>
                <w:lang w:val="uk-UA"/>
              </w:rPr>
              <w:t xml:space="preserve">тендерних процедур згідно чинного законодавства на закупівлю </w:t>
            </w:r>
            <w:r w:rsidRPr="002A3877">
              <w:rPr>
                <w:rFonts w:ascii="Times New Roman" w:hAnsi="Times New Roman" w:cs="Times New Roman"/>
                <w:color w:val="000000"/>
                <w:sz w:val="28"/>
                <w:szCs w:val="28"/>
                <w:lang w:val="ru-RU"/>
              </w:rPr>
              <w:t>обладнання</w:t>
            </w:r>
            <w:r>
              <w:rPr>
                <w:rFonts w:ascii="Times New Roman" w:hAnsi="Times New Roman" w:cs="Times New Roman"/>
                <w:color w:val="000000"/>
                <w:sz w:val="28"/>
                <w:szCs w:val="28"/>
                <w:lang w:val="uk-UA"/>
              </w:rPr>
              <w:t>.</w:t>
            </w:r>
          </w:p>
          <w:p w14:paraId="3EA6269E" w14:textId="77777777" w:rsidR="00FE28AB" w:rsidRDefault="002A3877" w:rsidP="002A3877">
            <w:pPr>
              <w:numPr>
                <w:ilvl w:val="0"/>
                <w:numId w:val="26"/>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w:t>
            </w:r>
            <w:r w:rsidR="007A60E4">
              <w:rPr>
                <w:rFonts w:ascii="Times New Roman" w:hAnsi="Times New Roman" w:cs="Times New Roman"/>
                <w:color w:val="000000"/>
                <w:sz w:val="28"/>
                <w:szCs w:val="28"/>
                <w:lang w:val="ru-RU"/>
              </w:rPr>
              <w:t>емонтаж ,</w:t>
            </w:r>
            <w:r>
              <w:rPr>
                <w:rFonts w:ascii="Times New Roman" w:hAnsi="Times New Roman" w:cs="Times New Roman"/>
                <w:color w:val="000000"/>
                <w:sz w:val="28"/>
                <w:szCs w:val="28"/>
                <w:lang w:val="ru-RU"/>
              </w:rPr>
              <w:t xml:space="preserve"> монтаж світильників та заміна кабелів.</w:t>
            </w:r>
          </w:p>
          <w:p w14:paraId="07244B93" w14:textId="77777777" w:rsidR="002A3877" w:rsidRPr="002A3877" w:rsidRDefault="002A3877" w:rsidP="002A3877">
            <w:pPr>
              <w:numPr>
                <w:ilvl w:val="0"/>
                <w:numId w:val="26"/>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Звіт про реалізацію проекту</w:t>
            </w:r>
          </w:p>
        </w:tc>
      </w:tr>
      <w:tr w:rsidR="00FE28AB" w:rsidRPr="008F2628" w14:paraId="40773F28" w14:textId="77777777" w:rsidTr="00BE3794">
        <w:tc>
          <w:tcPr>
            <w:tcW w:w="2835" w:type="dxa"/>
          </w:tcPr>
          <w:p w14:paraId="7C5126DF" w14:textId="77777777" w:rsidR="00FE28AB" w:rsidRPr="005F6C19" w:rsidRDefault="00FE28AB" w:rsidP="00BE3794">
            <w:pPr>
              <w:spacing w:after="0" w:line="240" w:lineRule="auto"/>
              <w:rPr>
                <w:rFonts w:ascii="Times New Roman" w:hAnsi="Times New Roman" w:cs="Times New Roman"/>
                <w:b/>
                <w:sz w:val="28"/>
                <w:szCs w:val="28"/>
              </w:rPr>
            </w:pPr>
            <w:r w:rsidRPr="005F6C19">
              <w:rPr>
                <w:rFonts w:ascii="Times New Roman" w:hAnsi="Times New Roman" w:cs="Times New Roman"/>
                <w:b/>
                <w:sz w:val="28"/>
                <w:szCs w:val="28"/>
              </w:rPr>
              <w:lastRenderedPageBreak/>
              <w:t>10. Заходи проєкту</w:t>
            </w:r>
          </w:p>
        </w:tc>
        <w:tc>
          <w:tcPr>
            <w:tcW w:w="7229" w:type="dxa"/>
          </w:tcPr>
          <w:p w14:paraId="504D23A2" w14:textId="77777777" w:rsidR="00FE28AB" w:rsidRPr="005F6C19" w:rsidRDefault="00FE28AB" w:rsidP="00BE3794">
            <w:pPr>
              <w:spacing w:after="0" w:line="240" w:lineRule="auto"/>
              <w:jc w:val="both"/>
              <w:rPr>
                <w:rFonts w:ascii="Times New Roman" w:hAnsi="Times New Roman" w:cs="Times New Roman"/>
                <w:b/>
                <w:sz w:val="28"/>
                <w:szCs w:val="28"/>
              </w:rPr>
            </w:pPr>
            <w:r w:rsidRPr="005F6C19">
              <w:rPr>
                <w:rFonts w:ascii="Times New Roman" w:hAnsi="Times New Roman" w:cs="Times New Roman"/>
                <w:b/>
                <w:sz w:val="28"/>
                <w:szCs w:val="28"/>
              </w:rPr>
              <w:t>Етап 1. Підготовчий</w:t>
            </w:r>
          </w:p>
          <w:p w14:paraId="3A5CE9F9" w14:textId="77777777" w:rsidR="00FE28AB" w:rsidRPr="00FE28AB" w:rsidRDefault="00FE28AB" w:rsidP="00BE3794">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1.1. Провести засідання Робочої групи з</w:t>
            </w:r>
            <w:r w:rsidR="00F462D3">
              <w:rPr>
                <w:rFonts w:ascii="Times New Roman" w:hAnsi="Times New Roman" w:cs="Times New Roman"/>
                <w:color w:val="000000"/>
                <w:sz w:val="28"/>
                <w:szCs w:val="28"/>
                <w:lang w:val="ru-RU"/>
              </w:rPr>
              <w:t xml:space="preserve"> удосконалення надання послуги вуличного освітелння</w:t>
            </w:r>
            <w:r w:rsidRPr="00FE28AB">
              <w:rPr>
                <w:rFonts w:ascii="Times New Roman" w:hAnsi="Times New Roman" w:cs="Times New Roman"/>
                <w:color w:val="000000"/>
                <w:sz w:val="28"/>
                <w:szCs w:val="28"/>
                <w:lang w:val="ru-RU"/>
              </w:rPr>
              <w:t>, на якому:</w:t>
            </w:r>
          </w:p>
          <w:p w14:paraId="1988D36B" w14:textId="1729288B" w:rsidR="00FE28AB" w:rsidRPr="00FE28AB" w:rsidRDefault="00FE28AB" w:rsidP="00FE28AB">
            <w:pPr>
              <w:numPr>
                <w:ilvl w:val="0"/>
                <w:numId w:val="15"/>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Затвердити</w:t>
            </w:r>
            <w:r w:rsidR="002A3877">
              <w:rPr>
                <w:rFonts w:ascii="Times New Roman" w:hAnsi="Times New Roman" w:cs="Times New Roman"/>
                <w:color w:val="000000"/>
                <w:sz w:val="28"/>
                <w:szCs w:val="28"/>
                <w:lang w:val="ru-RU"/>
              </w:rPr>
              <w:t xml:space="preserve"> План удосконалення надання послуги вуличного освітлення </w:t>
            </w:r>
            <w:r w:rsidR="00D61DF1">
              <w:rPr>
                <w:rFonts w:ascii="Times New Roman" w:hAnsi="Times New Roman" w:cs="Times New Roman"/>
                <w:sz w:val="28"/>
                <w:szCs w:val="28"/>
                <w:lang w:val="ru-RU"/>
              </w:rPr>
              <w:t xml:space="preserve"> Великокучурівської</w:t>
            </w:r>
            <w:r w:rsidRPr="00FE28AB">
              <w:rPr>
                <w:rFonts w:ascii="Times New Roman" w:hAnsi="Times New Roman" w:cs="Times New Roman"/>
                <w:color w:val="000000"/>
                <w:sz w:val="28"/>
                <w:szCs w:val="28"/>
                <w:lang w:val="ru-RU"/>
              </w:rPr>
              <w:t xml:space="preserve">  </w:t>
            </w:r>
            <w:r w:rsidR="002A3877">
              <w:rPr>
                <w:rFonts w:ascii="Times New Roman" w:hAnsi="Times New Roman" w:cs="Times New Roman"/>
                <w:color w:val="000000"/>
                <w:sz w:val="28"/>
                <w:szCs w:val="28"/>
                <w:lang w:val="ru-RU"/>
              </w:rPr>
              <w:t>С</w:t>
            </w:r>
            <w:r w:rsidRPr="00FE28AB">
              <w:rPr>
                <w:rFonts w:ascii="Times New Roman" w:hAnsi="Times New Roman" w:cs="Times New Roman"/>
                <w:color w:val="000000"/>
                <w:sz w:val="28"/>
                <w:szCs w:val="28"/>
                <w:lang w:val="ru-RU"/>
              </w:rPr>
              <w:t>ТГ та План дій з її впровадження</w:t>
            </w:r>
            <w:r w:rsidR="00F462D3">
              <w:rPr>
                <w:rFonts w:ascii="Times New Roman" w:hAnsi="Times New Roman" w:cs="Times New Roman"/>
                <w:color w:val="000000"/>
                <w:sz w:val="28"/>
                <w:szCs w:val="28"/>
                <w:lang w:val="ru-RU"/>
              </w:rPr>
              <w:t>.</w:t>
            </w:r>
          </w:p>
          <w:p w14:paraId="3123812B" w14:textId="61C7B7D7" w:rsidR="00FE28AB" w:rsidRPr="00FE28AB" w:rsidRDefault="00FE28AB" w:rsidP="00FE28AB">
            <w:pPr>
              <w:numPr>
                <w:ilvl w:val="0"/>
                <w:numId w:val="15"/>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Прийняти рішення про реалізацію проєкту в рамках компонент</w:t>
            </w:r>
            <w:r w:rsidR="00F462D3">
              <w:rPr>
                <w:rFonts w:ascii="Times New Roman" w:hAnsi="Times New Roman" w:cs="Times New Roman"/>
                <w:color w:val="000000"/>
                <w:sz w:val="28"/>
                <w:szCs w:val="28"/>
                <w:lang w:val="ru-RU"/>
              </w:rPr>
              <w:t xml:space="preserve">у «План удосконалення надання послуги вуличного освітлення </w:t>
            </w:r>
            <w:r w:rsidR="00D61DF1">
              <w:rPr>
                <w:rFonts w:ascii="Times New Roman" w:hAnsi="Times New Roman" w:cs="Times New Roman"/>
                <w:sz w:val="28"/>
                <w:szCs w:val="28"/>
                <w:lang w:val="ru-RU"/>
              </w:rPr>
              <w:t xml:space="preserve"> Великокучурівської</w:t>
            </w:r>
            <w:r w:rsidR="00F462D3" w:rsidRPr="00FE28AB">
              <w:rPr>
                <w:rFonts w:ascii="Times New Roman" w:hAnsi="Times New Roman" w:cs="Times New Roman"/>
                <w:color w:val="000000"/>
                <w:sz w:val="28"/>
                <w:szCs w:val="28"/>
                <w:lang w:val="ru-RU"/>
              </w:rPr>
              <w:t xml:space="preserve">  </w:t>
            </w:r>
            <w:r w:rsidR="00F462D3">
              <w:rPr>
                <w:rFonts w:ascii="Times New Roman" w:hAnsi="Times New Roman" w:cs="Times New Roman"/>
                <w:color w:val="000000"/>
                <w:sz w:val="28"/>
                <w:szCs w:val="28"/>
                <w:lang w:val="ru-RU"/>
              </w:rPr>
              <w:t>С</w:t>
            </w:r>
            <w:r w:rsidR="00F462D3" w:rsidRPr="00FE28AB">
              <w:rPr>
                <w:rFonts w:ascii="Times New Roman" w:hAnsi="Times New Roman" w:cs="Times New Roman"/>
                <w:color w:val="000000"/>
                <w:sz w:val="28"/>
                <w:szCs w:val="28"/>
                <w:lang w:val="ru-RU"/>
              </w:rPr>
              <w:t>ТГ</w:t>
            </w:r>
            <w:r w:rsidR="00BE1024">
              <w:rPr>
                <w:rFonts w:ascii="Times New Roman" w:hAnsi="Times New Roman" w:cs="Times New Roman"/>
                <w:color w:val="000000"/>
                <w:sz w:val="28"/>
                <w:szCs w:val="28"/>
                <w:lang w:val="ru-RU"/>
              </w:rPr>
              <w:t>».</w:t>
            </w:r>
          </w:p>
          <w:p w14:paraId="3A1F2B88" w14:textId="77777777" w:rsidR="00FE28AB" w:rsidRPr="00FE28AB" w:rsidRDefault="00FE28AB" w:rsidP="00FE28AB">
            <w:pPr>
              <w:numPr>
                <w:ilvl w:val="0"/>
                <w:numId w:val="15"/>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 xml:space="preserve">Підготувати лист-звернення до Програми </w:t>
            </w:r>
            <w:r w:rsidRPr="005F6C19">
              <w:rPr>
                <w:rFonts w:ascii="Times New Roman" w:hAnsi="Times New Roman" w:cs="Times New Roman"/>
                <w:color w:val="000000"/>
                <w:sz w:val="28"/>
                <w:szCs w:val="28"/>
              </w:rPr>
              <w:t>DOBRE</w:t>
            </w:r>
            <w:r w:rsidRPr="00FE28AB">
              <w:rPr>
                <w:rFonts w:ascii="Times New Roman" w:hAnsi="Times New Roman" w:cs="Times New Roman"/>
                <w:color w:val="000000"/>
                <w:sz w:val="28"/>
                <w:szCs w:val="28"/>
                <w:lang w:val="ru-RU"/>
              </w:rPr>
              <w:t xml:space="preserve"> про підтримку проєкту та його співфінансування</w:t>
            </w:r>
            <w:r w:rsidR="00F462D3">
              <w:rPr>
                <w:rFonts w:ascii="Times New Roman" w:hAnsi="Times New Roman" w:cs="Times New Roman"/>
                <w:color w:val="000000"/>
                <w:sz w:val="28"/>
                <w:szCs w:val="28"/>
                <w:lang w:val="ru-RU"/>
              </w:rPr>
              <w:t>.</w:t>
            </w:r>
          </w:p>
          <w:p w14:paraId="58D5E33C" w14:textId="11B83FCC" w:rsidR="00FE28AB" w:rsidRPr="00FE28AB" w:rsidRDefault="00FE28AB" w:rsidP="00FE28AB">
            <w:pPr>
              <w:numPr>
                <w:ilvl w:val="0"/>
                <w:numId w:val="30"/>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Підготувати проєкт рішення на сесію</w:t>
            </w:r>
            <w:r w:rsidRPr="00FE28AB">
              <w:rPr>
                <w:rFonts w:ascii="Times New Roman" w:hAnsi="Times New Roman" w:cs="Times New Roman"/>
                <w:sz w:val="28"/>
                <w:szCs w:val="28"/>
                <w:lang w:val="ru-RU"/>
              </w:rPr>
              <w:t xml:space="preserve"> Великокучурівської</w:t>
            </w:r>
            <w:r w:rsidRPr="00FE28AB">
              <w:rPr>
                <w:rFonts w:ascii="Times New Roman" w:hAnsi="Times New Roman" w:cs="Times New Roman"/>
                <w:color w:val="000000"/>
                <w:sz w:val="28"/>
                <w:szCs w:val="28"/>
                <w:lang w:val="ru-RU"/>
              </w:rPr>
              <w:t xml:space="preserve">  сільської ради про виділення</w:t>
            </w:r>
            <w:r w:rsidR="00D61DF1">
              <w:rPr>
                <w:rFonts w:ascii="Times New Roman" w:hAnsi="Times New Roman" w:cs="Times New Roman"/>
                <w:color w:val="000000"/>
                <w:sz w:val="28"/>
                <w:szCs w:val="28"/>
                <w:lang w:val="ru-RU"/>
              </w:rPr>
              <w:t xml:space="preserve"> коштів на  співфінансування для реалізації</w:t>
            </w:r>
            <w:r w:rsidRPr="00FE28AB">
              <w:rPr>
                <w:rFonts w:ascii="Times New Roman" w:hAnsi="Times New Roman" w:cs="Times New Roman"/>
                <w:color w:val="000000"/>
                <w:sz w:val="28"/>
                <w:szCs w:val="28"/>
                <w:lang w:val="ru-RU"/>
              </w:rPr>
              <w:t xml:space="preserve"> проєкту та гарантійний лист про внесення частки мінімум 30% у реалізацію проєкту (у грошовій або натуральній формі).</w:t>
            </w:r>
          </w:p>
          <w:p w14:paraId="207B650B" w14:textId="1421E7E2" w:rsidR="00FE28AB" w:rsidRPr="00FE28AB" w:rsidRDefault="00FE28AB" w:rsidP="00FE28AB">
            <w:pPr>
              <w:numPr>
                <w:ilvl w:val="0"/>
                <w:numId w:val="15"/>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Сформувати Робочу групу з реалізації проєкту</w:t>
            </w:r>
            <w:r w:rsidR="00D61DF1">
              <w:rPr>
                <w:rFonts w:ascii="Times New Roman" w:hAnsi="Times New Roman" w:cs="Times New Roman"/>
                <w:color w:val="000000"/>
                <w:sz w:val="28"/>
                <w:szCs w:val="28"/>
                <w:lang w:val="ru-RU"/>
              </w:rPr>
              <w:t>.</w:t>
            </w:r>
          </w:p>
          <w:p w14:paraId="38E00E38" w14:textId="4A0EC5E9" w:rsidR="00FE28AB" w:rsidRPr="00FE28AB" w:rsidRDefault="00FE28AB" w:rsidP="00FE28AB">
            <w:pPr>
              <w:numPr>
                <w:ilvl w:val="0"/>
                <w:numId w:val="15"/>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Визначити відповідальну особу за реалізацію проєкту</w:t>
            </w:r>
            <w:r w:rsidR="00D61DF1">
              <w:rPr>
                <w:rFonts w:ascii="Times New Roman" w:hAnsi="Times New Roman" w:cs="Times New Roman"/>
                <w:color w:val="000000"/>
                <w:sz w:val="28"/>
                <w:szCs w:val="28"/>
                <w:lang w:val="ru-RU"/>
              </w:rPr>
              <w:t>.</w:t>
            </w:r>
          </w:p>
          <w:p w14:paraId="068E4F2B" w14:textId="0994E59F" w:rsidR="00FE28AB" w:rsidRPr="00FE28AB" w:rsidRDefault="00FE28AB" w:rsidP="00BE3794">
            <w:pPr>
              <w:pBdr>
                <w:top w:val="nil"/>
                <w:left w:val="nil"/>
                <w:bottom w:val="nil"/>
                <w:right w:val="nil"/>
                <w:between w:val="nil"/>
              </w:pBdr>
              <w:spacing w:after="0" w:line="240" w:lineRule="auto"/>
              <w:jc w:val="both"/>
              <w:rPr>
                <w:rFonts w:ascii="Times New Roman" w:hAnsi="Times New Roman" w:cs="Times New Roman"/>
                <w:b/>
                <w:color w:val="000000"/>
                <w:sz w:val="28"/>
                <w:szCs w:val="28"/>
                <w:lang w:val="ru-RU"/>
              </w:rPr>
            </w:pPr>
            <w:r w:rsidRPr="00FE28AB">
              <w:rPr>
                <w:rFonts w:ascii="Times New Roman" w:hAnsi="Times New Roman" w:cs="Times New Roman"/>
                <w:b/>
                <w:color w:val="000000"/>
                <w:sz w:val="28"/>
                <w:szCs w:val="28"/>
                <w:lang w:val="ru-RU"/>
              </w:rPr>
              <w:t>Викон</w:t>
            </w:r>
            <w:r w:rsidR="00F462D3">
              <w:rPr>
                <w:rFonts w:ascii="Times New Roman" w:hAnsi="Times New Roman" w:cs="Times New Roman"/>
                <w:b/>
                <w:color w:val="000000"/>
                <w:sz w:val="28"/>
                <w:szCs w:val="28"/>
                <w:lang w:val="ru-RU"/>
              </w:rPr>
              <w:t>авці заходів: Робоча група по реалізації даного проєкту</w:t>
            </w:r>
            <w:r w:rsidRPr="00FE28AB">
              <w:rPr>
                <w:rFonts w:ascii="Times New Roman" w:hAnsi="Times New Roman" w:cs="Times New Roman"/>
                <w:b/>
                <w:color w:val="000000"/>
                <w:sz w:val="28"/>
                <w:szCs w:val="28"/>
                <w:lang w:val="ru-RU"/>
              </w:rPr>
              <w:t xml:space="preserve"> </w:t>
            </w:r>
            <w:r w:rsidRPr="00FE28AB">
              <w:rPr>
                <w:rFonts w:ascii="Times New Roman" w:hAnsi="Times New Roman" w:cs="Times New Roman"/>
                <w:b/>
                <w:sz w:val="28"/>
                <w:szCs w:val="28"/>
                <w:lang w:val="ru-RU"/>
              </w:rPr>
              <w:t>В</w:t>
            </w:r>
            <w:r w:rsidR="00D61DF1">
              <w:rPr>
                <w:rFonts w:ascii="Times New Roman" w:hAnsi="Times New Roman" w:cs="Times New Roman"/>
                <w:b/>
                <w:sz w:val="28"/>
                <w:szCs w:val="28"/>
                <w:lang w:val="ru-RU"/>
              </w:rPr>
              <w:t>еликокучурівської</w:t>
            </w:r>
            <w:r w:rsidRPr="00FE28AB">
              <w:rPr>
                <w:rFonts w:ascii="Times New Roman" w:hAnsi="Times New Roman" w:cs="Times New Roman"/>
                <w:b/>
                <w:color w:val="000000"/>
                <w:sz w:val="28"/>
                <w:szCs w:val="28"/>
                <w:lang w:val="ru-RU"/>
              </w:rPr>
              <w:t xml:space="preserve"> </w:t>
            </w:r>
            <w:r w:rsidR="00F462D3">
              <w:rPr>
                <w:rFonts w:ascii="Times New Roman" w:hAnsi="Times New Roman" w:cs="Times New Roman"/>
                <w:b/>
                <w:color w:val="000000"/>
                <w:sz w:val="28"/>
                <w:szCs w:val="28"/>
                <w:lang w:val="ru-RU"/>
              </w:rPr>
              <w:t>С</w:t>
            </w:r>
            <w:r w:rsidRPr="00FE28AB">
              <w:rPr>
                <w:rFonts w:ascii="Times New Roman" w:hAnsi="Times New Roman" w:cs="Times New Roman"/>
                <w:b/>
                <w:color w:val="000000"/>
                <w:sz w:val="28"/>
                <w:szCs w:val="28"/>
                <w:lang w:val="ru-RU"/>
              </w:rPr>
              <w:t>ТГ</w:t>
            </w:r>
          </w:p>
          <w:p w14:paraId="1C7FC96A" w14:textId="77777777" w:rsidR="00FE28AB" w:rsidRPr="00FE28AB" w:rsidRDefault="00FE28AB" w:rsidP="00BE3794">
            <w:pPr>
              <w:pBdr>
                <w:top w:val="nil"/>
                <w:left w:val="nil"/>
                <w:bottom w:val="nil"/>
                <w:right w:val="nil"/>
                <w:between w:val="nil"/>
              </w:pBdr>
              <w:spacing w:after="0" w:line="240" w:lineRule="auto"/>
              <w:jc w:val="both"/>
              <w:rPr>
                <w:rFonts w:ascii="Times New Roman" w:hAnsi="Times New Roman" w:cs="Times New Roman"/>
                <w:b/>
                <w:color w:val="000000"/>
                <w:sz w:val="28"/>
                <w:szCs w:val="28"/>
                <w:lang w:val="ru-RU"/>
              </w:rPr>
            </w:pPr>
            <w:r w:rsidRPr="00FE28AB">
              <w:rPr>
                <w:rFonts w:ascii="Times New Roman" w:hAnsi="Times New Roman" w:cs="Times New Roman"/>
                <w:b/>
                <w:color w:val="000000"/>
                <w:sz w:val="28"/>
                <w:szCs w:val="28"/>
                <w:lang w:val="ru-RU"/>
              </w:rPr>
              <w:t>Етап 2. Організаційний</w:t>
            </w:r>
          </w:p>
          <w:p w14:paraId="6D5EA219" w14:textId="4F57FB0D" w:rsidR="00FE28AB" w:rsidRPr="00FE28AB" w:rsidRDefault="00FE28AB" w:rsidP="00BE3794">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 xml:space="preserve">2.1. Подати Голові </w:t>
            </w:r>
            <w:r w:rsidR="00F462D3">
              <w:rPr>
                <w:rFonts w:ascii="Times New Roman" w:hAnsi="Times New Roman" w:cs="Times New Roman"/>
                <w:color w:val="000000"/>
                <w:sz w:val="28"/>
                <w:szCs w:val="28"/>
                <w:lang w:val="ru-RU"/>
              </w:rPr>
              <w:t>С</w:t>
            </w:r>
            <w:r w:rsidRPr="00FE28AB">
              <w:rPr>
                <w:rFonts w:ascii="Times New Roman" w:hAnsi="Times New Roman" w:cs="Times New Roman"/>
                <w:color w:val="000000"/>
                <w:sz w:val="28"/>
                <w:szCs w:val="28"/>
                <w:lang w:val="ru-RU"/>
              </w:rPr>
              <w:t>ТГ на затвердження склад Робочої групи з реалізації проєкту</w:t>
            </w:r>
            <w:r w:rsidR="005E0786">
              <w:rPr>
                <w:rFonts w:ascii="Times New Roman" w:hAnsi="Times New Roman" w:cs="Times New Roman"/>
                <w:color w:val="000000"/>
                <w:sz w:val="28"/>
                <w:szCs w:val="28"/>
                <w:lang w:val="ru-RU"/>
              </w:rPr>
              <w:t>.</w:t>
            </w:r>
          </w:p>
          <w:p w14:paraId="627D9AEE" w14:textId="77777777" w:rsidR="00FE28AB" w:rsidRDefault="00FE28AB" w:rsidP="00BE3794">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 xml:space="preserve">2.2. Подати Голові </w:t>
            </w:r>
            <w:r w:rsidR="00F462D3">
              <w:rPr>
                <w:rFonts w:ascii="Times New Roman" w:hAnsi="Times New Roman" w:cs="Times New Roman"/>
                <w:color w:val="000000"/>
                <w:sz w:val="28"/>
                <w:szCs w:val="28"/>
                <w:lang w:val="ru-RU"/>
              </w:rPr>
              <w:t>С</w:t>
            </w:r>
            <w:r w:rsidRPr="00FE28AB">
              <w:rPr>
                <w:rFonts w:ascii="Times New Roman" w:hAnsi="Times New Roman" w:cs="Times New Roman"/>
                <w:color w:val="000000"/>
                <w:sz w:val="28"/>
                <w:szCs w:val="28"/>
                <w:lang w:val="ru-RU"/>
              </w:rPr>
              <w:t>ТГ на затвердження відповідальну особу з реалізації проєкту</w:t>
            </w:r>
            <w:r w:rsidR="00FC19EB">
              <w:rPr>
                <w:rFonts w:ascii="Times New Roman" w:hAnsi="Times New Roman" w:cs="Times New Roman"/>
                <w:color w:val="000000"/>
                <w:sz w:val="28"/>
                <w:szCs w:val="28"/>
                <w:lang w:val="ru-RU"/>
              </w:rPr>
              <w:t>.</w:t>
            </w:r>
          </w:p>
          <w:p w14:paraId="07AD946D" w14:textId="4DED15CB" w:rsidR="00FC19EB" w:rsidRPr="00FE28AB" w:rsidRDefault="00FC19EB" w:rsidP="00BE3794">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2.3. Провести обстеження існуючої мережі вуличного освітлення по напрямках доріг місцевого зна</w:t>
            </w:r>
            <w:r w:rsidR="00D61DF1">
              <w:rPr>
                <w:rFonts w:ascii="Times New Roman" w:hAnsi="Times New Roman" w:cs="Times New Roman"/>
                <w:color w:val="000000"/>
                <w:sz w:val="28"/>
                <w:szCs w:val="28"/>
                <w:lang w:val="ru-RU"/>
              </w:rPr>
              <w:t>чення Чернівці  –Глибока та Великий Кучурів – Снячів-Крива</w:t>
            </w:r>
            <w:r>
              <w:rPr>
                <w:rFonts w:ascii="Times New Roman" w:hAnsi="Times New Roman" w:cs="Times New Roman"/>
                <w:color w:val="000000"/>
                <w:sz w:val="28"/>
                <w:szCs w:val="28"/>
                <w:lang w:val="ru-RU"/>
              </w:rPr>
              <w:t xml:space="preserve">. </w:t>
            </w:r>
          </w:p>
          <w:p w14:paraId="2923C5A8" w14:textId="773EFAC1" w:rsidR="00FE28AB" w:rsidRDefault="00FE28AB" w:rsidP="00BE3794">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 xml:space="preserve">2.3. Підготувати із програмним спеціалістом </w:t>
            </w:r>
            <w:r w:rsidRPr="005F6C19">
              <w:rPr>
                <w:rFonts w:ascii="Times New Roman" w:hAnsi="Times New Roman" w:cs="Times New Roman"/>
                <w:color w:val="000000"/>
                <w:sz w:val="28"/>
                <w:szCs w:val="28"/>
              </w:rPr>
              <w:t>DOBRE</w:t>
            </w:r>
            <w:r w:rsidRPr="00FE28AB">
              <w:rPr>
                <w:rFonts w:ascii="Times New Roman" w:hAnsi="Times New Roman" w:cs="Times New Roman"/>
                <w:color w:val="000000"/>
                <w:sz w:val="28"/>
                <w:szCs w:val="28"/>
                <w:lang w:val="ru-RU"/>
              </w:rPr>
              <w:t xml:space="preserve"> проєктну заявку на реалізацію проєкту</w:t>
            </w:r>
            <w:r w:rsidR="005E0786">
              <w:rPr>
                <w:rFonts w:ascii="Times New Roman" w:hAnsi="Times New Roman" w:cs="Times New Roman"/>
                <w:color w:val="000000"/>
                <w:sz w:val="28"/>
                <w:szCs w:val="28"/>
                <w:lang w:val="ru-RU"/>
              </w:rPr>
              <w:t>.</w:t>
            </w:r>
          </w:p>
          <w:p w14:paraId="4626A909" w14:textId="2693AA9B" w:rsidR="005E0786" w:rsidRPr="00FE28AB" w:rsidRDefault="005E0786" w:rsidP="00BE3794">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2.4. Про хід реалізації проєкту розміщувати на офіційному веб –сайті сільської ради та соціальних мережах.</w:t>
            </w:r>
          </w:p>
          <w:p w14:paraId="5C629060" w14:textId="77777777" w:rsidR="00FE28AB" w:rsidRPr="00FE28AB" w:rsidRDefault="00FE28AB" w:rsidP="00BE3794">
            <w:pPr>
              <w:pBdr>
                <w:top w:val="nil"/>
                <w:left w:val="nil"/>
                <w:bottom w:val="nil"/>
                <w:right w:val="nil"/>
                <w:between w:val="nil"/>
              </w:pBdr>
              <w:spacing w:after="0" w:line="240" w:lineRule="auto"/>
              <w:jc w:val="both"/>
              <w:rPr>
                <w:rFonts w:ascii="Times New Roman" w:hAnsi="Times New Roman" w:cs="Times New Roman"/>
                <w:b/>
                <w:color w:val="000000"/>
                <w:sz w:val="28"/>
                <w:szCs w:val="28"/>
                <w:lang w:val="ru-RU"/>
              </w:rPr>
            </w:pPr>
            <w:r w:rsidRPr="00FE28AB">
              <w:rPr>
                <w:rFonts w:ascii="Times New Roman" w:hAnsi="Times New Roman" w:cs="Times New Roman"/>
                <w:b/>
                <w:color w:val="000000"/>
                <w:sz w:val="28"/>
                <w:szCs w:val="28"/>
                <w:lang w:val="ru-RU"/>
              </w:rPr>
              <w:t>Викон</w:t>
            </w:r>
            <w:r w:rsidR="00F462D3">
              <w:rPr>
                <w:rFonts w:ascii="Times New Roman" w:hAnsi="Times New Roman" w:cs="Times New Roman"/>
                <w:b/>
                <w:color w:val="000000"/>
                <w:sz w:val="28"/>
                <w:szCs w:val="28"/>
                <w:lang w:val="ru-RU"/>
              </w:rPr>
              <w:t>авці заходів: Робоча група з удосконалення надання послуги вуличного освітлення</w:t>
            </w:r>
            <w:r w:rsidRPr="00FE28AB">
              <w:rPr>
                <w:rFonts w:ascii="Times New Roman" w:hAnsi="Times New Roman" w:cs="Times New Roman"/>
                <w:b/>
                <w:color w:val="000000"/>
                <w:sz w:val="28"/>
                <w:szCs w:val="28"/>
                <w:lang w:val="ru-RU"/>
              </w:rPr>
              <w:t xml:space="preserve"> </w:t>
            </w:r>
            <w:r w:rsidRPr="00FE28AB">
              <w:rPr>
                <w:rFonts w:ascii="Times New Roman" w:hAnsi="Times New Roman" w:cs="Times New Roman"/>
                <w:b/>
                <w:sz w:val="28"/>
                <w:szCs w:val="28"/>
                <w:lang w:val="ru-RU"/>
              </w:rPr>
              <w:t>Великокучурівської</w:t>
            </w:r>
            <w:r w:rsidRPr="00FE28AB">
              <w:rPr>
                <w:rFonts w:ascii="Times New Roman" w:hAnsi="Times New Roman" w:cs="Times New Roman"/>
                <w:b/>
                <w:color w:val="000000"/>
                <w:sz w:val="28"/>
                <w:szCs w:val="28"/>
                <w:lang w:val="ru-RU"/>
              </w:rPr>
              <w:t xml:space="preserve"> </w:t>
            </w:r>
            <w:r w:rsidR="00F462D3">
              <w:rPr>
                <w:rFonts w:ascii="Times New Roman" w:hAnsi="Times New Roman" w:cs="Times New Roman"/>
                <w:b/>
                <w:color w:val="000000"/>
                <w:sz w:val="28"/>
                <w:szCs w:val="28"/>
                <w:lang w:val="ru-RU"/>
              </w:rPr>
              <w:t>С</w:t>
            </w:r>
            <w:r w:rsidRPr="00FE28AB">
              <w:rPr>
                <w:rFonts w:ascii="Times New Roman" w:hAnsi="Times New Roman" w:cs="Times New Roman"/>
                <w:b/>
                <w:color w:val="000000"/>
                <w:sz w:val="28"/>
                <w:szCs w:val="28"/>
                <w:lang w:val="ru-RU"/>
              </w:rPr>
              <w:t xml:space="preserve">ТГ спільно із програмним спеціалістом </w:t>
            </w:r>
            <w:r w:rsidRPr="005F6C19">
              <w:rPr>
                <w:rFonts w:ascii="Times New Roman" w:hAnsi="Times New Roman" w:cs="Times New Roman"/>
                <w:b/>
                <w:color w:val="000000"/>
                <w:sz w:val="28"/>
                <w:szCs w:val="28"/>
              </w:rPr>
              <w:t>DOBRE</w:t>
            </w:r>
          </w:p>
          <w:p w14:paraId="4C49A49E" w14:textId="77777777" w:rsidR="00FE28AB" w:rsidRDefault="00F462D3" w:rsidP="00BE3794">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Етап 3. Проведення тендерних процедур згідно чинного законодавства на закупівлю обладнання</w:t>
            </w:r>
            <w:r w:rsidR="00FE28AB" w:rsidRPr="00FE28AB">
              <w:rPr>
                <w:rFonts w:ascii="Times New Roman" w:hAnsi="Times New Roman" w:cs="Times New Roman"/>
                <w:b/>
                <w:sz w:val="28"/>
                <w:szCs w:val="28"/>
                <w:lang w:val="ru-RU"/>
              </w:rPr>
              <w:t>.</w:t>
            </w:r>
          </w:p>
          <w:p w14:paraId="403D10E6" w14:textId="77777777" w:rsidR="00F462D3" w:rsidRPr="00FE28AB" w:rsidRDefault="00F462D3" w:rsidP="00F462D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FE28AB">
              <w:rPr>
                <w:rFonts w:ascii="Times New Roman" w:hAnsi="Times New Roman" w:cs="Times New Roman"/>
                <w:sz w:val="28"/>
                <w:szCs w:val="28"/>
                <w:lang w:val="ru-RU"/>
              </w:rPr>
              <w:t>.1.  Підготувати технічний опис предметів закупівлі</w:t>
            </w:r>
          </w:p>
          <w:p w14:paraId="01BE16AF" w14:textId="77777777" w:rsidR="00F462D3" w:rsidRPr="00FE28AB" w:rsidRDefault="00F462D3" w:rsidP="00F462D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FE28AB">
              <w:rPr>
                <w:rFonts w:ascii="Times New Roman" w:hAnsi="Times New Roman" w:cs="Times New Roman"/>
                <w:sz w:val="28"/>
                <w:szCs w:val="28"/>
                <w:lang w:val="ru-RU"/>
              </w:rPr>
              <w:t>.2. Надіслати технічний опис предметів закупівлі виробникам/продавцям відповідного обладнання</w:t>
            </w:r>
          </w:p>
          <w:p w14:paraId="7478E3DB" w14:textId="77777777" w:rsidR="00F462D3" w:rsidRPr="00FE28AB" w:rsidRDefault="00F462D3" w:rsidP="00F462D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r w:rsidRPr="00FE28AB">
              <w:rPr>
                <w:rFonts w:ascii="Times New Roman" w:hAnsi="Times New Roman" w:cs="Times New Roman"/>
                <w:sz w:val="28"/>
                <w:szCs w:val="28"/>
                <w:lang w:val="ru-RU"/>
              </w:rPr>
              <w:t>.3. Провести тендерну процедуру закупівлі обладнання</w:t>
            </w:r>
          </w:p>
          <w:p w14:paraId="5CCA2FD0" w14:textId="77777777" w:rsidR="00F462D3" w:rsidRPr="00FE28AB" w:rsidRDefault="00F462D3" w:rsidP="00F462D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FE28AB">
              <w:rPr>
                <w:rFonts w:ascii="Times New Roman" w:hAnsi="Times New Roman" w:cs="Times New Roman"/>
                <w:sz w:val="28"/>
                <w:szCs w:val="28"/>
                <w:lang w:val="ru-RU"/>
              </w:rPr>
              <w:t>.4. Узгодити і укласти із переможцями тендеру Договір на закупівлю обладнання</w:t>
            </w:r>
          </w:p>
          <w:p w14:paraId="539914A7" w14:textId="77777777" w:rsidR="00FE28AB" w:rsidRDefault="00FE28AB" w:rsidP="00BE3794">
            <w:pPr>
              <w:spacing w:after="0" w:line="240" w:lineRule="auto"/>
              <w:jc w:val="both"/>
              <w:rPr>
                <w:rFonts w:ascii="Times New Roman" w:hAnsi="Times New Roman" w:cs="Times New Roman"/>
                <w:b/>
                <w:sz w:val="28"/>
                <w:szCs w:val="28"/>
                <w:lang w:val="ru-RU"/>
              </w:rPr>
            </w:pPr>
            <w:r w:rsidRPr="00FE28AB">
              <w:rPr>
                <w:rFonts w:ascii="Times New Roman" w:hAnsi="Times New Roman" w:cs="Times New Roman"/>
                <w:b/>
                <w:sz w:val="28"/>
                <w:szCs w:val="28"/>
                <w:lang w:val="ru-RU"/>
              </w:rPr>
              <w:t>Викон</w:t>
            </w:r>
            <w:r w:rsidR="007A60E4">
              <w:rPr>
                <w:rFonts w:ascii="Times New Roman" w:hAnsi="Times New Roman" w:cs="Times New Roman"/>
                <w:b/>
                <w:sz w:val="28"/>
                <w:szCs w:val="28"/>
                <w:lang w:val="ru-RU"/>
              </w:rPr>
              <w:t xml:space="preserve">авці заходів: Робоча група з удосконалення послуги вуличного освітлення </w:t>
            </w:r>
            <w:r w:rsidRPr="00FE28AB">
              <w:rPr>
                <w:rFonts w:ascii="Times New Roman" w:hAnsi="Times New Roman" w:cs="Times New Roman"/>
                <w:sz w:val="28"/>
                <w:szCs w:val="28"/>
                <w:lang w:val="ru-RU"/>
              </w:rPr>
              <w:t xml:space="preserve"> </w:t>
            </w:r>
            <w:r w:rsidRPr="00FE28AB">
              <w:rPr>
                <w:rFonts w:ascii="Times New Roman" w:hAnsi="Times New Roman" w:cs="Times New Roman"/>
                <w:b/>
                <w:sz w:val="28"/>
                <w:szCs w:val="28"/>
                <w:lang w:val="ru-RU"/>
              </w:rPr>
              <w:t xml:space="preserve">Великокучурівської  </w:t>
            </w:r>
            <w:r w:rsidR="007A60E4">
              <w:rPr>
                <w:rFonts w:ascii="Times New Roman" w:hAnsi="Times New Roman" w:cs="Times New Roman"/>
                <w:b/>
                <w:sz w:val="28"/>
                <w:szCs w:val="28"/>
                <w:lang w:val="ru-RU"/>
              </w:rPr>
              <w:t>С</w:t>
            </w:r>
            <w:r w:rsidRPr="00FE28AB">
              <w:rPr>
                <w:rFonts w:ascii="Times New Roman" w:hAnsi="Times New Roman" w:cs="Times New Roman"/>
                <w:b/>
                <w:sz w:val="28"/>
                <w:szCs w:val="28"/>
                <w:lang w:val="ru-RU"/>
              </w:rPr>
              <w:t>ТГ</w:t>
            </w:r>
            <w:r w:rsidR="007A60E4">
              <w:rPr>
                <w:rFonts w:ascii="Times New Roman" w:hAnsi="Times New Roman" w:cs="Times New Roman"/>
                <w:b/>
                <w:sz w:val="28"/>
                <w:szCs w:val="28"/>
                <w:lang w:val="ru-RU"/>
              </w:rPr>
              <w:t>.</w:t>
            </w:r>
            <w:r w:rsidRPr="00FE28AB">
              <w:rPr>
                <w:rFonts w:ascii="Times New Roman" w:hAnsi="Times New Roman" w:cs="Times New Roman"/>
                <w:b/>
                <w:sz w:val="28"/>
                <w:szCs w:val="28"/>
                <w:lang w:val="ru-RU"/>
              </w:rPr>
              <w:t xml:space="preserve"> </w:t>
            </w:r>
          </w:p>
          <w:p w14:paraId="32BA3F8F" w14:textId="77777777" w:rsidR="007A60E4" w:rsidRPr="00FE28AB" w:rsidRDefault="007A60E4" w:rsidP="00BE3794">
            <w:pPr>
              <w:spacing w:after="0" w:line="240" w:lineRule="auto"/>
              <w:jc w:val="both"/>
              <w:rPr>
                <w:rFonts w:ascii="Times New Roman" w:hAnsi="Times New Roman" w:cs="Times New Roman"/>
                <w:sz w:val="28"/>
                <w:szCs w:val="28"/>
                <w:lang w:val="ru-RU"/>
              </w:rPr>
            </w:pPr>
          </w:p>
          <w:p w14:paraId="2E251237" w14:textId="77777777" w:rsidR="00FE28AB" w:rsidRDefault="00FE28AB" w:rsidP="00BE3794">
            <w:pPr>
              <w:spacing w:after="0" w:line="240" w:lineRule="auto"/>
              <w:jc w:val="both"/>
              <w:rPr>
                <w:rFonts w:ascii="Times New Roman" w:hAnsi="Times New Roman" w:cs="Times New Roman"/>
                <w:b/>
                <w:sz w:val="28"/>
                <w:szCs w:val="28"/>
                <w:lang w:val="ru-RU"/>
              </w:rPr>
            </w:pPr>
            <w:r w:rsidRPr="00FE28AB">
              <w:rPr>
                <w:rFonts w:ascii="Times New Roman" w:hAnsi="Times New Roman" w:cs="Times New Roman"/>
                <w:b/>
                <w:sz w:val="28"/>
                <w:szCs w:val="28"/>
                <w:lang w:val="ru-RU"/>
              </w:rPr>
              <w:t xml:space="preserve">Етап 4. </w:t>
            </w:r>
            <w:r w:rsidR="007A60E4">
              <w:rPr>
                <w:rFonts w:ascii="Times New Roman" w:hAnsi="Times New Roman" w:cs="Times New Roman"/>
                <w:b/>
                <w:sz w:val="28"/>
                <w:szCs w:val="28"/>
                <w:lang w:val="ru-RU"/>
              </w:rPr>
              <w:t xml:space="preserve"> Демонтаж, монтаж світильників та заміна кабелів.</w:t>
            </w:r>
          </w:p>
          <w:p w14:paraId="5F388379" w14:textId="77777777" w:rsidR="007A60E4" w:rsidRDefault="007A60E4" w:rsidP="00BE3794">
            <w:pPr>
              <w:spacing w:after="0" w:line="24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4.1. </w:t>
            </w:r>
            <w:r w:rsidRPr="007A60E4">
              <w:rPr>
                <w:rFonts w:ascii="Times New Roman" w:hAnsi="Times New Roman" w:cs="Times New Roman"/>
                <w:sz w:val="28"/>
                <w:szCs w:val="28"/>
                <w:lang w:val="ru-RU"/>
              </w:rPr>
              <w:t>Проведення тендерних процедур на визначення підрядника щодо надання послуги з проведення робіт по демонтажу, монтажу та заміни кабелів.</w:t>
            </w:r>
          </w:p>
          <w:p w14:paraId="16189B57" w14:textId="77777777" w:rsidR="007A60E4" w:rsidRDefault="007A60E4" w:rsidP="00BE379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4.2. Укладання угоди з переможцем конкурсу.</w:t>
            </w:r>
          </w:p>
          <w:p w14:paraId="490C1F0A" w14:textId="77777777" w:rsidR="007A60E4" w:rsidRPr="00FE28AB" w:rsidRDefault="007A60E4" w:rsidP="007A60E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4.3.Проведення робіт з демонтажу та монтажу </w:t>
            </w:r>
            <w:r>
              <w:rPr>
                <w:rFonts w:ascii="Times New Roman" w:hAnsi="Times New Roman" w:cs="Times New Roman"/>
                <w:sz w:val="28"/>
                <w:szCs w:val="28"/>
                <w:lang w:val="en-US"/>
              </w:rPr>
              <w:t>LED</w:t>
            </w:r>
            <w:r>
              <w:rPr>
                <w:rFonts w:ascii="Times New Roman" w:hAnsi="Times New Roman" w:cs="Times New Roman"/>
                <w:sz w:val="28"/>
                <w:szCs w:val="28"/>
                <w:lang w:val="uk-UA"/>
              </w:rPr>
              <w:t xml:space="preserve"> світильників та заміни кабелів</w:t>
            </w:r>
            <w:r>
              <w:rPr>
                <w:rFonts w:ascii="Times New Roman" w:hAnsi="Times New Roman" w:cs="Times New Roman"/>
                <w:sz w:val="28"/>
                <w:szCs w:val="28"/>
                <w:lang w:val="ru-RU"/>
              </w:rPr>
              <w:t>.</w:t>
            </w:r>
          </w:p>
          <w:p w14:paraId="710F9294" w14:textId="77777777" w:rsidR="007A60E4" w:rsidRPr="00FE28AB" w:rsidRDefault="007A60E4" w:rsidP="007A60E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4.4</w:t>
            </w:r>
            <w:r w:rsidRPr="00FE28AB">
              <w:rPr>
                <w:rFonts w:ascii="Times New Roman" w:hAnsi="Times New Roman" w:cs="Times New Roman"/>
                <w:sz w:val="28"/>
                <w:szCs w:val="28"/>
                <w:lang w:val="ru-RU"/>
              </w:rPr>
              <w:t>. Взяти на баланс закуплене обладнання</w:t>
            </w:r>
            <w:r>
              <w:rPr>
                <w:rFonts w:ascii="Times New Roman" w:hAnsi="Times New Roman" w:cs="Times New Roman"/>
                <w:sz w:val="28"/>
                <w:szCs w:val="28"/>
                <w:lang w:val="ru-RU"/>
              </w:rPr>
              <w:t>.</w:t>
            </w:r>
            <w:r w:rsidRPr="00FE28AB">
              <w:rPr>
                <w:rFonts w:ascii="Times New Roman" w:hAnsi="Times New Roman" w:cs="Times New Roman"/>
                <w:sz w:val="28"/>
                <w:szCs w:val="28"/>
                <w:lang w:val="ru-RU"/>
              </w:rPr>
              <w:t xml:space="preserve"> </w:t>
            </w:r>
          </w:p>
          <w:p w14:paraId="7D7730B2" w14:textId="77777777" w:rsidR="007A60E4" w:rsidRPr="00FE28AB" w:rsidRDefault="007A60E4" w:rsidP="00BE3794">
            <w:pPr>
              <w:spacing w:after="0" w:line="240" w:lineRule="auto"/>
              <w:jc w:val="both"/>
              <w:rPr>
                <w:rFonts w:ascii="Times New Roman" w:hAnsi="Times New Roman" w:cs="Times New Roman"/>
                <w:b/>
                <w:sz w:val="28"/>
                <w:szCs w:val="28"/>
                <w:lang w:val="ru-RU"/>
              </w:rPr>
            </w:pPr>
          </w:p>
          <w:p w14:paraId="60942375" w14:textId="77777777" w:rsidR="007A60E4" w:rsidRDefault="00FE28AB" w:rsidP="007A60E4">
            <w:pPr>
              <w:spacing w:after="0" w:line="240" w:lineRule="auto"/>
              <w:jc w:val="both"/>
              <w:rPr>
                <w:rFonts w:ascii="Times New Roman" w:hAnsi="Times New Roman" w:cs="Times New Roman"/>
                <w:b/>
                <w:sz w:val="28"/>
                <w:szCs w:val="28"/>
                <w:lang w:val="ru-RU"/>
              </w:rPr>
            </w:pPr>
            <w:r w:rsidRPr="00FE28AB">
              <w:rPr>
                <w:rFonts w:ascii="Times New Roman" w:hAnsi="Times New Roman" w:cs="Times New Roman"/>
                <w:b/>
                <w:sz w:val="28"/>
                <w:szCs w:val="28"/>
                <w:lang w:val="ru-RU"/>
              </w:rPr>
              <w:t xml:space="preserve">Виконавці </w:t>
            </w:r>
            <w:r w:rsidR="007A60E4">
              <w:rPr>
                <w:rFonts w:ascii="Times New Roman" w:hAnsi="Times New Roman" w:cs="Times New Roman"/>
                <w:b/>
                <w:sz w:val="28"/>
                <w:szCs w:val="28"/>
                <w:lang w:val="ru-RU"/>
              </w:rPr>
              <w:t xml:space="preserve">заходів: члени Робочої групи з удосконалення послуги вуличного освітлення </w:t>
            </w:r>
            <w:r w:rsidR="007A60E4" w:rsidRPr="00FE28AB">
              <w:rPr>
                <w:rFonts w:ascii="Times New Roman" w:hAnsi="Times New Roman" w:cs="Times New Roman"/>
                <w:sz w:val="28"/>
                <w:szCs w:val="28"/>
                <w:lang w:val="ru-RU"/>
              </w:rPr>
              <w:t xml:space="preserve"> </w:t>
            </w:r>
            <w:r w:rsidR="007A60E4" w:rsidRPr="00FE28AB">
              <w:rPr>
                <w:rFonts w:ascii="Times New Roman" w:hAnsi="Times New Roman" w:cs="Times New Roman"/>
                <w:b/>
                <w:sz w:val="28"/>
                <w:szCs w:val="28"/>
                <w:lang w:val="ru-RU"/>
              </w:rPr>
              <w:t xml:space="preserve">Великокучурівської  </w:t>
            </w:r>
            <w:r w:rsidR="007A60E4">
              <w:rPr>
                <w:rFonts w:ascii="Times New Roman" w:hAnsi="Times New Roman" w:cs="Times New Roman"/>
                <w:b/>
                <w:sz w:val="28"/>
                <w:szCs w:val="28"/>
                <w:lang w:val="ru-RU"/>
              </w:rPr>
              <w:t>С</w:t>
            </w:r>
            <w:r w:rsidR="007A60E4" w:rsidRPr="00FE28AB">
              <w:rPr>
                <w:rFonts w:ascii="Times New Roman" w:hAnsi="Times New Roman" w:cs="Times New Roman"/>
                <w:b/>
                <w:sz w:val="28"/>
                <w:szCs w:val="28"/>
                <w:lang w:val="ru-RU"/>
              </w:rPr>
              <w:t>ТГ</w:t>
            </w:r>
            <w:r w:rsidR="007A60E4">
              <w:rPr>
                <w:rFonts w:ascii="Times New Roman" w:hAnsi="Times New Roman" w:cs="Times New Roman"/>
                <w:b/>
                <w:sz w:val="28"/>
                <w:szCs w:val="28"/>
                <w:lang w:val="ru-RU"/>
              </w:rPr>
              <w:t>.</w:t>
            </w:r>
            <w:r w:rsidR="007A60E4" w:rsidRPr="00FE28AB">
              <w:rPr>
                <w:rFonts w:ascii="Times New Roman" w:hAnsi="Times New Roman" w:cs="Times New Roman"/>
                <w:b/>
                <w:sz w:val="28"/>
                <w:szCs w:val="28"/>
                <w:lang w:val="ru-RU"/>
              </w:rPr>
              <w:t xml:space="preserve"> </w:t>
            </w:r>
          </w:p>
          <w:p w14:paraId="2E213704" w14:textId="77777777" w:rsidR="00FE28AB" w:rsidRPr="00FE28AB" w:rsidRDefault="00FE28AB" w:rsidP="00BE3794">
            <w:pPr>
              <w:spacing w:after="0" w:line="240" w:lineRule="auto"/>
              <w:jc w:val="both"/>
              <w:rPr>
                <w:rFonts w:ascii="Times New Roman" w:hAnsi="Times New Roman" w:cs="Times New Roman"/>
                <w:sz w:val="28"/>
                <w:szCs w:val="28"/>
                <w:lang w:val="ru-RU"/>
              </w:rPr>
            </w:pPr>
          </w:p>
          <w:p w14:paraId="4B48636D" w14:textId="77777777" w:rsidR="00FE28AB" w:rsidRPr="00FE28AB" w:rsidRDefault="00FE28AB" w:rsidP="00BE3794">
            <w:pPr>
              <w:spacing w:after="0" w:line="240" w:lineRule="auto"/>
              <w:jc w:val="both"/>
              <w:rPr>
                <w:rFonts w:ascii="Times New Roman" w:hAnsi="Times New Roman" w:cs="Times New Roman"/>
                <w:b/>
                <w:sz w:val="28"/>
                <w:szCs w:val="28"/>
                <w:lang w:val="ru-RU"/>
              </w:rPr>
            </w:pPr>
            <w:r w:rsidRPr="00FE28AB">
              <w:rPr>
                <w:rFonts w:ascii="Times New Roman" w:hAnsi="Times New Roman" w:cs="Times New Roman"/>
                <w:b/>
                <w:sz w:val="28"/>
                <w:szCs w:val="28"/>
                <w:lang w:val="ru-RU"/>
              </w:rPr>
              <w:t>Етап 5</w:t>
            </w:r>
            <w:r w:rsidR="007A60E4">
              <w:rPr>
                <w:rFonts w:ascii="Times New Roman" w:hAnsi="Times New Roman" w:cs="Times New Roman"/>
                <w:b/>
                <w:sz w:val="28"/>
                <w:szCs w:val="28"/>
                <w:lang w:val="ru-RU"/>
              </w:rPr>
              <w:t>. Звіт по реалізацію проекту.</w:t>
            </w:r>
          </w:p>
          <w:p w14:paraId="331B37AC" w14:textId="77777777" w:rsidR="00FE28AB" w:rsidRPr="00FE28AB" w:rsidRDefault="000A46A2" w:rsidP="00BE379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5.1.  Отримання актів виконаних робіт від підрядної організації та платіжних доручень за виконанні роботи.</w:t>
            </w:r>
          </w:p>
          <w:p w14:paraId="36338A9E" w14:textId="77777777" w:rsidR="00FE28AB" w:rsidRPr="00FE28AB" w:rsidRDefault="000A46A2" w:rsidP="00BE379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5.2. Формування звіту та відправлення його програмі «</w:t>
            </w:r>
            <w:r>
              <w:rPr>
                <w:rFonts w:ascii="Times New Roman" w:hAnsi="Times New Roman" w:cs="Times New Roman"/>
                <w:sz w:val="28"/>
                <w:szCs w:val="28"/>
                <w:lang w:val="en-US"/>
              </w:rPr>
              <w:t>DOBRE</w:t>
            </w:r>
            <w:r>
              <w:rPr>
                <w:rFonts w:ascii="Times New Roman" w:hAnsi="Times New Roman" w:cs="Times New Roman"/>
                <w:sz w:val="28"/>
                <w:szCs w:val="28"/>
                <w:lang w:val="uk-UA"/>
              </w:rPr>
              <w:t>»</w:t>
            </w:r>
            <w:r>
              <w:rPr>
                <w:rFonts w:ascii="Times New Roman" w:hAnsi="Times New Roman" w:cs="Times New Roman"/>
                <w:sz w:val="28"/>
                <w:szCs w:val="28"/>
                <w:lang w:val="ru-RU"/>
              </w:rPr>
              <w:t xml:space="preserve"> </w:t>
            </w:r>
          </w:p>
          <w:p w14:paraId="72598DA9" w14:textId="77777777" w:rsidR="007A60E4" w:rsidRDefault="00FE28AB" w:rsidP="007A60E4">
            <w:pPr>
              <w:spacing w:after="0" w:line="240" w:lineRule="auto"/>
              <w:jc w:val="both"/>
              <w:rPr>
                <w:rFonts w:ascii="Times New Roman" w:hAnsi="Times New Roman" w:cs="Times New Roman"/>
                <w:b/>
                <w:sz w:val="28"/>
                <w:szCs w:val="28"/>
                <w:lang w:val="ru-RU"/>
              </w:rPr>
            </w:pPr>
            <w:r w:rsidRPr="00FE28AB">
              <w:rPr>
                <w:rFonts w:ascii="Times New Roman" w:hAnsi="Times New Roman" w:cs="Times New Roman"/>
                <w:b/>
                <w:sz w:val="28"/>
                <w:szCs w:val="28"/>
                <w:lang w:val="ru-RU"/>
              </w:rPr>
              <w:t xml:space="preserve">Виконавці </w:t>
            </w:r>
            <w:r w:rsidR="007A60E4">
              <w:rPr>
                <w:rFonts w:ascii="Times New Roman" w:hAnsi="Times New Roman" w:cs="Times New Roman"/>
                <w:b/>
                <w:sz w:val="28"/>
                <w:szCs w:val="28"/>
                <w:lang w:val="ru-RU"/>
              </w:rPr>
              <w:t xml:space="preserve">заходів: члени Робочої групи  удосконалення послуги вуличного освітлення </w:t>
            </w:r>
            <w:r w:rsidR="007A60E4" w:rsidRPr="00FE28AB">
              <w:rPr>
                <w:rFonts w:ascii="Times New Roman" w:hAnsi="Times New Roman" w:cs="Times New Roman"/>
                <w:sz w:val="28"/>
                <w:szCs w:val="28"/>
                <w:lang w:val="ru-RU"/>
              </w:rPr>
              <w:t xml:space="preserve"> </w:t>
            </w:r>
            <w:r w:rsidR="007A60E4" w:rsidRPr="00FE28AB">
              <w:rPr>
                <w:rFonts w:ascii="Times New Roman" w:hAnsi="Times New Roman" w:cs="Times New Roman"/>
                <w:b/>
                <w:sz w:val="28"/>
                <w:szCs w:val="28"/>
                <w:lang w:val="ru-RU"/>
              </w:rPr>
              <w:t xml:space="preserve">Великокучурівської  </w:t>
            </w:r>
            <w:r w:rsidR="007A60E4">
              <w:rPr>
                <w:rFonts w:ascii="Times New Roman" w:hAnsi="Times New Roman" w:cs="Times New Roman"/>
                <w:b/>
                <w:sz w:val="28"/>
                <w:szCs w:val="28"/>
                <w:lang w:val="ru-RU"/>
              </w:rPr>
              <w:t>С</w:t>
            </w:r>
            <w:r w:rsidR="007A60E4" w:rsidRPr="00FE28AB">
              <w:rPr>
                <w:rFonts w:ascii="Times New Roman" w:hAnsi="Times New Roman" w:cs="Times New Roman"/>
                <w:b/>
                <w:sz w:val="28"/>
                <w:szCs w:val="28"/>
                <w:lang w:val="ru-RU"/>
              </w:rPr>
              <w:t>ТГ</w:t>
            </w:r>
            <w:r w:rsidR="007A60E4">
              <w:rPr>
                <w:rFonts w:ascii="Times New Roman" w:hAnsi="Times New Roman" w:cs="Times New Roman"/>
                <w:b/>
                <w:sz w:val="28"/>
                <w:szCs w:val="28"/>
                <w:lang w:val="ru-RU"/>
              </w:rPr>
              <w:t>.</w:t>
            </w:r>
            <w:r w:rsidR="007A60E4" w:rsidRPr="00FE28AB">
              <w:rPr>
                <w:rFonts w:ascii="Times New Roman" w:hAnsi="Times New Roman" w:cs="Times New Roman"/>
                <w:b/>
                <w:sz w:val="28"/>
                <w:szCs w:val="28"/>
                <w:lang w:val="ru-RU"/>
              </w:rPr>
              <w:t xml:space="preserve"> </w:t>
            </w:r>
          </w:p>
          <w:p w14:paraId="709C8A6C" w14:textId="77777777" w:rsidR="00FE28AB" w:rsidRPr="00FE28AB" w:rsidRDefault="00FE28AB" w:rsidP="00BE3794">
            <w:pPr>
              <w:spacing w:after="0" w:line="240" w:lineRule="auto"/>
              <w:jc w:val="both"/>
              <w:rPr>
                <w:rFonts w:ascii="Times New Roman" w:hAnsi="Times New Roman" w:cs="Times New Roman"/>
                <w:sz w:val="28"/>
                <w:szCs w:val="28"/>
                <w:lang w:val="ru-RU"/>
              </w:rPr>
            </w:pPr>
          </w:p>
        </w:tc>
      </w:tr>
      <w:tr w:rsidR="00FE28AB" w:rsidRPr="008F2628" w14:paraId="0DFF5AAA" w14:textId="77777777" w:rsidTr="00BE3794">
        <w:tc>
          <w:tcPr>
            <w:tcW w:w="2835" w:type="dxa"/>
          </w:tcPr>
          <w:p w14:paraId="39BEA6FE" w14:textId="77777777" w:rsidR="00FE28AB" w:rsidRPr="00FE28AB" w:rsidRDefault="00FE28AB" w:rsidP="00BE3794">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lastRenderedPageBreak/>
              <w:t>11. Очікувані результати від реалізації проєкту</w:t>
            </w:r>
          </w:p>
        </w:tc>
        <w:tc>
          <w:tcPr>
            <w:tcW w:w="7229" w:type="dxa"/>
          </w:tcPr>
          <w:p w14:paraId="6219205C" w14:textId="77777777" w:rsidR="00FE28AB" w:rsidRPr="00FE28AB" w:rsidRDefault="000A46A2" w:rsidP="00BE379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B10C6B">
              <w:rPr>
                <w:rFonts w:ascii="Times New Roman" w:hAnsi="Times New Roman" w:cs="Times New Roman"/>
                <w:sz w:val="28"/>
                <w:szCs w:val="28"/>
                <w:lang w:val="ru-RU"/>
              </w:rPr>
              <w:t>Підвищення якості, безпеки життя на території громади.</w:t>
            </w:r>
          </w:p>
          <w:p w14:paraId="78FB4B33" w14:textId="77777777" w:rsidR="00FE28AB" w:rsidRPr="00FE28AB" w:rsidRDefault="00B10C6B" w:rsidP="00BE379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 Підвищення рівня комфортності життя проживання в громаді</w:t>
            </w:r>
            <w:r w:rsidR="00FE28AB" w:rsidRPr="00FE28AB">
              <w:rPr>
                <w:rFonts w:ascii="Times New Roman" w:hAnsi="Times New Roman" w:cs="Times New Roman"/>
                <w:sz w:val="28"/>
                <w:szCs w:val="28"/>
                <w:lang w:val="ru-RU"/>
              </w:rPr>
              <w:t>.</w:t>
            </w:r>
          </w:p>
          <w:p w14:paraId="5B80E54D" w14:textId="77777777" w:rsidR="00FE28AB" w:rsidRPr="00FE28AB" w:rsidRDefault="00B10C6B" w:rsidP="00BE379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 Створеня безпечних та сприятливих умов пересування громадою, в тому числі і для осіб похилого віку та для осіб з обмеженими можливостями</w:t>
            </w:r>
            <w:r w:rsidR="00FE28AB" w:rsidRPr="00FE28AB">
              <w:rPr>
                <w:rFonts w:ascii="Times New Roman" w:hAnsi="Times New Roman" w:cs="Times New Roman"/>
                <w:sz w:val="28"/>
                <w:szCs w:val="28"/>
                <w:lang w:val="ru-RU"/>
              </w:rPr>
              <w:t>.</w:t>
            </w:r>
          </w:p>
          <w:p w14:paraId="7AE9ABE3" w14:textId="77777777" w:rsidR="00FE28AB" w:rsidRPr="00FE28AB" w:rsidRDefault="00B10C6B" w:rsidP="00BE379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 Підвищення рівня довіри до влади.</w:t>
            </w:r>
          </w:p>
          <w:p w14:paraId="71741966" w14:textId="77777777" w:rsidR="00FE28AB" w:rsidRPr="00FE28AB" w:rsidRDefault="00FE28AB" w:rsidP="00BE3794">
            <w:pPr>
              <w:spacing w:after="0" w:line="240" w:lineRule="auto"/>
              <w:jc w:val="both"/>
              <w:rPr>
                <w:rFonts w:ascii="Times New Roman" w:hAnsi="Times New Roman" w:cs="Times New Roman"/>
                <w:sz w:val="28"/>
                <w:szCs w:val="28"/>
                <w:lang w:val="ru-RU"/>
              </w:rPr>
            </w:pPr>
          </w:p>
        </w:tc>
      </w:tr>
      <w:tr w:rsidR="00FE28AB" w:rsidRPr="005F6C19" w14:paraId="362B030C" w14:textId="77777777" w:rsidTr="00BE3794">
        <w:tc>
          <w:tcPr>
            <w:tcW w:w="2835" w:type="dxa"/>
          </w:tcPr>
          <w:p w14:paraId="1845E1EF" w14:textId="77777777" w:rsidR="00FE28AB" w:rsidRPr="00FE28AB" w:rsidRDefault="00FE28AB" w:rsidP="00BE3794">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t>12. Графік реалізації проєкту і його тривалість</w:t>
            </w:r>
          </w:p>
        </w:tc>
        <w:tc>
          <w:tcPr>
            <w:tcW w:w="7229" w:type="dxa"/>
          </w:tcPr>
          <w:p w14:paraId="4BF94DD0" w14:textId="4F9F6B55" w:rsidR="00FE28AB" w:rsidRPr="005F6C19" w:rsidRDefault="005E0786" w:rsidP="00BE3794">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lang w:val="ru-RU"/>
              </w:rPr>
              <w:t>Тривалість проєкту 1 – 6</w:t>
            </w:r>
            <w:r w:rsidR="00FE28AB" w:rsidRPr="00FE28AB">
              <w:rPr>
                <w:rFonts w:ascii="Times New Roman" w:hAnsi="Times New Roman" w:cs="Times New Roman"/>
                <w:sz w:val="28"/>
                <w:szCs w:val="28"/>
                <w:lang w:val="ru-RU"/>
              </w:rPr>
              <w:t xml:space="preserve"> місяців. Графік реалізації проєкту у Частині 3. </w:t>
            </w:r>
            <w:r>
              <w:rPr>
                <w:rFonts w:ascii="Times New Roman" w:hAnsi="Times New Roman" w:cs="Times New Roman"/>
                <w:sz w:val="28"/>
                <w:szCs w:val="28"/>
              </w:rPr>
              <w:t>План удосконалення послуг вуличного освітлення</w:t>
            </w:r>
            <w:r w:rsidR="00FE28AB" w:rsidRPr="005F6C19">
              <w:rPr>
                <w:rFonts w:ascii="Times New Roman" w:hAnsi="Times New Roman" w:cs="Times New Roman"/>
                <w:sz w:val="28"/>
                <w:szCs w:val="28"/>
              </w:rPr>
              <w:t>.</w:t>
            </w:r>
          </w:p>
        </w:tc>
      </w:tr>
      <w:tr w:rsidR="00FE28AB" w:rsidRPr="008F2628" w14:paraId="39785FC9" w14:textId="77777777" w:rsidTr="00BE3794">
        <w:tblPrEx>
          <w:tblCellMar>
            <w:left w:w="108" w:type="dxa"/>
            <w:right w:w="108" w:type="dxa"/>
          </w:tblCellMar>
        </w:tblPrEx>
        <w:tc>
          <w:tcPr>
            <w:tcW w:w="2835" w:type="dxa"/>
          </w:tcPr>
          <w:p w14:paraId="2B20BF13" w14:textId="77777777" w:rsidR="00FE28AB" w:rsidRPr="00FE28AB" w:rsidRDefault="00FE28AB" w:rsidP="00BE3794">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lastRenderedPageBreak/>
              <w:t>13. Необхідні фінансові ресурси, тис. грн.</w:t>
            </w:r>
          </w:p>
        </w:tc>
        <w:tc>
          <w:tcPr>
            <w:tcW w:w="7229" w:type="dxa"/>
          </w:tcPr>
          <w:p w14:paraId="4B25182F" w14:textId="00F51423" w:rsidR="00FE28AB" w:rsidRPr="005B2287" w:rsidRDefault="00FE28AB" w:rsidP="00BE3794">
            <w:pPr>
              <w:spacing w:after="0" w:line="240" w:lineRule="auto"/>
              <w:jc w:val="both"/>
              <w:rPr>
                <w:rFonts w:ascii="Times New Roman" w:hAnsi="Times New Roman" w:cs="Times New Roman"/>
                <w:sz w:val="28"/>
                <w:szCs w:val="28"/>
                <w:lang w:val="ru-RU"/>
              </w:rPr>
            </w:pPr>
            <w:r w:rsidRPr="005B2287">
              <w:rPr>
                <w:rFonts w:ascii="Times New Roman" w:hAnsi="Times New Roman" w:cs="Times New Roman"/>
                <w:sz w:val="28"/>
                <w:szCs w:val="28"/>
                <w:lang w:val="ru-RU"/>
              </w:rPr>
              <w:t xml:space="preserve">Загальний бюджет проєкту </w:t>
            </w:r>
            <w:r w:rsidRPr="005B2287">
              <w:rPr>
                <w:rFonts w:ascii="Times New Roman" w:hAnsi="Times New Roman" w:cs="Times New Roman"/>
                <w:color w:val="C00000"/>
                <w:sz w:val="28"/>
                <w:szCs w:val="28"/>
                <w:lang w:val="ru-RU"/>
              </w:rPr>
              <w:t xml:space="preserve">–  </w:t>
            </w:r>
            <w:r w:rsidR="00B10E2A" w:rsidRPr="005B2287">
              <w:rPr>
                <w:rFonts w:ascii="Times New Roman" w:hAnsi="Times New Roman" w:cs="Times New Roman"/>
                <w:sz w:val="28"/>
                <w:szCs w:val="28"/>
                <w:lang w:val="ru-RU"/>
              </w:rPr>
              <w:t>2 02</w:t>
            </w:r>
            <w:r w:rsidR="00EE7C80" w:rsidRPr="005B2287">
              <w:rPr>
                <w:rFonts w:ascii="Times New Roman" w:hAnsi="Times New Roman" w:cs="Times New Roman"/>
                <w:sz w:val="28"/>
                <w:szCs w:val="28"/>
                <w:lang w:val="ru-RU"/>
              </w:rPr>
              <w:t>8</w:t>
            </w:r>
            <w:r w:rsidR="00E056B6" w:rsidRPr="005B2287">
              <w:rPr>
                <w:rFonts w:ascii="Times New Roman" w:hAnsi="Times New Roman" w:cs="Times New Roman"/>
                <w:sz w:val="28"/>
                <w:szCs w:val="28"/>
                <w:lang w:val="ru-RU"/>
              </w:rPr>
              <w:t xml:space="preserve"> </w:t>
            </w:r>
            <w:r w:rsidR="00F444B2" w:rsidRPr="005B2287">
              <w:rPr>
                <w:rFonts w:ascii="Times New Roman" w:hAnsi="Times New Roman" w:cs="Times New Roman"/>
                <w:sz w:val="28"/>
                <w:szCs w:val="28"/>
                <w:lang w:val="ru-RU"/>
              </w:rPr>
              <w:t>079,50</w:t>
            </w:r>
            <w:r w:rsidRPr="005B2287">
              <w:rPr>
                <w:rFonts w:ascii="Times New Roman" w:hAnsi="Times New Roman" w:cs="Times New Roman"/>
                <w:sz w:val="28"/>
                <w:szCs w:val="28"/>
                <w:lang w:val="ru-RU"/>
              </w:rPr>
              <w:t xml:space="preserve"> грн., в т.ч.:</w:t>
            </w:r>
          </w:p>
          <w:p w14:paraId="26C3C5AE" w14:textId="34F1E68C" w:rsidR="00101521" w:rsidRPr="005B2287" w:rsidRDefault="00FE28AB" w:rsidP="00101521">
            <w:pPr>
              <w:pStyle w:val="1"/>
              <w:shd w:val="clear" w:color="auto" w:fill="FFFFFF"/>
              <w:spacing w:after="300"/>
              <w:outlineLvl w:val="0"/>
              <w:rPr>
                <w:rFonts w:cs="Times New Roman"/>
                <w:b w:val="0"/>
                <w:bCs/>
                <w:color w:val="212121"/>
                <w:szCs w:val="28"/>
                <w:lang w:val="uk-UA"/>
              </w:rPr>
            </w:pPr>
            <w:r w:rsidRPr="005B2287">
              <w:rPr>
                <w:rFonts w:cs="Times New Roman"/>
                <w:i w:val="0"/>
                <w:szCs w:val="28"/>
              </w:rPr>
              <w:t xml:space="preserve">- </w:t>
            </w:r>
            <w:r w:rsidR="005E0786" w:rsidRPr="005B2287">
              <w:rPr>
                <w:rFonts w:cs="Times New Roman"/>
                <w:b w:val="0"/>
                <w:bCs/>
                <w:i w:val="0"/>
                <w:color w:val="212121"/>
                <w:szCs w:val="28"/>
              </w:rPr>
              <w:t>Led с</w:t>
            </w:r>
            <w:r w:rsidR="005E0786" w:rsidRPr="005B2287">
              <w:rPr>
                <w:rFonts w:cs="Times New Roman"/>
                <w:b w:val="0"/>
                <w:bCs/>
                <w:i w:val="0"/>
                <w:color w:val="212121"/>
                <w:szCs w:val="28"/>
                <w:lang w:val="uk-UA"/>
              </w:rPr>
              <w:t>вітильник</w:t>
            </w:r>
            <w:r w:rsidR="005E0786" w:rsidRPr="005B2287">
              <w:rPr>
                <w:rFonts w:cs="Times New Roman"/>
                <w:b w:val="0"/>
                <w:bCs/>
                <w:i w:val="0"/>
                <w:color w:val="212121"/>
                <w:szCs w:val="28"/>
              </w:rPr>
              <w:t xml:space="preserve"> конс</w:t>
            </w:r>
            <w:r w:rsidR="005E0786" w:rsidRPr="005B2287">
              <w:rPr>
                <w:rFonts w:cs="Times New Roman"/>
                <w:b w:val="0"/>
                <w:bCs/>
                <w:i w:val="0"/>
                <w:color w:val="212121"/>
                <w:szCs w:val="28"/>
                <w:lang w:val="uk-UA"/>
              </w:rPr>
              <w:t>ульний</w:t>
            </w:r>
            <w:r w:rsidR="00101521" w:rsidRPr="005B2287">
              <w:rPr>
                <w:rFonts w:cs="Times New Roman"/>
                <w:b w:val="0"/>
                <w:bCs/>
                <w:i w:val="0"/>
                <w:color w:val="212121"/>
                <w:szCs w:val="28"/>
              </w:rPr>
              <w:t xml:space="preserve"> AVT-STL 50W 6000К IP65</w:t>
            </w:r>
            <w:r w:rsidR="00E056B6" w:rsidRPr="005B2287">
              <w:rPr>
                <w:rFonts w:cs="Times New Roman"/>
                <w:b w:val="0"/>
                <w:bCs/>
                <w:i w:val="0"/>
                <w:color w:val="212121"/>
                <w:szCs w:val="28"/>
                <w:lang w:val="uk-UA"/>
              </w:rPr>
              <w:t xml:space="preserve">  </w:t>
            </w:r>
            <w:r w:rsidR="00D80BC0" w:rsidRPr="005B2287">
              <w:rPr>
                <w:rFonts w:cs="Times New Roman"/>
                <w:b w:val="0"/>
                <w:bCs/>
                <w:i w:val="0"/>
                <w:color w:val="212121"/>
                <w:szCs w:val="28"/>
                <w:lang w:val="uk-UA"/>
              </w:rPr>
              <w:t>7</w:t>
            </w:r>
            <w:r w:rsidR="00E056B6" w:rsidRPr="005B2287">
              <w:rPr>
                <w:rFonts w:cs="Times New Roman"/>
                <w:b w:val="0"/>
                <w:bCs/>
                <w:i w:val="0"/>
                <w:color w:val="212121"/>
                <w:szCs w:val="28"/>
                <w:lang w:val="uk-UA"/>
              </w:rPr>
              <w:t>00 шт*771,40грн.=</w:t>
            </w:r>
            <w:r w:rsidR="00D80BC0" w:rsidRPr="005B2287">
              <w:rPr>
                <w:rFonts w:cs="Times New Roman"/>
                <w:b w:val="0"/>
                <w:bCs/>
                <w:i w:val="0"/>
                <w:color w:val="212121"/>
                <w:szCs w:val="28"/>
                <w:lang w:val="uk-UA"/>
              </w:rPr>
              <w:t>539 980</w:t>
            </w:r>
            <w:r w:rsidR="00E056B6" w:rsidRPr="005B2287">
              <w:rPr>
                <w:rFonts w:cs="Times New Roman"/>
                <w:b w:val="0"/>
                <w:bCs/>
                <w:i w:val="0"/>
                <w:color w:val="212121"/>
                <w:szCs w:val="28"/>
                <w:lang w:val="uk-UA"/>
              </w:rPr>
              <w:t>,00 грн</w:t>
            </w:r>
            <w:r w:rsidR="00E056B6" w:rsidRPr="005B2287">
              <w:rPr>
                <w:rFonts w:cs="Times New Roman"/>
                <w:b w:val="0"/>
                <w:bCs/>
                <w:color w:val="212121"/>
                <w:szCs w:val="28"/>
                <w:lang w:val="uk-UA"/>
              </w:rPr>
              <w:t>.</w:t>
            </w:r>
          </w:p>
          <w:p w14:paraId="1B063854" w14:textId="2E6B0D85" w:rsidR="00E056B6" w:rsidRPr="005B2287" w:rsidRDefault="00E056B6" w:rsidP="00E056B6">
            <w:pPr>
              <w:rPr>
                <w:rFonts w:ascii="Times New Roman" w:hAnsi="Times New Roman" w:cs="Times New Roman"/>
                <w:sz w:val="28"/>
                <w:szCs w:val="28"/>
                <w:lang w:val="uk-UA" w:eastAsia="ru-RU"/>
              </w:rPr>
            </w:pPr>
            <w:r w:rsidRPr="005B2287">
              <w:rPr>
                <w:rFonts w:ascii="Times New Roman" w:hAnsi="Times New Roman" w:cs="Times New Roman"/>
                <w:sz w:val="28"/>
                <w:szCs w:val="28"/>
                <w:lang w:val="ru-RU" w:eastAsia="ru-RU"/>
              </w:rPr>
              <w:t>https</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ledon</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net</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ua</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led</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prozhektory</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svetilniki</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konsolnye</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led</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prozhektor</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konsolnyj</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aw</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stl</w:t>
            </w:r>
            <w:r w:rsidRPr="005B2287">
              <w:rPr>
                <w:rFonts w:ascii="Times New Roman" w:hAnsi="Times New Roman" w:cs="Times New Roman"/>
                <w:sz w:val="28"/>
                <w:szCs w:val="28"/>
                <w:lang w:val="uk-UA" w:eastAsia="ru-RU"/>
              </w:rPr>
              <w:t>-50</w:t>
            </w:r>
            <w:r w:rsidRPr="005B2287">
              <w:rPr>
                <w:rFonts w:ascii="Times New Roman" w:hAnsi="Times New Roman" w:cs="Times New Roman"/>
                <w:sz w:val="28"/>
                <w:szCs w:val="28"/>
                <w:lang w:val="ru-RU" w:eastAsia="ru-RU"/>
              </w:rPr>
              <w:t>w</w:t>
            </w:r>
            <w:r w:rsidRPr="005B2287">
              <w:rPr>
                <w:rFonts w:ascii="Times New Roman" w:hAnsi="Times New Roman" w:cs="Times New Roman"/>
                <w:sz w:val="28"/>
                <w:szCs w:val="28"/>
                <w:lang w:val="uk-UA" w:eastAsia="ru-RU"/>
              </w:rPr>
              <w:t>-6000</w:t>
            </w:r>
            <w:r w:rsidRPr="005B2287">
              <w:rPr>
                <w:rFonts w:ascii="Times New Roman" w:hAnsi="Times New Roman" w:cs="Times New Roman"/>
                <w:sz w:val="28"/>
                <w:szCs w:val="28"/>
                <w:lang w:val="ru-RU" w:eastAsia="ru-RU"/>
              </w:rPr>
              <w:t>k</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ip</w:t>
            </w:r>
            <w:r w:rsidRPr="005B2287">
              <w:rPr>
                <w:rFonts w:ascii="Times New Roman" w:hAnsi="Times New Roman" w:cs="Times New Roman"/>
                <w:sz w:val="28"/>
                <w:szCs w:val="28"/>
                <w:lang w:val="uk-UA" w:eastAsia="ru-RU"/>
              </w:rPr>
              <w:t>65.</w:t>
            </w:r>
            <w:r w:rsidRPr="005B2287">
              <w:rPr>
                <w:rFonts w:ascii="Times New Roman" w:hAnsi="Times New Roman" w:cs="Times New Roman"/>
                <w:sz w:val="28"/>
                <w:szCs w:val="28"/>
                <w:lang w:val="ru-RU" w:eastAsia="ru-RU"/>
              </w:rPr>
              <w:t>html</w:t>
            </w:r>
          </w:p>
          <w:p w14:paraId="700B3E26" w14:textId="4D709889" w:rsidR="00E056B6" w:rsidRPr="005B2287" w:rsidRDefault="00E056B6" w:rsidP="00E056B6">
            <w:pPr>
              <w:pStyle w:val="1"/>
              <w:shd w:val="clear" w:color="auto" w:fill="FFFFFF"/>
              <w:spacing w:line="630" w:lineRule="atLeast"/>
              <w:ind w:right="300"/>
              <w:outlineLvl w:val="0"/>
              <w:rPr>
                <w:rFonts w:cs="Times New Roman"/>
                <w:b w:val="0"/>
                <w:bCs/>
                <w:color w:val="002F34"/>
                <w:spacing w:val="8"/>
                <w:szCs w:val="28"/>
              </w:rPr>
            </w:pPr>
            <w:r w:rsidRPr="005B2287">
              <w:rPr>
                <w:rFonts w:cs="Times New Roman"/>
                <w:szCs w:val="28"/>
              </w:rPr>
              <w:t>-</w:t>
            </w:r>
            <w:r w:rsidRPr="005B2287">
              <w:rPr>
                <w:rFonts w:cs="Times New Roman"/>
                <w:color w:val="FF0000"/>
                <w:szCs w:val="28"/>
              </w:rPr>
              <w:t xml:space="preserve"> </w:t>
            </w:r>
            <w:r w:rsidRPr="005B2287">
              <w:rPr>
                <w:rFonts w:cs="Times New Roman"/>
                <w:b w:val="0"/>
                <w:bCs/>
                <w:i w:val="0"/>
                <w:color w:val="002F34"/>
                <w:spacing w:val="8"/>
                <w:szCs w:val="28"/>
              </w:rPr>
              <w:t>СІП 2х16 Прикарпаткабель</w:t>
            </w:r>
          </w:p>
          <w:p w14:paraId="7398A418" w14:textId="4B3776C0" w:rsidR="00E056B6" w:rsidRPr="005B2287" w:rsidRDefault="00E056B6" w:rsidP="00E056B6">
            <w:pPr>
              <w:rPr>
                <w:rFonts w:ascii="Times New Roman" w:hAnsi="Times New Roman" w:cs="Times New Roman"/>
                <w:sz w:val="28"/>
                <w:szCs w:val="28"/>
                <w:lang w:val="ru-RU" w:eastAsia="ru-RU"/>
              </w:rPr>
            </w:pPr>
            <w:r w:rsidRPr="005B2287">
              <w:rPr>
                <w:rFonts w:ascii="Times New Roman" w:hAnsi="Times New Roman" w:cs="Times New Roman"/>
                <w:sz w:val="28"/>
                <w:szCs w:val="28"/>
                <w:lang w:val="ru-RU" w:eastAsia="ru-RU"/>
              </w:rPr>
              <w:t>https://www.olx.ua/d/uk/obyavlenie/sp-2h16-prikarpatkabel-IDM7iBf.html?sd=1#89e72311e0</w:t>
            </w:r>
          </w:p>
          <w:p w14:paraId="691D9AAA" w14:textId="388F347B" w:rsidR="00FE28AB" w:rsidRDefault="00E056B6" w:rsidP="00BE3794">
            <w:pPr>
              <w:pBdr>
                <w:top w:val="nil"/>
                <w:left w:val="nil"/>
                <w:bottom w:val="nil"/>
                <w:right w:val="nil"/>
                <w:between w:val="nil"/>
              </w:pBdr>
              <w:spacing w:after="0" w:line="240" w:lineRule="auto"/>
              <w:jc w:val="both"/>
              <w:rPr>
                <w:rFonts w:ascii="Times New Roman" w:hAnsi="Times New Roman" w:cs="Times New Roman"/>
                <w:sz w:val="28"/>
                <w:szCs w:val="28"/>
                <w:lang w:val="ru-RU"/>
              </w:rPr>
            </w:pPr>
            <w:r w:rsidRPr="005B2287">
              <w:rPr>
                <w:rFonts w:ascii="Times New Roman" w:hAnsi="Times New Roman" w:cs="Times New Roman"/>
                <w:color w:val="FF0000"/>
                <w:sz w:val="28"/>
                <w:szCs w:val="28"/>
                <w:lang w:val="ru-RU"/>
              </w:rPr>
              <w:t xml:space="preserve"> </w:t>
            </w:r>
            <w:r w:rsidRPr="005B2287">
              <w:rPr>
                <w:rFonts w:ascii="Times New Roman" w:hAnsi="Times New Roman" w:cs="Times New Roman"/>
                <w:sz w:val="28"/>
                <w:szCs w:val="28"/>
                <w:lang w:val="ru-RU"/>
              </w:rPr>
              <w:t>32</w:t>
            </w:r>
            <w:r w:rsidR="00D80BC0" w:rsidRPr="005B2287">
              <w:rPr>
                <w:rFonts w:ascii="Times New Roman" w:hAnsi="Times New Roman" w:cs="Times New Roman"/>
                <w:sz w:val="28"/>
                <w:szCs w:val="28"/>
                <w:lang w:val="ru-RU"/>
              </w:rPr>
              <w:t>890</w:t>
            </w:r>
            <w:r w:rsidRPr="005B2287">
              <w:rPr>
                <w:rFonts w:ascii="Times New Roman" w:hAnsi="Times New Roman" w:cs="Times New Roman"/>
                <w:sz w:val="28"/>
                <w:szCs w:val="28"/>
                <w:lang w:val="ru-RU"/>
              </w:rPr>
              <w:t xml:space="preserve"> м*14,00 грн.= 4</w:t>
            </w:r>
            <w:r w:rsidR="00D80BC0" w:rsidRPr="005B2287">
              <w:rPr>
                <w:rFonts w:ascii="Times New Roman" w:hAnsi="Times New Roman" w:cs="Times New Roman"/>
                <w:sz w:val="28"/>
                <w:szCs w:val="28"/>
                <w:lang w:val="ru-RU"/>
              </w:rPr>
              <w:t>60</w:t>
            </w:r>
            <w:r w:rsidRPr="005B2287">
              <w:rPr>
                <w:rFonts w:ascii="Times New Roman" w:hAnsi="Times New Roman" w:cs="Times New Roman"/>
                <w:sz w:val="28"/>
                <w:szCs w:val="28"/>
                <w:lang w:val="ru-RU"/>
              </w:rPr>
              <w:t xml:space="preserve"> </w:t>
            </w:r>
            <w:r w:rsidR="00D80BC0" w:rsidRPr="005B2287">
              <w:rPr>
                <w:rFonts w:ascii="Times New Roman" w:hAnsi="Times New Roman" w:cs="Times New Roman"/>
                <w:sz w:val="28"/>
                <w:szCs w:val="28"/>
                <w:lang w:val="ru-RU"/>
              </w:rPr>
              <w:t>460</w:t>
            </w:r>
            <w:r w:rsidRPr="005B2287">
              <w:rPr>
                <w:rFonts w:ascii="Times New Roman" w:hAnsi="Times New Roman" w:cs="Times New Roman"/>
                <w:sz w:val="28"/>
                <w:szCs w:val="28"/>
                <w:lang w:val="ru-RU"/>
              </w:rPr>
              <w:t>,00 грн</w:t>
            </w:r>
            <w:r w:rsidRPr="00E056B6">
              <w:rPr>
                <w:rFonts w:ascii="Times New Roman" w:hAnsi="Times New Roman" w:cs="Times New Roman"/>
                <w:sz w:val="28"/>
                <w:szCs w:val="28"/>
                <w:lang w:val="ru-RU"/>
              </w:rPr>
              <w:t>.</w:t>
            </w:r>
          </w:p>
          <w:p w14:paraId="652E1756" w14:textId="77777777" w:rsidR="00E056B6" w:rsidRPr="00101521" w:rsidRDefault="00E056B6" w:rsidP="00BE3794">
            <w:pPr>
              <w:pBdr>
                <w:top w:val="nil"/>
                <w:left w:val="nil"/>
                <w:bottom w:val="nil"/>
                <w:right w:val="nil"/>
                <w:between w:val="nil"/>
              </w:pBdr>
              <w:spacing w:after="0" w:line="240" w:lineRule="auto"/>
              <w:jc w:val="both"/>
              <w:rPr>
                <w:rFonts w:ascii="Times New Roman" w:hAnsi="Times New Roman" w:cs="Times New Roman"/>
                <w:color w:val="FF0000"/>
                <w:sz w:val="28"/>
                <w:szCs w:val="28"/>
                <w:lang w:val="ru-RU"/>
              </w:rPr>
            </w:pPr>
          </w:p>
          <w:p w14:paraId="4B9242AC" w14:textId="77777777" w:rsidR="00FE28AB" w:rsidRPr="00E056B6" w:rsidRDefault="00101521" w:rsidP="00101521">
            <w:pPr>
              <w:spacing w:after="0" w:line="240" w:lineRule="auto"/>
              <w:jc w:val="both"/>
              <w:rPr>
                <w:rFonts w:ascii="Arial" w:hAnsi="Arial" w:cs="Arial"/>
                <w:bCs/>
                <w:color w:val="333333"/>
                <w:sz w:val="27"/>
                <w:szCs w:val="27"/>
                <w:shd w:val="clear" w:color="auto" w:fill="FFFFFF"/>
                <w:lang w:val="ru-RU"/>
              </w:rPr>
            </w:pPr>
            <w:r>
              <w:rPr>
                <w:rFonts w:ascii="Arial" w:hAnsi="Arial" w:cs="Arial"/>
                <w:bCs/>
                <w:color w:val="333333"/>
                <w:sz w:val="27"/>
                <w:szCs w:val="27"/>
                <w:shd w:val="clear" w:color="auto" w:fill="FFFFFF"/>
                <w:lang w:val="uk-UA"/>
              </w:rPr>
              <w:t xml:space="preserve">- </w:t>
            </w:r>
            <w:r w:rsidRPr="00D61DF1">
              <w:rPr>
                <w:rFonts w:ascii="Times New Roman" w:hAnsi="Times New Roman" w:cs="Times New Roman"/>
                <w:bCs/>
                <w:color w:val="333333"/>
                <w:sz w:val="28"/>
                <w:szCs w:val="28"/>
                <w:shd w:val="clear" w:color="auto" w:fill="FFFFFF"/>
                <w:lang w:val="ru-RU"/>
              </w:rPr>
              <w:t xml:space="preserve">Кронштейн світильника </w:t>
            </w:r>
            <w:r w:rsidRPr="00D61DF1">
              <w:rPr>
                <w:rFonts w:ascii="Times New Roman" w:hAnsi="Times New Roman" w:cs="Times New Roman"/>
                <w:bCs/>
                <w:color w:val="333333"/>
                <w:sz w:val="28"/>
                <w:szCs w:val="28"/>
                <w:shd w:val="clear" w:color="auto" w:fill="FFFFFF"/>
              </w:rPr>
              <w:t>Led</w:t>
            </w:r>
          </w:p>
          <w:p w14:paraId="1939CA01" w14:textId="2F1A8FD7" w:rsidR="00E056B6" w:rsidRPr="00274777" w:rsidRDefault="008F2628" w:rsidP="00101521">
            <w:pPr>
              <w:spacing w:after="0" w:line="240" w:lineRule="auto"/>
              <w:jc w:val="both"/>
              <w:rPr>
                <w:rFonts w:ascii="Times New Roman" w:hAnsi="Times New Roman" w:cs="Times New Roman"/>
                <w:color w:val="000000"/>
                <w:sz w:val="28"/>
                <w:szCs w:val="28"/>
                <w:lang w:val="ru-RU"/>
              </w:rPr>
            </w:pPr>
            <w:hyperlink r:id="rId13" w:history="1">
              <w:r w:rsidR="00E056B6" w:rsidRPr="000148D5">
                <w:rPr>
                  <w:rStyle w:val="af2"/>
                  <w:rFonts w:ascii="Times New Roman" w:hAnsi="Times New Roman"/>
                  <w:sz w:val="28"/>
                  <w:szCs w:val="28"/>
                </w:rPr>
                <w:t>https</w:t>
              </w:r>
              <w:r w:rsidR="00E056B6" w:rsidRPr="00E056B6">
                <w:rPr>
                  <w:rStyle w:val="af2"/>
                  <w:rFonts w:ascii="Times New Roman" w:hAnsi="Times New Roman"/>
                  <w:sz w:val="28"/>
                  <w:szCs w:val="28"/>
                  <w:lang w:val="ru-RU"/>
                </w:rPr>
                <w:t>://</w:t>
              </w:r>
              <w:r w:rsidR="00E056B6" w:rsidRPr="000148D5">
                <w:rPr>
                  <w:rStyle w:val="af2"/>
                  <w:rFonts w:ascii="Times New Roman" w:hAnsi="Times New Roman"/>
                  <w:sz w:val="28"/>
                  <w:szCs w:val="28"/>
                </w:rPr>
                <w:t>avtoluk</w:t>
              </w:r>
              <w:r w:rsidR="00E056B6" w:rsidRPr="00E056B6">
                <w:rPr>
                  <w:rStyle w:val="af2"/>
                  <w:rFonts w:ascii="Times New Roman" w:hAnsi="Times New Roman"/>
                  <w:sz w:val="28"/>
                  <w:szCs w:val="28"/>
                  <w:lang w:val="ru-RU"/>
                </w:rPr>
                <w:t>.</w:t>
              </w:r>
              <w:r w:rsidR="00E056B6" w:rsidRPr="000148D5">
                <w:rPr>
                  <w:rStyle w:val="af2"/>
                  <w:rFonts w:ascii="Times New Roman" w:hAnsi="Times New Roman"/>
                  <w:sz w:val="28"/>
                  <w:szCs w:val="28"/>
                </w:rPr>
                <w:t>com</w:t>
              </w:r>
              <w:r w:rsidR="00E056B6" w:rsidRPr="00274777">
                <w:rPr>
                  <w:rStyle w:val="af2"/>
                  <w:rFonts w:ascii="Times New Roman" w:hAnsi="Times New Roman"/>
                  <w:sz w:val="28"/>
                  <w:szCs w:val="28"/>
                  <w:lang w:val="ru-RU"/>
                </w:rPr>
                <w:t>.</w:t>
              </w:r>
              <w:r w:rsidR="00E056B6" w:rsidRPr="000148D5">
                <w:rPr>
                  <w:rStyle w:val="af2"/>
                  <w:rFonts w:ascii="Times New Roman" w:hAnsi="Times New Roman"/>
                  <w:sz w:val="28"/>
                  <w:szCs w:val="28"/>
                </w:rPr>
                <w:t>ua</w:t>
              </w:r>
              <w:r w:rsidR="00E056B6" w:rsidRPr="00274777">
                <w:rPr>
                  <w:rStyle w:val="af2"/>
                  <w:rFonts w:ascii="Times New Roman" w:hAnsi="Times New Roman"/>
                  <w:sz w:val="28"/>
                  <w:szCs w:val="28"/>
                  <w:lang w:val="ru-RU"/>
                </w:rPr>
                <w:t>/</w:t>
              </w:r>
              <w:r w:rsidR="00E056B6" w:rsidRPr="000148D5">
                <w:rPr>
                  <w:rStyle w:val="af2"/>
                  <w:rFonts w:ascii="Times New Roman" w:hAnsi="Times New Roman"/>
                  <w:sz w:val="28"/>
                  <w:szCs w:val="28"/>
                </w:rPr>
                <w:t>p</w:t>
              </w:r>
              <w:r w:rsidR="00E056B6" w:rsidRPr="00274777">
                <w:rPr>
                  <w:rStyle w:val="af2"/>
                  <w:rFonts w:ascii="Times New Roman" w:hAnsi="Times New Roman"/>
                  <w:sz w:val="28"/>
                  <w:szCs w:val="28"/>
                  <w:lang w:val="ru-RU"/>
                </w:rPr>
                <w:t>1454838707-</w:t>
              </w:r>
              <w:r w:rsidR="00E056B6" w:rsidRPr="000148D5">
                <w:rPr>
                  <w:rStyle w:val="af2"/>
                  <w:rFonts w:ascii="Times New Roman" w:hAnsi="Times New Roman"/>
                  <w:sz w:val="28"/>
                  <w:szCs w:val="28"/>
                </w:rPr>
                <w:t>kronshtejn</w:t>
              </w:r>
              <w:r w:rsidR="00E056B6" w:rsidRPr="00274777">
                <w:rPr>
                  <w:rStyle w:val="af2"/>
                  <w:rFonts w:ascii="Times New Roman" w:hAnsi="Times New Roman"/>
                  <w:sz w:val="28"/>
                  <w:szCs w:val="28"/>
                  <w:lang w:val="ru-RU"/>
                </w:rPr>
                <w:t>-</w:t>
              </w:r>
              <w:r w:rsidR="00E056B6" w:rsidRPr="000148D5">
                <w:rPr>
                  <w:rStyle w:val="af2"/>
                  <w:rFonts w:ascii="Times New Roman" w:hAnsi="Times New Roman"/>
                  <w:sz w:val="28"/>
                  <w:szCs w:val="28"/>
                </w:rPr>
                <w:t>svitilnika</w:t>
              </w:r>
              <w:r w:rsidR="00E056B6" w:rsidRPr="00274777">
                <w:rPr>
                  <w:rStyle w:val="af2"/>
                  <w:rFonts w:ascii="Times New Roman" w:hAnsi="Times New Roman"/>
                  <w:sz w:val="28"/>
                  <w:szCs w:val="28"/>
                  <w:lang w:val="ru-RU"/>
                </w:rPr>
                <w:t>-</w:t>
              </w:r>
              <w:r w:rsidR="00E056B6" w:rsidRPr="000148D5">
                <w:rPr>
                  <w:rStyle w:val="af2"/>
                  <w:rFonts w:ascii="Times New Roman" w:hAnsi="Times New Roman"/>
                  <w:sz w:val="28"/>
                  <w:szCs w:val="28"/>
                </w:rPr>
                <w:t>led</w:t>
              </w:r>
              <w:r w:rsidR="00E056B6" w:rsidRPr="00274777">
                <w:rPr>
                  <w:rStyle w:val="af2"/>
                  <w:rFonts w:ascii="Times New Roman" w:hAnsi="Times New Roman"/>
                  <w:sz w:val="28"/>
                  <w:szCs w:val="28"/>
                  <w:lang w:val="ru-RU"/>
                </w:rPr>
                <w:t>.</w:t>
              </w:r>
              <w:r w:rsidR="00E056B6" w:rsidRPr="000148D5">
                <w:rPr>
                  <w:rStyle w:val="af2"/>
                  <w:rFonts w:ascii="Times New Roman" w:hAnsi="Times New Roman"/>
                  <w:sz w:val="28"/>
                  <w:szCs w:val="28"/>
                </w:rPr>
                <w:t>html</w:t>
              </w:r>
            </w:hyperlink>
          </w:p>
          <w:p w14:paraId="71EDC1AA" w14:textId="0A3ACD0E" w:rsidR="00E056B6" w:rsidRDefault="00D80BC0" w:rsidP="00101521">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700 шт*190,00 грн.=133</w:t>
            </w:r>
            <w:r w:rsidR="00E056B6">
              <w:rPr>
                <w:rFonts w:ascii="Times New Roman" w:hAnsi="Times New Roman" w:cs="Times New Roman"/>
                <w:color w:val="000000"/>
                <w:sz w:val="28"/>
                <w:szCs w:val="28"/>
                <w:lang w:val="uk-UA"/>
              </w:rPr>
              <w:t xml:space="preserve"> 000,00 грн.</w:t>
            </w:r>
          </w:p>
          <w:p w14:paraId="429A2094" w14:textId="06C17B2B" w:rsidR="00D80BC0" w:rsidRPr="00D80BC0" w:rsidRDefault="00D80BC0" w:rsidP="00D80BC0">
            <w:pPr>
              <w:pStyle w:val="1"/>
              <w:pBdr>
                <w:bottom w:val="single" w:sz="18" w:space="5" w:color="ECECEC"/>
              </w:pBdr>
              <w:shd w:val="clear" w:color="auto" w:fill="FFFFFF"/>
              <w:spacing w:line="270" w:lineRule="atLeast"/>
              <w:outlineLvl w:val="0"/>
              <w:rPr>
                <w:color w:val="222222"/>
                <w:sz w:val="27"/>
                <w:szCs w:val="27"/>
                <w:lang w:val="uk-UA"/>
              </w:rPr>
            </w:pPr>
            <w:r w:rsidRPr="00D80BC0">
              <w:rPr>
                <w:color w:val="222222"/>
                <w:sz w:val="27"/>
                <w:szCs w:val="27"/>
                <w:bdr w:val="none" w:sz="0" w:space="0" w:color="auto" w:frame="1"/>
                <w:lang w:val="uk-UA"/>
              </w:rPr>
              <w:t xml:space="preserve">Затискач проколюючий </w:t>
            </w:r>
            <w:r>
              <w:rPr>
                <w:color w:val="222222"/>
                <w:sz w:val="27"/>
                <w:szCs w:val="27"/>
                <w:bdr w:val="none" w:sz="0" w:space="0" w:color="auto" w:frame="1"/>
              </w:rPr>
              <w:t>TTD</w:t>
            </w:r>
            <w:r w:rsidRPr="00D80BC0">
              <w:rPr>
                <w:color w:val="222222"/>
                <w:sz w:val="27"/>
                <w:szCs w:val="27"/>
                <w:bdr w:val="none" w:sz="0" w:space="0" w:color="auto" w:frame="1"/>
                <w:lang w:val="uk-UA"/>
              </w:rPr>
              <w:t xml:space="preserve"> 151 </w:t>
            </w:r>
            <w:r>
              <w:rPr>
                <w:color w:val="222222"/>
                <w:sz w:val="27"/>
                <w:szCs w:val="27"/>
                <w:bdr w:val="none" w:sz="0" w:space="0" w:color="auto" w:frame="1"/>
              </w:rPr>
              <w:t>neo</w:t>
            </w:r>
            <w:r>
              <w:rPr>
                <w:color w:val="222222"/>
                <w:sz w:val="27"/>
                <w:szCs w:val="27"/>
                <w:bdr w:val="none" w:sz="0" w:space="0" w:color="auto" w:frame="1"/>
                <w:lang w:val="uk-UA"/>
              </w:rPr>
              <w:t xml:space="preserve"> 1400шт*139,20 грн.=194 880,00 грн.</w:t>
            </w:r>
          </w:p>
          <w:p w14:paraId="1A378643" w14:textId="0365A323" w:rsidR="00D80BC0" w:rsidRDefault="00D80BC0" w:rsidP="00101521">
            <w:pPr>
              <w:spacing w:after="0" w:line="240" w:lineRule="auto"/>
              <w:jc w:val="both"/>
              <w:rPr>
                <w:rFonts w:ascii="Times New Roman" w:hAnsi="Times New Roman" w:cs="Times New Roman"/>
                <w:color w:val="000000"/>
                <w:sz w:val="28"/>
                <w:szCs w:val="28"/>
                <w:lang w:val="uk-UA"/>
              </w:rPr>
            </w:pPr>
            <w:r w:rsidRPr="00D80BC0">
              <w:rPr>
                <w:rFonts w:ascii="Times New Roman" w:hAnsi="Times New Roman" w:cs="Times New Roman"/>
                <w:color w:val="000000"/>
                <w:sz w:val="28"/>
                <w:szCs w:val="28"/>
                <w:lang w:val="uk-UA"/>
              </w:rPr>
              <w:t>https://elektrom.com.ua/p740852841-zatiskach-prokolyuyuchij-ttd.html?source=merchant_center&amp;gclid=EAIaIQobChMIv_7-yoT38gIVmUeRBR2x_Q5HEAQYBSABEgJejPD_BwE</w:t>
            </w:r>
          </w:p>
          <w:p w14:paraId="20C4D050" w14:textId="303810EB" w:rsidR="00D80BC0" w:rsidRPr="00E056B6" w:rsidRDefault="00D80BC0" w:rsidP="00101521">
            <w:pPr>
              <w:spacing w:after="0" w:line="240" w:lineRule="auto"/>
              <w:jc w:val="both"/>
              <w:rPr>
                <w:rFonts w:ascii="Times New Roman" w:hAnsi="Times New Roman" w:cs="Times New Roman"/>
                <w:color w:val="000000"/>
                <w:sz w:val="28"/>
                <w:szCs w:val="28"/>
                <w:lang w:val="uk-UA"/>
              </w:rPr>
            </w:pPr>
          </w:p>
        </w:tc>
      </w:tr>
      <w:tr w:rsidR="00FE28AB" w:rsidRPr="008F2628" w14:paraId="7FB7563B" w14:textId="77777777" w:rsidTr="00AA77DF">
        <w:tc>
          <w:tcPr>
            <w:tcW w:w="2835" w:type="dxa"/>
          </w:tcPr>
          <w:p w14:paraId="59FF69E0" w14:textId="77777777" w:rsidR="00FE28AB" w:rsidRPr="005F6C19" w:rsidRDefault="00FE28AB" w:rsidP="00BE3794">
            <w:pPr>
              <w:spacing w:after="0" w:line="240" w:lineRule="auto"/>
              <w:rPr>
                <w:rFonts w:ascii="Times New Roman" w:hAnsi="Times New Roman" w:cs="Times New Roman"/>
                <w:b/>
                <w:sz w:val="28"/>
                <w:szCs w:val="28"/>
              </w:rPr>
            </w:pPr>
            <w:r w:rsidRPr="005F6C19">
              <w:rPr>
                <w:rFonts w:ascii="Times New Roman" w:hAnsi="Times New Roman" w:cs="Times New Roman"/>
                <w:b/>
                <w:sz w:val="28"/>
                <w:szCs w:val="28"/>
              </w:rPr>
              <w:t>14. Можливі джерела співфінансування проєкту</w:t>
            </w:r>
          </w:p>
        </w:tc>
        <w:tc>
          <w:tcPr>
            <w:tcW w:w="7229" w:type="dxa"/>
            <w:shd w:val="clear" w:color="auto" w:fill="auto"/>
          </w:tcPr>
          <w:p w14:paraId="368D97A2" w14:textId="554E9D7D" w:rsidR="00FE28AB" w:rsidRPr="005B2287" w:rsidRDefault="00FE28AB" w:rsidP="00FE28AB">
            <w:pPr>
              <w:numPr>
                <w:ilvl w:val="0"/>
                <w:numId w:val="36"/>
              </w:numPr>
              <w:pBdr>
                <w:top w:val="nil"/>
                <w:left w:val="nil"/>
                <w:bottom w:val="nil"/>
                <w:right w:val="nil"/>
                <w:between w:val="nil"/>
              </w:pBdr>
              <w:spacing w:after="0" w:line="240" w:lineRule="auto"/>
              <w:ind w:left="0" w:firstLine="0"/>
              <w:jc w:val="both"/>
              <w:rPr>
                <w:rFonts w:ascii="Times New Roman" w:hAnsi="Times New Roman" w:cs="Times New Roman"/>
                <w:sz w:val="28"/>
                <w:szCs w:val="28"/>
                <w:lang w:val="ru-RU"/>
              </w:rPr>
            </w:pPr>
            <w:r w:rsidRPr="005B2287">
              <w:rPr>
                <w:rFonts w:ascii="Times New Roman" w:hAnsi="Times New Roman" w:cs="Times New Roman"/>
                <w:sz w:val="28"/>
                <w:szCs w:val="28"/>
                <w:lang w:val="ru-RU"/>
              </w:rPr>
              <w:t xml:space="preserve">Кошти місцевого бюджету – </w:t>
            </w:r>
            <w:r w:rsidR="00F444B2" w:rsidRPr="005B2287">
              <w:rPr>
                <w:rFonts w:ascii="Times New Roman" w:hAnsi="Times New Roman" w:cs="Times New Roman"/>
                <w:sz w:val="28"/>
                <w:szCs w:val="28"/>
                <w:lang w:val="ru-RU"/>
              </w:rPr>
              <w:t>699 759, 50</w:t>
            </w:r>
            <w:r w:rsidRPr="005B2287">
              <w:rPr>
                <w:rFonts w:ascii="Times New Roman" w:hAnsi="Times New Roman" w:cs="Times New Roman"/>
                <w:sz w:val="28"/>
                <w:szCs w:val="28"/>
                <w:lang w:val="ru-RU"/>
              </w:rPr>
              <w:t xml:space="preserve"> грн.</w:t>
            </w:r>
            <w:r w:rsidR="00B10E2A" w:rsidRPr="005B2287">
              <w:rPr>
                <w:rFonts w:ascii="Times New Roman" w:hAnsi="Times New Roman" w:cs="Times New Roman"/>
                <w:sz w:val="28"/>
                <w:szCs w:val="28"/>
                <w:lang w:val="ru-RU"/>
              </w:rPr>
              <w:t xml:space="preserve"> в т.ч.</w:t>
            </w:r>
            <w:r w:rsidR="00B10E2A" w:rsidRPr="005B2287">
              <w:rPr>
                <w:rFonts w:ascii="Times New Roman" w:hAnsi="Times New Roman" w:cs="Times New Roman"/>
                <w:sz w:val="28"/>
                <w:szCs w:val="28"/>
                <w:lang w:val="uk-UA"/>
              </w:rPr>
              <w:t>:</w:t>
            </w:r>
          </w:p>
          <w:p w14:paraId="048E9FE0" w14:textId="77777777" w:rsidR="00EE7C80" w:rsidRPr="005B2287" w:rsidRDefault="00B10E2A" w:rsidP="00B10E2A">
            <w:pPr>
              <w:pStyle w:val="a3"/>
              <w:numPr>
                <w:ilvl w:val="0"/>
                <w:numId w:val="1"/>
              </w:numPr>
              <w:pBdr>
                <w:top w:val="nil"/>
                <w:left w:val="nil"/>
                <w:bottom w:val="nil"/>
                <w:right w:val="nil"/>
                <w:between w:val="nil"/>
              </w:pBdr>
              <w:spacing w:after="0" w:line="240" w:lineRule="auto"/>
              <w:jc w:val="both"/>
              <w:rPr>
                <w:rFonts w:ascii="Times New Roman" w:hAnsi="Times New Roman" w:cs="Times New Roman"/>
                <w:sz w:val="28"/>
                <w:szCs w:val="28"/>
                <w:lang w:val="ru-RU"/>
              </w:rPr>
            </w:pPr>
            <w:r w:rsidRPr="005B2287">
              <w:rPr>
                <w:rFonts w:ascii="Times New Roman" w:hAnsi="Times New Roman" w:cs="Times New Roman"/>
                <w:sz w:val="28"/>
                <w:szCs w:val="28"/>
                <w:lang w:val="ru-RU"/>
              </w:rPr>
              <w:t xml:space="preserve">Демонтаж, монтаж світильників </w:t>
            </w:r>
            <w:r w:rsidR="00EE7C80" w:rsidRPr="005B2287">
              <w:rPr>
                <w:rFonts w:ascii="Times New Roman" w:hAnsi="Times New Roman" w:cs="Times New Roman"/>
                <w:sz w:val="28"/>
                <w:szCs w:val="28"/>
                <w:lang w:val="ru-RU"/>
              </w:rPr>
              <w:t xml:space="preserve">та прокладання кабелю СІП 2*16 </w:t>
            </w:r>
            <w:r w:rsidRPr="005B2287">
              <w:rPr>
                <w:rFonts w:ascii="Times New Roman" w:hAnsi="Times New Roman" w:cs="Times New Roman"/>
                <w:sz w:val="28"/>
                <w:szCs w:val="28"/>
                <w:lang w:val="ru-RU"/>
              </w:rPr>
              <w:t>підрядною організацією</w:t>
            </w:r>
            <w:r w:rsidR="00CA4FAA" w:rsidRPr="005B2287">
              <w:rPr>
                <w:rFonts w:ascii="Times New Roman" w:hAnsi="Times New Roman" w:cs="Times New Roman"/>
                <w:sz w:val="28"/>
                <w:szCs w:val="28"/>
                <w:lang w:val="ru-RU"/>
              </w:rPr>
              <w:t xml:space="preserve"> </w:t>
            </w:r>
          </w:p>
          <w:p w14:paraId="20C5CE93" w14:textId="34563908" w:rsidR="00B10E2A" w:rsidRPr="005B2287" w:rsidRDefault="00D80BC0" w:rsidP="00EE7C80">
            <w:pPr>
              <w:pStyle w:val="a3"/>
              <w:pBdr>
                <w:top w:val="nil"/>
                <w:left w:val="nil"/>
                <w:bottom w:val="nil"/>
                <w:right w:val="nil"/>
                <w:between w:val="nil"/>
              </w:pBdr>
              <w:spacing w:after="0" w:line="240" w:lineRule="auto"/>
              <w:ind w:left="1068"/>
              <w:jc w:val="both"/>
              <w:rPr>
                <w:rFonts w:ascii="Times New Roman" w:hAnsi="Times New Roman" w:cs="Times New Roman"/>
                <w:sz w:val="28"/>
                <w:szCs w:val="28"/>
                <w:lang w:val="ru-RU"/>
              </w:rPr>
            </w:pPr>
            <w:r w:rsidRPr="005B2287">
              <w:rPr>
                <w:rFonts w:ascii="Times New Roman" w:hAnsi="Times New Roman" w:cs="Times New Roman"/>
                <w:sz w:val="28"/>
                <w:szCs w:val="28"/>
                <w:lang w:val="ru-RU"/>
              </w:rPr>
              <w:t>7</w:t>
            </w:r>
            <w:r w:rsidR="00CA4FAA" w:rsidRPr="005B2287">
              <w:rPr>
                <w:rFonts w:ascii="Times New Roman" w:hAnsi="Times New Roman" w:cs="Times New Roman"/>
                <w:sz w:val="28"/>
                <w:szCs w:val="28"/>
                <w:lang w:val="ru-RU"/>
              </w:rPr>
              <w:t>00 шт.</w:t>
            </w:r>
            <w:r w:rsidR="00BA7CC4" w:rsidRPr="005B2287">
              <w:rPr>
                <w:rFonts w:ascii="Times New Roman" w:hAnsi="Times New Roman" w:cs="Times New Roman"/>
                <w:sz w:val="28"/>
                <w:szCs w:val="28"/>
                <w:lang w:val="ru-RU"/>
              </w:rPr>
              <w:t>*</w:t>
            </w:r>
            <w:r w:rsidR="00EE7C80" w:rsidRPr="005B2287">
              <w:rPr>
                <w:rFonts w:ascii="Times New Roman" w:hAnsi="Times New Roman" w:cs="Times New Roman"/>
                <w:sz w:val="28"/>
                <w:szCs w:val="28"/>
                <w:lang w:val="ru-RU"/>
              </w:rPr>
              <w:t>7</w:t>
            </w:r>
            <w:r w:rsidR="00F444B2" w:rsidRPr="005B2287">
              <w:rPr>
                <w:rFonts w:ascii="Times New Roman" w:hAnsi="Times New Roman" w:cs="Times New Roman"/>
                <w:sz w:val="28"/>
                <w:szCs w:val="28"/>
                <w:lang w:val="ru-RU"/>
              </w:rPr>
              <w:t>69</w:t>
            </w:r>
            <w:r w:rsidR="00BA7CC4" w:rsidRPr="005B2287">
              <w:rPr>
                <w:rFonts w:ascii="Times New Roman" w:hAnsi="Times New Roman" w:cs="Times New Roman"/>
                <w:sz w:val="28"/>
                <w:szCs w:val="28"/>
                <w:lang w:val="ru-RU"/>
              </w:rPr>
              <w:t xml:space="preserve">,00 грн.= </w:t>
            </w:r>
            <w:r w:rsidR="00F444B2" w:rsidRPr="005B2287">
              <w:rPr>
                <w:rFonts w:ascii="Times New Roman" w:hAnsi="Times New Roman" w:cs="Times New Roman"/>
                <w:sz w:val="28"/>
                <w:szCs w:val="28"/>
                <w:lang w:val="ru-RU"/>
              </w:rPr>
              <w:t xml:space="preserve">538 300,00 </w:t>
            </w:r>
            <w:r w:rsidR="00BA7CC4" w:rsidRPr="005B2287">
              <w:rPr>
                <w:rFonts w:ascii="Times New Roman" w:hAnsi="Times New Roman" w:cs="Times New Roman"/>
                <w:sz w:val="28"/>
                <w:szCs w:val="28"/>
                <w:lang w:val="ru-RU"/>
              </w:rPr>
              <w:t xml:space="preserve"> грн</w:t>
            </w:r>
            <w:r w:rsidR="00BA7CC4" w:rsidRPr="005B2287">
              <w:rPr>
                <w:rFonts w:ascii="Times New Roman" w:hAnsi="Times New Roman" w:cs="Times New Roman"/>
                <w:color w:val="C00000"/>
                <w:sz w:val="28"/>
                <w:szCs w:val="28"/>
                <w:lang w:val="ru-RU"/>
              </w:rPr>
              <w:t>.</w:t>
            </w:r>
          </w:p>
          <w:p w14:paraId="5C2E2BE8" w14:textId="77777777" w:rsidR="0061001E" w:rsidRPr="005B2287" w:rsidRDefault="00B10E2A" w:rsidP="00CA4FAA">
            <w:pPr>
              <w:pStyle w:val="a3"/>
              <w:numPr>
                <w:ilvl w:val="0"/>
                <w:numId w:val="1"/>
              </w:numPr>
              <w:pBdr>
                <w:top w:val="nil"/>
                <w:left w:val="nil"/>
                <w:bottom w:val="nil"/>
                <w:right w:val="nil"/>
                <w:between w:val="nil"/>
              </w:pBdr>
              <w:spacing w:after="0" w:line="240" w:lineRule="auto"/>
              <w:jc w:val="both"/>
              <w:rPr>
                <w:rFonts w:ascii="Times New Roman" w:hAnsi="Times New Roman" w:cs="Times New Roman"/>
                <w:sz w:val="28"/>
                <w:szCs w:val="28"/>
                <w:lang w:val="ru-RU"/>
              </w:rPr>
            </w:pPr>
            <w:r w:rsidRPr="005B2287">
              <w:rPr>
                <w:rFonts w:ascii="Times New Roman" w:hAnsi="Times New Roman" w:cs="Times New Roman"/>
                <w:sz w:val="28"/>
                <w:szCs w:val="28"/>
                <w:lang w:val="ru-RU"/>
              </w:rPr>
              <w:t>Клемна колодка</w:t>
            </w:r>
            <w:r w:rsidR="00CA4FAA" w:rsidRPr="005B2287">
              <w:rPr>
                <w:rFonts w:ascii="Times New Roman" w:hAnsi="Times New Roman" w:cs="Times New Roman"/>
                <w:sz w:val="28"/>
                <w:szCs w:val="28"/>
                <w:lang w:val="ru-RU"/>
              </w:rPr>
              <w:t xml:space="preserve"> 20 ампер </w:t>
            </w:r>
            <w:r w:rsidR="0061001E" w:rsidRPr="005B2287">
              <w:rPr>
                <w:rFonts w:ascii="Times New Roman" w:hAnsi="Times New Roman" w:cs="Times New Roman"/>
                <w:sz w:val="28"/>
                <w:szCs w:val="28"/>
                <w:lang w:val="ru-RU"/>
              </w:rPr>
              <w:t>117</w:t>
            </w:r>
            <w:r w:rsidR="00CA4FAA" w:rsidRPr="005B2287">
              <w:rPr>
                <w:rFonts w:ascii="Times New Roman" w:hAnsi="Times New Roman" w:cs="Times New Roman"/>
                <w:sz w:val="28"/>
                <w:szCs w:val="28"/>
                <w:lang w:val="ru-RU"/>
              </w:rPr>
              <w:t xml:space="preserve"> шт*44,21грн.=</w:t>
            </w:r>
            <w:r w:rsidR="0061001E" w:rsidRPr="005B2287">
              <w:rPr>
                <w:rFonts w:ascii="Times New Roman" w:hAnsi="Times New Roman" w:cs="Times New Roman"/>
                <w:sz w:val="28"/>
                <w:szCs w:val="28"/>
                <w:lang w:val="ru-RU"/>
              </w:rPr>
              <w:t xml:space="preserve"> 5173</w:t>
            </w:r>
            <w:r w:rsidR="00CA4FAA" w:rsidRPr="005B2287">
              <w:rPr>
                <w:rFonts w:ascii="Times New Roman" w:hAnsi="Times New Roman" w:cs="Times New Roman"/>
                <w:sz w:val="28"/>
                <w:szCs w:val="28"/>
                <w:lang w:val="ru-RU"/>
              </w:rPr>
              <w:t>,00 грн.</w:t>
            </w:r>
          </w:p>
          <w:p w14:paraId="388E225A" w14:textId="3B3ADC9C" w:rsidR="00B10E2A" w:rsidRPr="00AC6AC3" w:rsidRDefault="00CA4FAA" w:rsidP="0061001E">
            <w:pPr>
              <w:pStyle w:val="a3"/>
              <w:pBdr>
                <w:top w:val="nil"/>
                <w:left w:val="nil"/>
                <w:bottom w:val="nil"/>
                <w:right w:val="nil"/>
                <w:between w:val="nil"/>
              </w:pBdr>
              <w:spacing w:after="0" w:line="240" w:lineRule="auto"/>
              <w:ind w:left="1068"/>
              <w:jc w:val="both"/>
              <w:rPr>
                <w:rFonts w:ascii="Times New Roman" w:hAnsi="Times New Roman" w:cs="Times New Roman"/>
                <w:sz w:val="28"/>
                <w:szCs w:val="28"/>
              </w:rPr>
            </w:pPr>
            <w:r w:rsidRPr="005B2287">
              <w:rPr>
                <w:rFonts w:ascii="Times New Roman" w:hAnsi="Times New Roman" w:cs="Times New Roman"/>
                <w:sz w:val="28"/>
                <w:szCs w:val="28"/>
              </w:rPr>
              <w:t xml:space="preserve"> </w:t>
            </w:r>
            <w:hyperlink r:id="rId14" w:history="1">
              <w:r w:rsidRPr="005B2287">
                <w:rPr>
                  <w:rStyle w:val="af2"/>
                  <w:rFonts w:ascii="Times New Roman" w:hAnsi="Times New Roman"/>
                  <w:sz w:val="28"/>
                  <w:szCs w:val="28"/>
                  <w:lang w:val="ru-RU"/>
                </w:rPr>
                <w:t>https</w:t>
              </w:r>
              <w:r w:rsidRPr="00AC6AC3">
                <w:rPr>
                  <w:rStyle w:val="af2"/>
                  <w:rFonts w:ascii="Times New Roman" w:hAnsi="Times New Roman"/>
                  <w:sz w:val="28"/>
                  <w:szCs w:val="28"/>
                </w:rPr>
                <w:t>://</w:t>
              </w:r>
              <w:r w:rsidRPr="005B2287">
                <w:rPr>
                  <w:rStyle w:val="af2"/>
                  <w:rFonts w:ascii="Times New Roman" w:hAnsi="Times New Roman"/>
                  <w:sz w:val="28"/>
                  <w:szCs w:val="28"/>
                  <w:lang w:val="ru-RU"/>
                </w:rPr>
                <w:t>agart</w:t>
              </w:r>
              <w:r w:rsidRPr="00AC6AC3">
                <w:rPr>
                  <w:rStyle w:val="af2"/>
                  <w:rFonts w:ascii="Times New Roman" w:hAnsi="Times New Roman"/>
                  <w:sz w:val="28"/>
                  <w:szCs w:val="28"/>
                </w:rPr>
                <w:t>.</w:t>
              </w:r>
              <w:r w:rsidRPr="005B2287">
                <w:rPr>
                  <w:rStyle w:val="af2"/>
                  <w:rFonts w:ascii="Times New Roman" w:hAnsi="Times New Roman"/>
                  <w:sz w:val="28"/>
                  <w:szCs w:val="28"/>
                  <w:lang w:val="ru-RU"/>
                </w:rPr>
                <w:t>ua</w:t>
              </w:r>
              <w:r w:rsidRPr="00AC6AC3">
                <w:rPr>
                  <w:rStyle w:val="af2"/>
                  <w:rFonts w:ascii="Times New Roman" w:hAnsi="Times New Roman"/>
                  <w:sz w:val="28"/>
                  <w:szCs w:val="28"/>
                </w:rPr>
                <w:t>/</w:t>
              </w:r>
              <w:r w:rsidRPr="005B2287">
                <w:rPr>
                  <w:rStyle w:val="af2"/>
                  <w:rFonts w:ascii="Times New Roman" w:hAnsi="Times New Roman"/>
                  <w:sz w:val="28"/>
                  <w:szCs w:val="28"/>
                  <w:lang w:val="ru-RU"/>
                </w:rPr>
                <w:t>klemmnaya</w:t>
              </w:r>
              <w:r w:rsidRPr="00AC6AC3">
                <w:rPr>
                  <w:rStyle w:val="af2"/>
                  <w:rFonts w:ascii="Times New Roman" w:hAnsi="Times New Roman"/>
                  <w:sz w:val="28"/>
                  <w:szCs w:val="28"/>
                </w:rPr>
                <w:t>-</w:t>
              </w:r>
              <w:r w:rsidRPr="005B2287">
                <w:rPr>
                  <w:rStyle w:val="af2"/>
                  <w:rFonts w:ascii="Times New Roman" w:hAnsi="Times New Roman"/>
                  <w:sz w:val="28"/>
                  <w:szCs w:val="28"/>
                  <w:lang w:val="ru-RU"/>
                </w:rPr>
                <w:t>kolodka</w:t>
              </w:r>
              <w:r w:rsidRPr="00AC6AC3">
                <w:rPr>
                  <w:rStyle w:val="af2"/>
                  <w:rFonts w:ascii="Times New Roman" w:hAnsi="Times New Roman"/>
                  <w:sz w:val="28"/>
                  <w:szCs w:val="28"/>
                </w:rPr>
                <w:t>-</w:t>
              </w:r>
              <w:r w:rsidRPr="005B2287">
                <w:rPr>
                  <w:rStyle w:val="af2"/>
                  <w:rFonts w:ascii="Times New Roman" w:hAnsi="Times New Roman"/>
                  <w:sz w:val="28"/>
                  <w:szCs w:val="28"/>
                  <w:lang w:val="ru-RU"/>
                </w:rPr>
                <w:t>lp</w:t>
              </w:r>
              <w:r w:rsidRPr="00AC6AC3">
                <w:rPr>
                  <w:rStyle w:val="af2"/>
                  <w:rFonts w:ascii="Times New Roman" w:hAnsi="Times New Roman"/>
                  <w:sz w:val="28"/>
                  <w:szCs w:val="28"/>
                </w:rPr>
                <w:t>-12</w:t>
              </w:r>
              <w:r w:rsidRPr="005B2287">
                <w:rPr>
                  <w:rStyle w:val="af2"/>
                  <w:rFonts w:ascii="Times New Roman" w:hAnsi="Times New Roman"/>
                  <w:sz w:val="28"/>
                  <w:szCs w:val="28"/>
                  <w:lang w:val="ru-RU"/>
                </w:rPr>
                <w:t>p</w:t>
              </w:r>
              <w:r w:rsidRPr="00AC6AC3">
                <w:rPr>
                  <w:rStyle w:val="af2"/>
                  <w:rFonts w:ascii="Times New Roman" w:hAnsi="Times New Roman"/>
                  <w:sz w:val="28"/>
                  <w:szCs w:val="28"/>
                </w:rPr>
                <w:t>-450</w:t>
              </w:r>
              <w:r w:rsidRPr="005B2287">
                <w:rPr>
                  <w:rStyle w:val="af2"/>
                  <w:rFonts w:ascii="Times New Roman" w:hAnsi="Times New Roman"/>
                  <w:sz w:val="28"/>
                  <w:szCs w:val="28"/>
                  <w:lang w:val="ru-RU"/>
                </w:rPr>
                <w:t>v</w:t>
              </w:r>
              <w:r w:rsidRPr="00AC6AC3">
                <w:rPr>
                  <w:rStyle w:val="af2"/>
                  <w:rFonts w:ascii="Times New Roman" w:hAnsi="Times New Roman"/>
                  <w:sz w:val="28"/>
                  <w:szCs w:val="28"/>
                </w:rPr>
                <w:t>-24</w:t>
              </w:r>
              <w:r w:rsidRPr="005B2287">
                <w:rPr>
                  <w:rStyle w:val="af2"/>
                  <w:rFonts w:ascii="Times New Roman" w:hAnsi="Times New Roman"/>
                  <w:sz w:val="28"/>
                  <w:szCs w:val="28"/>
                  <w:lang w:val="ru-RU"/>
                </w:rPr>
                <w:t>a</w:t>
              </w:r>
              <w:r w:rsidRPr="00AC6AC3">
                <w:rPr>
                  <w:rStyle w:val="af2"/>
                  <w:rFonts w:ascii="Times New Roman" w:hAnsi="Times New Roman"/>
                  <w:sz w:val="28"/>
                  <w:szCs w:val="28"/>
                </w:rPr>
                <w:t>-4-</w:t>
              </w:r>
              <w:r w:rsidRPr="005B2287">
                <w:rPr>
                  <w:rStyle w:val="af2"/>
                  <w:rFonts w:ascii="Times New Roman" w:hAnsi="Times New Roman"/>
                  <w:sz w:val="28"/>
                  <w:szCs w:val="28"/>
                  <w:lang w:val="ru-RU"/>
                </w:rPr>
                <w:t>mm</w:t>
              </w:r>
              <w:r w:rsidRPr="00AC6AC3">
                <w:rPr>
                  <w:rStyle w:val="af2"/>
                  <w:rFonts w:ascii="Times New Roman" w:hAnsi="Times New Roman"/>
                  <w:sz w:val="28"/>
                  <w:szCs w:val="28"/>
                </w:rPr>
                <w:t>-43312</w:t>
              </w:r>
              <w:r w:rsidRPr="005B2287">
                <w:rPr>
                  <w:rStyle w:val="af2"/>
                  <w:rFonts w:ascii="Times New Roman" w:hAnsi="Times New Roman"/>
                  <w:sz w:val="28"/>
                  <w:szCs w:val="28"/>
                  <w:lang w:val="ru-RU"/>
                </w:rPr>
                <w:t>nyp</w:t>
              </w:r>
              <w:r w:rsidRPr="00AC6AC3">
                <w:rPr>
                  <w:rStyle w:val="af2"/>
                  <w:rFonts w:ascii="Times New Roman" w:hAnsi="Times New Roman"/>
                  <w:sz w:val="28"/>
                  <w:szCs w:val="28"/>
                </w:rPr>
                <w:t>-</w:t>
              </w:r>
              <w:r w:rsidRPr="005B2287">
                <w:rPr>
                  <w:rStyle w:val="af2"/>
                  <w:rFonts w:ascii="Times New Roman" w:hAnsi="Times New Roman"/>
                  <w:sz w:val="28"/>
                  <w:szCs w:val="28"/>
                  <w:lang w:val="ru-RU"/>
                </w:rPr>
                <w:t>dks</w:t>
              </w:r>
            </w:hyperlink>
          </w:p>
          <w:p w14:paraId="3C995A2B" w14:textId="77777777" w:rsidR="0061001E" w:rsidRPr="005B2287" w:rsidRDefault="0061001E" w:rsidP="0061001E">
            <w:pPr>
              <w:pStyle w:val="1"/>
              <w:shd w:val="clear" w:color="auto" w:fill="FFFFFF"/>
              <w:spacing w:before="75" w:after="150"/>
              <w:outlineLvl w:val="0"/>
              <w:rPr>
                <w:rFonts w:cs="Times New Roman"/>
                <w:b w:val="0"/>
                <w:bCs/>
                <w:i w:val="0"/>
                <w:color w:val="333333"/>
                <w:szCs w:val="28"/>
                <w:lang w:val="uk-UA"/>
              </w:rPr>
            </w:pPr>
            <w:r w:rsidRPr="005B2287">
              <w:rPr>
                <w:rFonts w:cs="Times New Roman"/>
                <w:szCs w:val="28"/>
                <w:lang w:val="uk-UA"/>
              </w:rPr>
              <w:t xml:space="preserve">           </w:t>
            </w:r>
            <w:r w:rsidR="00D80BC0" w:rsidRPr="005B2287">
              <w:rPr>
                <w:rFonts w:cs="Times New Roman"/>
                <w:szCs w:val="28"/>
              </w:rPr>
              <w:t>-</w:t>
            </w:r>
            <w:r w:rsidR="00D80BC0" w:rsidRPr="005B2287">
              <w:rPr>
                <w:rFonts w:cs="Times New Roman"/>
                <w:szCs w:val="28"/>
                <w:lang w:val="uk-UA"/>
              </w:rPr>
              <w:t xml:space="preserve"> </w:t>
            </w:r>
            <w:r w:rsidR="00D80BC0" w:rsidRPr="005B2287">
              <w:rPr>
                <w:rFonts w:cs="Times New Roman"/>
                <w:b w:val="0"/>
                <w:bCs/>
                <w:i w:val="0"/>
                <w:color w:val="333333"/>
                <w:szCs w:val="28"/>
              </w:rPr>
              <w:t>Кабель силовой АВВГ 2х2,5</w:t>
            </w:r>
            <w:r w:rsidR="00D80BC0" w:rsidRPr="005B2287">
              <w:rPr>
                <w:rFonts w:cs="Times New Roman"/>
                <w:b w:val="0"/>
                <w:bCs/>
                <w:i w:val="0"/>
                <w:color w:val="333333"/>
                <w:szCs w:val="28"/>
                <w:lang w:val="uk-UA"/>
              </w:rPr>
              <w:t xml:space="preserve">   1400м*6,19 грн.=</w:t>
            </w:r>
            <w:r w:rsidRPr="005B2287">
              <w:rPr>
                <w:rFonts w:cs="Times New Roman"/>
                <w:b w:val="0"/>
                <w:bCs/>
                <w:i w:val="0"/>
                <w:color w:val="333333"/>
                <w:szCs w:val="28"/>
                <w:lang w:val="uk-UA"/>
              </w:rPr>
              <w:t xml:space="preserve"> </w:t>
            </w:r>
            <w:r w:rsidR="00D80BC0" w:rsidRPr="005B2287">
              <w:rPr>
                <w:rFonts w:cs="Times New Roman"/>
                <w:b w:val="0"/>
                <w:bCs/>
                <w:i w:val="0"/>
                <w:color w:val="333333"/>
                <w:szCs w:val="28"/>
                <w:lang w:val="uk-UA"/>
              </w:rPr>
              <w:t>8666,00 грн.</w:t>
            </w:r>
          </w:p>
          <w:p w14:paraId="6A0E5012" w14:textId="195DCD5D" w:rsidR="00CA4FAA" w:rsidRPr="005B2287" w:rsidRDefault="0061001E" w:rsidP="0061001E">
            <w:pPr>
              <w:pStyle w:val="1"/>
              <w:shd w:val="clear" w:color="auto" w:fill="FFFFFF"/>
              <w:spacing w:before="75" w:after="150"/>
              <w:outlineLvl w:val="0"/>
              <w:rPr>
                <w:rFonts w:cs="Times New Roman"/>
                <w:szCs w:val="28"/>
                <w:lang w:val="uk-UA"/>
              </w:rPr>
            </w:pPr>
            <w:r w:rsidRPr="005B2287">
              <w:rPr>
                <w:rFonts w:cs="Times New Roman"/>
                <w:b w:val="0"/>
                <w:bCs/>
                <w:i w:val="0"/>
                <w:color w:val="333333"/>
                <w:szCs w:val="28"/>
                <w:lang w:val="uk-UA"/>
              </w:rPr>
              <w:t xml:space="preserve">               </w:t>
            </w:r>
            <w:hyperlink r:id="rId15" w:history="1">
              <w:r w:rsidRPr="005B2287">
                <w:rPr>
                  <w:rStyle w:val="af2"/>
                  <w:szCs w:val="28"/>
                </w:rPr>
                <w:t>https</w:t>
              </w:r>
              <w:r w:rsidRPr="005B2287">
                <w:rPr>
                  <w:rStyle w:val="af2"/>
                  <w:szCs w:val="28"/>
                  <w:lang w:val="uk-UA"/>
                </w:rPr>
                <w:t>://</w:t>
              </w:r>
              <w:r w:rsidRPr="005B2287">
                <w:rPr>
                  <w:rStyle w:val="af2"/>
                  <w:szCs w:val="28"/>
                </w:rPr>
                <w:t>led</w:t>
              </w:r>
              <w:r w:rsidRPr="005B2287">
                <w:rPr>
                  <w:rStyle w:val="af2"/>
                  <w:szCs w:val="28"/>
                  <w:lang w:val="uk-UA"/>
                </w:rPr>
                <w:t>-</w:t>
              </w:r>
              <w:r w:rsidRPr="005B2287">
                <w:rPr>
                  <w:rStyle w:val="af2"/>
                  <w:szCs w:val="28"/>
                </w:rPr>
                <w:t>story</w:t>
              </w:r>
              <w:r w:rsidRPr="005B2287">
                <w:rPr>
                  <w:rStyle w:val="af2"/>
                  <w:szCs w:val="28"/>
                  <w:lang w:val="uk-UA"/>
                </w:rPr>
                <w:t>.</w:t>
              </w:r>
              <w:r w:rsidRPr="005B2287">
                <w:rPr>
                  <w:rStyle w:val="af2"/>
                  <w:szCs w:val="28"/>
                </w:rPr>
                <w:t>com</w:t>
              </w:r>
              <w:r w:rsidRPr="005B2287">
                <w:rPr>
                  <w:rStyle w:val="af2"/>
                  <w:szCs w:val="28"/>
                  <w:lang w:val="uk-UA"/>
                </w:rPr>
                <w:t>.</w:t>
              </w:r>
              <w:r w:rsidRPr="005B2287">
                <w:rPr>
                  <w:rStyle w:val="af2"/>
                  <w:szCs w:val="28"/>
                </w:rPr>
                <w:t>ua</w:t>
              </w:r>
              <w:r w:rsidRPr="005B2287">
                <w:rPr>
                  <w:rStyle w:val="af2"/>
                  <w:szCs w:val="28"/>
                  <w:lang w:val="uk-UA"/>
                </w:rPr>
                <w:t>/</w:t>
              </w:r>
              <w:r w:rsidRPr="005B2287">
                <w:rPr>
                  <w:rStyle w:val="af2"/>
                  <w:szCs w:val="28"/>
                </w:rPr>
                <w:t>katalog</w:t>
              </w:r>
              <w:r w:rsidRPr="005B2287">
                <w:rPr>
                  <w:rStyle w:val="af2"/>
                  <w:szCs w:val="28"/>
                  <w:lang w:val="uk-UA"/>
                </w:rPr>
                <w:t>-</w:t>
              </w:r>
              <w:r w:rsidRPr="005B2287">
                <w:rPr>
                  <w:rStyle w:val="af2"/>
                  <w:szCs w:val="28"/>
                </w:rPr>
                <w:t>tovarov</w:t>
              </w:r>
              <w:r w:rsidRPr="005B2287">
                <w:rPr>
                  <w:rStyle w:val="af2"/>
                  <w:szCs w:val="28"/>
                  <w:lang w:val="uk-UA"/>
                </w:rPr>
                <w:t>/</w:t>
              </w:r>
              <w:r w:rsidRPr="005B2287">
                <w:rPr>
                  <w:rStyle w:val="af2"/>
                  <w:szCs w:val="28"/>
                </w:rPr>
                <w:t>kabel</w:t>
              </w:r>
              <w:r w:rsidRPr="005B2287">
                <w:rPr>
                  <w:rStyle w:val="af2"/>
                  <w:szCs w:val="28"/>
                  <w:lang w:val="uk-UA"/>
                </w:rPr>
                <w:t>-</w:t>
              </w:r>
              <w:r w:rsidRPr="005B2287">
                <w:rPr>
                  <w:rStyle w:val="af2"/>
                  <w:szCs w:val="28"/>
                </w:rPr>
                <w:t>silovoj</w:t>
              </w:r>
              <w:r w:rsidRPr="005B2287">
                <w:rPr>
                  <w:rStyle w:val="af2"/>
                  <w:szCs w:val="28"/>
                  <w:lang w:val="uk-UA"/>
                </w:rPr>
                <w:t>-</w:t>
              </w:r>
              <w:r w:rsidRPr="005B2287">
                <w:rPr>
                  <w:rStyle w:val="af2"/>
                  <w:szCs w:val="28"/>
                </w:rPr>
                <w:t>avvg</w:t>
              </w:r>
              <w:r w:rsidRPr="005B2287">
                <w:rPr>
                  <w:rStyle w:val="af2"/>
                  <w:szCs w:val="28"/>
                  <w:lang w:val="uk-UA"/>
                </w:rPr>
                <w:t>-2</w:t>
              </w:r>
              <w:r w:rsidRPr="005B2287">
                <w:rPr>
                  <w:rStyle w:val="af2"/>
                  <w:szCs w:val="28"/>
                </w:rPr>
                <w:t>h</w:t>
              </w:r>
              <w:r w:rsidRPr="005B2287">
                <w:rPr>
                  <w:rStyle w:val="af2"/>
                  <w:szCs w:val="28"/>
                  <w:lang w:val="uk-UA"/>
                </w:rPr>
                <w:t>2-5</w:t>
              </w:r>
            </w:hyperlink>
          </w:p>
          <w:p w14:paraId="44AF1F4E" w14:textId="4A54EE5B" w:rsidR="0061001E" w:rsidRPr="005B2287" w:rsidRDefault="005B2287" w:rsidP="0061001E">
            <w:pPr>
              <w:pStyle w:val="a3"/>
              <w:numPr>
                <w:ilvl w:val="0"/>
                <w:numId w:val="1"/>
              </w:numPr>
              <w:rPr>
                <w:rFonts w:ascii="Times New Roman" w:hAnsi="Times New Roman" w:cs="Times New Roman"/>
                <w:sz w:val="28"/>
                <w:szCs w:val="28"/>
                <w:lang w:eastAsia="ru-RU"/>
              </w:rPr>
            </w:pPr>
            <w:r w:rsidRPr="005B2287">
              <w:rPr>
                <w:rFonts w:ascii="Times New Roman" w:hAnsi="Times New Roman" w:cs="Times New Roman"/>
                <w:sz w:val="28"/>
                <w:szCs w:val="28"/>
              </w:rPr>
              <w:t>Гайка  DIN 934 М8 клас міцності</w:t>
            </w:r>
            <w:r w:rsidR="0061001E" w:rsidRPr="005B2287">
              <w:rPr>
                <w:rFonts w:ascii="Times New Roman" w:hAnsi="Times New Roman" w:cs="Times New Roman"/>
                <w:sz w:val="28"/>
                <w:szCs w:val="28"/>
              </w:rPr>
              <w:t xml:space="preserve"> 8 (250 шт/уп) 6 упак * 200,00 грн.=1200,00 грн.</w:t>
            </w:r>
          </w:p>
          <w:p w14:paraId="022A4085" w14:textId="1C08BA5D" w:rsidR="004E2182" w:rsidRDefault="008F2628" w:rsidP="004E2182">
            <w:pPr>
              <w:pStyle w:val="a3"/>
              <w:numPr>
                <w:ilvl w:val="0"/>
                <w:numId w:val="1"/>
              </w:numPr>
              <w:rPr>
                <w:rFonts w:ascii="Times New Roman" w:hAnsi="Times New Roman" w:cs="Times New Roman"/>
                <w:sz w:val="28"/>
                <w:szCs w:val="28"/>
                <w:lang w:eastAsia="ru-RU"/>
              </w:rPr>
            </w:pPr>
            <w:hyperlink r:id="rId16" w:history="1">
              <w:r w:rsidR="004E2182" w:rsidRPr="003E28AD">
                <w:rPr>
                  <w:rStyle w:val="af2"/>
                  <w:rFonts w:ascii="Times New Roman" w:hAnsi="Times New Roman"/>
                  <w:sz w:val="28"/>
                  <w:szCs w:val="28"/>
                </w:rPr>
                <w:t>https://fixpro.com.ua/din934-gajka-m8-8-cb-500sht-upak-23-3?gclid=EAIaIQobChMIoYn_pNr58gIVk7WyCh2O3w5AEAQYASABEgIBLfD_BwE</w:t>
              </w:r>
            </w:hyperlink>
          </w:p>
          <w:p w14:paraId="1E317426" w14:textId="5D5432B5" w:rsidR="0061001E" w:rsidRPr="005B2287" w:rsidRDefault="00620E21" w:rsidP="004E2182">
            <w:pPr>
              <w:pStyle w:val="a3"/>
              <w:numPr>
                <w:ilvl w:val="0"/>
                <w:numId w:val="1"/>
              </w:numPr>
              <w:rPr>
                <w:rFonts w:ascii="Times New Roman" w:hAnsi="Times New Roman" w:cs="Times New Roman"/>
                <w:sz w:val="28"/>
                <w:szCs w:val="28"/>
                <w:lang w:eastAsia="ru-RU"/>
              </w:rPr>
            </w:pPr>
            <w:r w:rsidRPr="005B2287">
              <w:rPr>
                <w:rFonts w:ascii="Times New Roman" w:hAnsi="Times New Roman" w:cs="Times New Roman"/>
                <w:sz w:val="28"/>
                <w:szCs w:val="28"/>
              </w:rPr>
              <w:t>Зажим натяжний анкерни</w:t>
            </w:r>
            <w:r w:rsidR="0061001E" w:rsidRPr="005B2287">
              <w:rPr>
                <w:rFonts w:ascii="Times New Roman" w:hAnsi="Times New Roman" w:cs="Times New Roman"/>
                <w:sz w:val="28"/>
                <w:szCs w:val="28"/>
              </w:rPr>
              <w:t>й ЗА 1.1 (2х16-25) мм   400 шт* 13,98 грн.= 5592,00 грн.</w:t>
            </w:r>
          </w:p>
          <w:p w14:paraId="6FEF5AFF" w14:textId="4CA62DA2" w:rsidR="0061001E" w:rsidRPr="005B2287" w:rsidRDefault="008F2628" w:rsidP="0061001E">
            <w:pPr>
              <w:pStyle w:val="a3"/>
              <w:ind w:left="1068"/>
              <w:rPr>
                <w:rFonts w:ascii="Times New Roman" w:hAnsi="Times New Roman" w:cs="Times New Roman"/>
                <w:sz w:val="28"/>
                <w:szCs w:val="28"/>
                <w:lang w:eastAsia="ru-RU"/>
              </w:rPr>
            </w:pPr>
            <w:hyperlink r:id="rId17" w:history="1">
              <w:r w:rsidR="0061001E" w:rsidRPr="005B2287">
                <w:rPr>
                  <w:rStyle w:val="af2"/>
                  <w:rFonts w:ascii="Times New Roman" w:hAnsi="Times New Roman"/>
                  <w:sz w:val="28"/>
                  <w:szCs w:val="28"/>
                </w:rPr>
                <w:t>Подробнее: https://sstal.com.ua/p926245111-zazhim-natyazhnoj-ankernyj.html?source=merchant_center&amp;gclid=EAIaIQobChMIwJ2Xnov38gIVbRDmCh3YzgnmEAkYByABEgLL9_D_BwE</w:t>
              </w:r>
            </w:hyperlink>
          </w:p>
          <w:p w14:paraId="4B4735E8" w14:textId="77777777" w:rsidR="00FE28AB" w:rsidRPr="005B2287" w:rsidRDefault="0061001E" w:rsidP="0061001E">
            <w:pPr>
              <w:pStyle w:val="a3"/>
              <w:numPr>
                <w:ilvl w:val="0"/>
                <w:numId w:val="1"/>
              </w:numPr>
              <w:pBdr>
                <w:top w:val="nil"/>
                <w:left w:val="nil"/>
                <w:bottom w:val="nil"/>
                <w:right w:val="nil"/>
                <w:between w:val="nil"/>
              </w:pBdr>
              <w:spacing w:after="0" w:line="240" w:lineRule="auto"/>
              <w:jc w:val="both"/>
              <w:rPr>
                <w:rFonts w:ascii="Times New Roman" w:hAnsi="Times New Roman" w:cs="Times New Roman"/>
                <w:color w:val="FF0000"/>
                <w:sz w:val="28"/>
                <w:szCs w:val="28"/>
              </w:rPr>
            </w:pPr>
            <w:r w:rsidRPr="005B2287">
              <w:rPr>
                <w:rFonts w:ascii="Times New Roman" w:hAnsi="Times New Roman" w:cs="Times New Roman"/>
                <w:bCs/>
                <w:color w:val="333333"/>
                <w:sz w:val="28"/>
                <w:szCs w:val="28"/>
                <w:shd w:val="clear" w:color="auto" w:fill="FFFFFF"/>
              </w:rPr>
              <w:t>Натяжний анкерний зажим для СІ</w:t>
            </w:r>
            <w:r w:rsidR="00BA7CC4" w:rsidRPr="005B2287">
              <w:rPr>
                <w:rFonts w:ascii="Times New Roman" w:hAnsi="Times New Roman" w:cs="Times New Roman"/>
                <w:bCs/>
                <w:color w:val="333333"/>
                <w:sz w:val="28"/>
                <w:szCs w:val="28"/>
                <w:shd w:val="clear" w:color="auto" w:fill="FFFFFF"/>
              </w:rPr>
              <w:t>П 2х16 (арматура пласті</w:t>
            </w:r>
            <w:r w:rsidRPr="005B2287">
              <w:rPr>
                <w:rFonts w:ascii="Times New Roman" w:hAnsi="Times New Roman" w:cs="Times New Roman"/>
                <w:bCs/>
                <w:color w:val="333333"/>
                <w:sz w:val="28"/>
                <w:szCs w:val="28"/>
                <w:shd w:val="clear" w:color="auto" w:fill="FFFFFF"/>
              </w:rPr>
              <w:t>на)</w:t>
            </w:r>
            <w:r w:rsidR="00BA7CC4" w:rsidRPr="005B2287">
              <w:rPr>
                <w:rFonts w:ascii="Times New Roman" w:hAnsi="Times New Roman" w:cs="Times New Roman"/>
                <w:bCs/>
                <w:color w:val="333333"/>
                <w:sz w:val="28"/>
                <w:szCs w:val="28"/>
                <w:shd w:val="clear" w:color="auto" w:fill="FFFFFF"/>
              </w:rPr>
              <w:t xml:space="preserve"> 300 шт.*46,00 = 13800,00 грн.</w:t>
            </w:r>
          </w:p>
          <w:p w14:paraId="1556A48B" w14:textId="665F1B6D" w:rsidR="00BA7CC4" w:rsidRPr="005B2287" w:rsidRDefault="008F2628" w:rsidP="00BA7CC4">
            <w:pPr>
              <w:pStyle w:val="a3"/>
              <w:pBdr>
                <w:top w:val="nil"/>
                <w:left w:val="nil"/>
                <w:bottom w:val="nil"/>
                <w:right w:val="nil"/>
                <w:between w:val="nil"/>
              </w:pBdr>
              <w:spacing w:after="0" w:line="240" w:lineRule="auto"/>
              <w:ind w:left="1068"/>
              <w:jc w:val="both"/>
              <w:rPr>
                <w:rFonts w:ascii="Times New Roman" w:hAnsi="Times New Roman" w:cs="Times New Roman"/>
                <w:color w:val="00B0F0"/>
                <w:sz w:val="28"/>
                <w:szCs w:val="28"/>
              </w:rPr>
            </w:pPr>
            <w:hyperlink r:id="rId18" w:history="1">
              <w:r w:rsidR="00EE7C80" w:rsidRPr="005B2287">
                <w:rPr>
                  <w:rStyle w:val="af2"/>
                  <w:rFonts w:ascii="Times New Roman" w:hAnsi="Times New Roman"/>
                  <w:sz w:val="28"/>
                  <w:szCs w:val="28"/>
                </w:rPr>
                <w:t>https://cv-svet.com.ua/p448167577-natyazhitel-ankernyj-zazhim.html</w:t>
              </w:r>
            </w:hyperlink>
          </w:p>
          <w:p w14:paraId="69AC227A" w14:textId="77777777" w:rsidR="00AA77DF" w:rsidRPr="005B2287" w:rsidRDefault="00AA77DF" w:rsidP="00BA7CC4">
            <w:pPr>
              <w:pStyle w:val="a3"/>
              <w:pBdr>
                <w:top w:val="nil"/>
                <w:left w:val="nil"/>
                <w:bottom w:val="nil"/>
                <w:right w:val="nil"/>
                <w:between w:val="nil"/>
              </w:pBdr>
              <w:spacing w:after="0" w:line="240" w:lineRule="auto"/>
              <w:ind w:left="1068"/>
              <w:jc w:val="both"/>
              <w:rPr>
                <w:rFonts w:ascii="Times New Roman" w:hAnsi="Times New Roman" w:cs="Times New Roman"/>
                <w:color w:val="00B0F0"/>
                <w:sz w:val="28"/>
                <w:szCs w:val="28"/>
              </w:rPr>
            </w:pPr>
          </w:p>
          <w:p w14:paraId="5E17B8D9" w14:textId="34FEF42B" w:rsidR="00AA77DF" w:rsidRPr="005B2287" w:rsidRDefault="00AA77DF" w:rsidP="00AA77DF">
            <w:pPr>
              <w:pStyle w:val="1"/>
              <w:shd w:val="clear" w:color="auto" w:fill="F3F4F5"/>
              <w:ind w:left="1068"/>
              <w:textAlignment w:val="top"/>
              <w:outlineLvl w:val="0"/>
              <w:rPr>
                <w:rFonts w:cs="Times New Roman"/>
                <w:b w:val="0"/>
                <w:i w:val="0"/>
                <w:szCs w:val="28"/>
              </w:rPr>
            </w:pPr>
            <w:r w:rsidRPr="005B2287">
              <w:rPr>
                <w:rFonts w:cs="Times New Roman"/>
                <w:b w:val="0"/>
                <w:bCs/>
                <w:szCs w:val="28"/>
                <w:lang w:val="uk-UA"/>
              </w:rPr>
              <w:t xml:space="preserve">- </w:t>
            </w:r>
            <w:r w:rsidRPr="005B2287">
              <w:rPr>
                <w:rFonts w:cs="Times New Roman"/>
                <w:b w:val="0"/>
                <w:bCs/>
                <w:szCs w:val="28"/>
              </w:rPr>
              <w:t>Стабілізатор напруги Гібрид У 7-1/16 v2.0 (3500), Елекс</w:t>
            </w:r>
            <w:r w:rsidRPr="005B2287">
              <w:rPr>
                <w:rFonts w:cs="Times New Roman"/>
                <w:b w:val="0"/>
                <w:bCs/>
                <w:szCs w:val="28"/>
                <w:lang w:val="uk-UA"/>
              </w:rPr>
              <w:t xml:space="preserve">    25 шт* 2520,00 грн.= 63 000,00 грн.</w:t>
            </w:r>
            <w:r w:rsidRPr="005B2287">
              <w:rPr>
                <w:rFonts w:cs="Times New Roman"/>
                <w:b w:val="0"/>
                <w:bCs/>
                <w:szCs w:val="28"/>
                <w:bdr w:val="none" w:sz="0" w:space="0" w:color="auto" w:frame="1"/>
              </w:rPr>
              <w:br/>
            </w:r>
            <w:r w:rsidRPr="005B2287">
              <w:rPr>
                <w:rFonts w:cs="Times New Roman"/>
                <w:szCs w:val="28"/>
                <w:bdr w:val="none" w:sz="0" w:space="0" w:color="auto" w:frame="1"/>
              </w:rPr>
              <w:t> </w:t>
            </w:r>
            <w:hyperlink r:id="rId19" w:history="1">
              <w:r w:rsidRPr="005B2287">
                <w:rPr>
                  <w:rStyle w:val="af2"/>
                  <w:b w:val="0"/>
                  <w:bCs/>
                  <w:szCs w:val="28"/>
                  <w:bdr w:val="none" w:sz="0" w:space="0" w:color="auto" w:frame="1"/>
                </w:rPr>
                <w:t>https://electrica-shop.com.ua/ua/p36288-stabilizator_naprugi_gibrid_u_7-1-16_v2-0_3500_eleks</w:t>
              </w:r>
            </w:hyperlink>
          </w:p>
          <w:p w14:paraId="768261F3" w14:textId="364EF827" w:rsidR="00F444B2" w:rsidRPr="005B2287" w:rsidRDefault="00F444B2" w:rsidP="00F444B2">
            <w:pPr>
              <w:pStyle w:val="1"/>
              <w:shd w:val="clear" w:color="auto" w:fill="FFFFFF"/>
              <w:spacing w:after="225"/>
              <w:outlineLvl w:val="0"/>
              <w:rPr>
                <w:rFonts w:cs="Times New Roman"/>
                <w:b w:val="0"/>
                <w:i w:val="0"/>
                <w:color w:val="5A5A5A"/>
                <w:szCs w:val="28"/>
                <w:lang w:val="uk-UA"/>
              </w:rPr>
            </w:pPr>
            <w:r w:rsidRPr="005B2287">
              <w:rPr>
                <w:rFonts w:cs="Times New Roman"/>
                <w:color w:val="00B0F0"/>
                <w:szCs w:val="28"/>
              </w:rPr>
              <w:t xml:space="preserve"> </w:t>
            </w:r>
            <w:r w:rsidRPr="005B2287">
              <w:rPr>
                <w:rFonts w:cs="Times New Roman"/>
                <w:color w:val="00B0F0"/>
                <w:szCs w:val="28"/>
                <w:lang w:val="uk-UA"/>
              </w:rPr>
              <w:t xml:space="preserve">         - </w:t>
            </w:r>
            <w:r w:rsidRPr="005B2287">
              <w:rPr>
                <w:rFonts w:cs="Times New Roman"/>
                <w:b w:val="0"/>
                <w:i w:val="0"/>
                <w:color w:val="5A5A5A"/>
                <w:szCs w:val="28"/>
              </w:rPr>
              <w:t>ЩМП-2 (500</w:t>
            </w:r>
            <w:r w:rsidR="00620E21" w:rsidRPr="005B2287">
              <w:rPr>
                <w:rFonts w:cs="Times New Roman"/>
                <w:b w:val="0"/>
                <w:i w:val="0"/>
                <w:color w:val="5A5A5A"/>
                <w:szCs w:val="28"/>
              </w:rPr>
              <w:t>х400х220 1 мм) IP65 щит монтажни</w:t>
            </w:r>
            <w:r w:rsidRPr="005B2287">
              <w:rPr>
                <w:rFonts w:cs="Times New Roman"/>
                <w:b w:val="0"/>
                <w:i w:val="0"/>
                <w:color w:val="5A5A5A"/>
                <w:szCs w:val="28"/>
              </w:rPr>
              <w:t>й</w:t>
            </w:r>
            <w:r w:rsidRPr="005B2287">
              <w:rPr>
                <w:rFonts w:cs="Times New Roman"/>
                <w:b w:val="0"/>
                <w:i w:val="0"/>
                <w:color w:val="5A5A5A"/>
                <w:szCs w:val="28"/>
                <w:lang w:val="uk-UA"/>
              </w:rPr>
              <w:t xml:space="preserve"> 25 шт.*2561,14 грн.= 64 028 ,50 грн.</w:t>
            </w:r>
          </w:p>
          <w:p w14:paraId="362A1961" w14:textId="365B86F4" w:rsidR="00F444B2" w:rsidRPr="005B2287" w:rsidRDefault="00F444B2" w:rsidP="00F444B2">
            <w:pPr>
              <w:rPr>
                <w:rFonts w:ascii="Times New Roman" w:hAnsi="Times New Roman" w:cs="Times New Roman"/>
                <w:sz w:val="28"/>
                <w:szCs w:val="28"/>
                <w:lang w:val="uk-UA"/>
              </w:rPr>
            </w:pPr>
            <w:r w:rsidRPr="005B2287">
              <w:rPr>
                <w:rFonts w:ascii="Times New Roman" w:hAnsi="Times New Roman" w:cs="Times New Roman"/>
                <w:sz w:val="28"/>
                <w:szCs w:val="28"/>
              </w:rPr>
              <w:t>https</w:t>
            </w:r>
            <w:r w:rsidRPr="005B2287">
              <w:rPr>
                <w:rFonts w:ascii="Times New Roman" w:hAnsi="Times New Roman" w:cs="Times New Roman"/>
                <w:sz w:val="28"/>
                <w:szCs w:val="28"/>
                <w:lang w:val="uk-UA"/>
              </w:rPr>
              <w:t>://</w:t>
            </w:r>
            <w:r w:rsidRPr="005B2287">
              <w:rPr>
                <w:rFonts w:ascii="Times New Roman" w:hAnsi="Times New Roman" w:cs="Times New Roman"/>
                <w:sz w:val="28"/>
                <w:szCs w:val="28"/>
              </w:rPr>
              <w:t>www</w:t>
            </w:r>
            <w:r w:rsidRPr="005B2287">
              <w:rPr>
                <w:rFonts w:ascii="Times New Roman" w:hAnsi="Times New Roman" w:cs="Times New Roman"/>
                <w:sz w:val="28"/>
                <w:szCs w:val="28"/>
                <w:lang w:val="uk-UA"/>
              </w:rPr>
              <w:t>.</w:t>
            </w:r>
            <w:r w:rsidRPr="005B2287">
              <w:rPr>
                <w:rFonts w:ascii="Times New Roman" w:hAnsi="Times New Roman" w:cs="Times New Roman"/>
                <w:sz w:val="28"/>
                <w:szCs w:val="28"/>
              </w:rPr>
              <w:t>avtomats</w:t>
            </w:r>
            <w:r w:rsidRPr="005B2287">
              <w:rPr>
                <w:rFonts w:ascii="Times New Roman" w:hAnsi="Times New Roman" w:cs="Times New Roman"/>
                <w:sz w:val="28"/>
                <w:szCs w:val="28"/>
                <w:lang w:val="uk-UA"/>
              </w:rPr>
              <w:t>.</w:t>
            </w:r>
            <w:r w:rsidRPr="005B2287">
              <w:rPr>
                <w:rFonts w:ascii="Times New Roman" w:hAnsi="Times New Roman" w:cs="Times New Roman"/>
                <w:sz w:val="28"/>
                <w:szCs w:val="28"/>
              </w:rPr>
              <w:t>com</w:t>
            </w:r>
            <w:r w:rsidRPr="005B2287">
              <w:rPr>
                <w:rFonts w:ascii="Times New Roman" w:hAnsi="Times New Roman" w:cs="Times New Roman"/>
                <w:sz w:val="28"/>
                <w:szCs w:val="28"/>
                <w:lang w:val="uk-UA"/>
              </w:rPr>
              <w:t>.</w:t>
            </w:r>
            <w:r w:rsidRPr="005B2287">
              <w:rPr>
                <w:rFonts w:ascii="Times New Roman" w:hAnsi="Times New Roman" w:cs="Times New Roman"/>
                <w:sz w:val="28"/>
                <w:szCs w:val="28"/>
              </w:rPr>
              <w:t>ua</w:t>
            </w:r>
            <w:r w:rsidRPr="005B2287">
              <w:rPr>
                <w:rFonts w:ascii="Times New Roman" w:hAnsi="Times New Roman" w:cs="Times New Roman"/>
                <w:sz w:val="28"/>
                <w:szCs w:val="28"/>
                <w:lang w:val="uk-UA"/>
              </w:rPr>
              <w:t>/4773-</w:t>
            </w:r>
            <w:r w:rsidRPr="005B2287">
              <w:rPr>
                <w:rFonts w:ascii="Times New Roman" w:hAnsi="Times New Roman" w:cs="Times New Roman"/>
                <w:sz w:val="28"/>
                <w:szCs w:val="28"/>
              </w:rPr>
              <w:t>shchmp</w:t>
            </w:r>
            <w:r w:rsidRPr="005B2287">
              <w:rPr>
                <w:rFonts w:ascii="Times New Roman" w:hAnsi="Times New Roman" w:cs="Times New Roman"/>
                <w:sz w:val="28"/>
                <w:szCs w:val="28"/>
                <w:lang w:val="uk-UA"/>
              </w:rPr>
              <w:t>-2_</w:t>
            </w:r>
            <w:r w:rsidRPr="005B2287">
              <w:rPr>
                <w:rFonts w:ascii="Times New Roman" w:hAnsi="Times New Roman" w:cs="Times New Roman"/>
                <w:sz w:val="28"/>
                <w:szCs w:val="28"/>
              </w:rPr>
              <w:t>ip</w:t>
            </w:r>
            <w:r w:rsidRPr="005B2287">
              <w:rPr>
                <w:rFonts w:ascii="Times New Roman" w:hAnsi="Times New Roman" w:cs="Times New Roman"/>
                <w:sz w:val="28"/>
                <w:szCs w:val="28"/>
                <w:lang w:val="uk-UA"/>
              </w:rPr>
              <w:t>65.</w:t>
            </w:r>
            <w:r w:rsidRPr="005B2287">
              <w:rPr>
                <w:rFonts w:ascii="Times New Roman" w:hAnsi="Times New Roman" w:cs="Times New Roman"/>
                <w:sz w:val="28"/>
                <w:szCs w:val="28"/>
              </w:rPr>
              <w:t>html</w:t>
            </w:r>
          </w:p>
          <w:p w14:paraId="63288E62" w14:textId="00ED25A5" w:rsidR="00AA77DF" w:rsidRPr="005B2287" w:rsidRDefault="00AA77DF" w:rsidP="00AA77DF">
            <w:pPr>
              <w:pStyle w:val="a3"/>
              <w:pBdr>
                <w:top w:val="nil"/>
                <w:left w:val="nil"/>
                <w:bottom w:val="nil"/>
                <w:right w:val="nil"/>
                <w:between w:val="nil"/>
              </w:pBdr>
              <w:spacing w:after="0" w:line="240" w:lineRule="auto"/>
              <w:ind w:left="1068"/>
              <w:jc w:val="both"/>
              <w:rPr>
                <w:rFonts w:ascii="Times New Roman" w:hAnsi="Times New Roman" w:cs="Times New Roman"/>
                <w:color w:val="00B0F0"/>
                <w:sz w:val="28"/>
                <w:szCs w:val="28"/>
              </w:rPr>
            </w:pPr>
          </w:p>
          <w:p w14:paraId="70FEF2D9" w14:textId="07990B64" w:rsidR="00EE7C80" w:rsidRPr="005B2287" w:rsidRDefault="00EE7C80" w:rsidP="00BA7CC4">
            <w:pPr>
              <w:pStyle w:val="a3"/>
              <w:pBdr>
                <w:top w:val="nil"/>
                <w:left w:val="nil"/>
                <w:bottom w:val="nil"/>
                <w:right w:val="nil"/>
                <w:between w:val="nil"/>
              </w:pBdr>
              <w:spacing w:after="0" w:line="240" w:lineRule="auto"/>
              <w:ind w:left="1068"/>
              <w:jc w:val="both"/>
              <w:rPr>
                <w:rFonts w:ascii="Times New Roman" w:hAnsi="Times New Roman" w:cs="Times New Roman"/>
                <w:color w:val="FF0000"/>
                <w:sz w:val="28"/>
                <w:szCs w:val="28"/>
              </w:rPr>
            </w:pPr>
          </w:p>
        </w:tc>
      </w:tr>
      <w:tr w:rsidR="00FE28AB" w:rsidRPr="00F943E4" w14:paraId="77EFEA3F" w14:textId="77777777" w:rsidTr="00BE3794">
        <w:tc>
          <w:tcPr>
            <w:tcW w:w="2835" w:type="dxa"/>
          </w:tcPr>
          <w:p w14:paraId="377408C0" w14:textId="77777777" w:rsidR="00FE28AB" w:rsidRPr="007401D8" w:rsidRDefault="00FE28AB" w:rsidP="00BE3794">
            <w:pPr>
              <w:spacing w:after="0" w:line="240" w:lineRule="auto"/>
              <w:rPr>
                <w:rFonts w:ascii="Times New Roman" w:hAnsi="Times New Roman" w:cs="Times New Roman"/>
                <w:b/>
                <w:sz w:val="24"/>
                <w:szCs w:val="24"/>
                <w:lang w:val="ru-RU"/>
              </w:rPr>
            </w:pPr>
            <w:r w:rsidRPr="00274777">
              <w:rPr>
                <w:rFonts w:ascii="Times New Roman" w:hAnsi="Times New Roman" w:cs="Times New Roman"/>
                <w:b/>
                <w:sz w:val="28"/>
                <w:szCs w:val="28"/>
                <w:lang w:val="ru-RU"/>
              </w:rPr>
              <w:lastRenderedPageBreak/>
              <w:t xml:space="preserve">15. </w:t>
            </w:r>
            <w:r w:rsidRPr="007401D8">
              <w:rPr>
                <w:rFonts w:ascii="Times New Roman" w:hAnsi="Times New Roman" w:cs="Times New Roman"/>
                <w:b/>
                <w:sz w:val="24"/>
                <w:szCs w:val="24"/>
                <w:lang w:val="ru-RU"/>
              </w:rPr>
              <w:t>Нефінансові ресурси, необхідні для реалізації проєкту</w:t>
            </w:r>
          </w:p>
          <w:p w14:paraId="79807634" w14:textId="77777777" w:rsidR="00FE28AB" w:rsidRPr="00274777" w:rsidRDefault="00FE28AB" w:rsidP="00BE3794">
            <w:pPr>
              <w:spacing w:after="0" w:line="240" w:lineRule="auto"/>
              <w:rPr>
                <w:rFonts w:ascii="Times New Roman" w:hAnsi="Times New Roman" w:cs="Times New Roman"/>
                <w:b/>
                <w:sz w:val="28"/>
                <w:szCs w:val="28"/>
                <w:lang w:val="ru-RU"/>
              </w:rPr>
            </w:pPr>
            <w:r w:rsidRPr="007401D8">
              <w:rPr>
                <w:rFonts w:ascii="Times New Roman" w:hAnsi="Times New Roman" w:cs="Times New Roman"/>
                <w:b/>
                <w:sz w:val="24"/>
                <w:szCs w:val="24"/>
                <w:lang w:val="ru-RU"/>
              </w:rPr>
              <w:t>(документація, дозволи, інфраструктура, природні ресурси тощо)</w:t>
            </w:r>
          </w:p>
        </w:tc>
        <w:tc>
          <w:tcPr>
            <w:tcW w:w="7229" w:type="dxa"/>
          </w:tcPr>
          <w:p w14:paraId="4CB286F3" w14:textId="682B0C4A" w:rsidR="00FE28AB" w:rsidRPr="00FE28AB" w:rsidRDefault="00B10E2A" w:rsidP="00FE28AB">
            <w:pPr>
              <w:numPr>
                <w:ilvl w:val="0"/>
                <w:numId w:val="29"/>
              </w:numPr>
              <w:pBdr>
                <w:top w:val="nil"/>
                <w:left w:val="nil"/>
                <w:bottom w:val="nil"/>
                <w:right w:val="nil"/>
                <w:between w:val="nil"/>
              </w:pBdr>
              <w:spacing w:after="0" w:line="240" w:lineRule="auto"/>
              <w:ind w:left="0" w:firstLine="0"/>
              <w:jc w:val="both"/>
              <w:rPr>
                <w:rFonts w:ascii="Times New Roman" w:hAnsi="Times New Roman" w:cs="Times New Roman"/>
                <w:color w:val="FF0000"/>
                <w:sz w:val="28"/>
                <w:szCs w:val="28"/>
                <w:lang w:val="ru-RU"/>
              </w:rPr>
            </w:pPr>
            <w:r>
              <w:rPr>
                <w:rFonts w:ascii="Times New Roman" w:hAnsi="Times New Roman" w:cs="Times New Roman"/>
                <w:color w:val="000000"/>
                <w:sz w:val="28"/>
                <w:szCs w:val="28"/>
                <w:lang w:val="ru-RU"/>
              </w:rPr>
              <w:t>відсутні</w:t>
            </w:r>
          </w:p>
        </w:tc>
      </w:tr>
      <w:tr w:rsidR="00FE28AB" w:rsidRPr="008F2628" w14:paraId="163F2609" w14:textId="77777777" w:rsidTr="00BE3794">
        <w:tc>
          <w:tcPr>
            <w:tcW w:w="2835" w:type="dxa"/>
          </w:tcPr>
          <w:p w14:paraId="49FA6826" w14:textId="77777777" w:rsidR="00FE28AB" w:rsidRPr="00FE28AB" w:rsidRDefault="00FE28AB" w:rsidP="00BE3794">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t>16. Виконавці проєкту(Основні, підтримка, імена осіб)</w:t>
            </w:r>
          </w:p>
        </w:tc>
        <w:tc>
          <w:tcPr>
            <w:tcW w:w="7229" w:type="dxa"/>
          </w:tcPr>
          <w:p w14:paraId="267A5DFC" w14:textId="77777777" w:rsidR="00FE28AB" w:rsidRPr="00EE7C80" w:rsidRDefault="00FE28AB" w:rsidP="00BE3794">
            <w:pPr>
              <w:spacing w:after="0" w:line="240" w:lineRule="auto"/>
              <w:jc w:val="both"/>
              <w:rPr>
                <w:rFonts w:ascii="Times New Roman" w:hAnsi="Times New Roman" w:cs="Times New Roman"/>
                <w:sz w:val="28"/>
                <w:szCs w:val="28"/>
                <w:lang w:val="ru-RU"/>
              </w:rPr>
            </w:pPr>
            <w:r w:rsidRPr="00EE7C80">
              <w:rPr>
                <w:rFonts w:ascii="Times New Roman" w:hAnsi="Times New Roman" w:cs="Times New Roman"/>
                <w:sz w:val="28"/>
                <w:szCs w:val="28"/>
                <w:lang w:val="ru-RU"/>
              </w:rPr>
              <w:t>Загальна координація реалізації проєкту:</w:t>
            </w:r>
          </w:p>
          <w:p w14:paraId="03D1165F" w14:textId="20106A94" w:rsidR="00EE7C80" w:rsidRPr="00EE7C80" w:rsidRDefault="00EE7C80" w:rsidP="004D2824">
            <w:pPr>
              <w:numPr>
                <w:ilvl w:val="0"/>
                <w:numId w:val="34"/>
              </w:numPr>
              <w:pBdr>
                <w:top w:val="nil"/>
                <w:left w:val="nil"/>
                <w:bottom w:val="nil"/>
                <w:right w:val="nil"/>
                <w:between w:val="nil"/>
              </w:pBdr>
              <w:spacing w:after="0" w:line="24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Робоча група з удосконалення послуги вуличного освітлення Великокучурівської СТГ</w:t>
            </w:r>
          </w:p>
          <w:p w14:paraId="6EB11F55" w14:textId="0A1FDF95" w:rsidR="00FE28AB" w:rsidRPr="005E0786" w:rsidRDefault="00FE28AB" w:rsidP="004D2824">
            <w:pPr>
              <w:numPr>
                <w:ilvl w:val="0"/>
                <w:numId w:val="34"/>
              </w:numPr>
              <w:pBdr>
                <w:top w:val="nil"/>
                <w:left w:val="nil"/>
                <w:bottom w:val="nil"/>
                <w:right w:val="nil"/>
                <w:between w:val="nil"/>
              </w:pBdr>
              <w:spacing w:after="0" w:line="240" w:lineRule="auto"/>
              <w:ind w:left="0" w:firstLine="0"/>
              <w:jc w:val="both"/>
              <w:rPr>
                <w:rFonts w:ascii="Times New Roman" w:hAnsi="Times New Roman" w:cs="Times New Roman"/>
                <w:color w:val="000000" w:themeColor="text1"/>
                <w:sz w:val="28"/>
                <w:szCs w:val="28"/>
              </w:rPr>
            </w:pPr>
            <w:r w:rsidRPr="005E0786">
              <w:rPr>
                <w:rFonts w:ascii="Times New Roman" w:hAnsi="Times New Roman" w:cs="Times New Roman"/>
                <w:color w:val="000000" w:themeColor="text1"/>
                <w:sz w:val="28"/>
                <w:szCs w:val="28"/>
              </w:rPr>
              <w:t>Основні виконавці:</w:t>
            </w:r>
          </w:p>
          <w:p w14:paraId="1C0C01CF" w14:textId="24ACC62C" w:rsidR="00FE28AB" w:rsidRPr="00274777" w:rsidRDefault="005E0786" w:rsidP="00FE28AB">
            <w:pPr>
              <w:numPr>
                <w:ilvl w:val="0"/>
                <w:numId w:val="34"/>
              </w:numPr>
              <w:pBdr>
                <w:top w:val="nil"/>
                <w:left w:val="nil"/>
                <w:bottom w:val="nil"/>
                <w:right w:val="nil"/>
                <w:between w:val="nil"/>
              </w:pBdr>
              <w:spacing w:after="0" w:line="240" w:lineRule="auto"/>
              <w:ind w:left="0" w:firstLine="0"/>
              <w:jc w:val="both"/>
              <w:rPr>
                <w:rFonts w:ascii="Times New Roman" w:hAnsi="Times New Roman" w:cs="Times New Roman"/>
                <w:color w:val="000000" w:themeColor="text1"/>
                <w:sz w:val="28"/>
                <w:szCs w:val="28"/>
                <w:lang w:val="ru-RU"/>
              </w:rPr>
            </w:pPr>
            <w:r w:rsidRPr="005E0786">
              <w:rPr>
                <w:rFonts w:ascii="Times New Roman" w:hAnsi="Times New Roman" w:cs="Times New Roman"/>
                <w:color w:val="000000" w:themeColor="text1"/>
                <w:sz w:val="28"/>
                <w:szCs w:val="28"/>
                <w:lang w:val="ru-RU"/>
              </w:rPr>
              <w:t>Дмитро</w:t>
            </w:r>
            <w:r w:rsidRPr="00274777">
              <w:rPr>
                <w:rFonts w:ascii="Times New Roman" w:hAnsi="Times New Roman" w:cs="Times New Roman"/>
                <w:color w:val="000000" w:themeColor="text1"/>
                <w:sz w:val="28"/>
                <w:szCs w:val="28"/>
                <w:lang w:val="ru-RU"/>
              </w:rPr>
              <w:t xml:space="preserve"> </w:t>
            </w:r>
            <w:r w:rsidRPr="005E0786">
              <w:rPr>
                <w:rFonts w:ascii="Times New Roman" w:hAnsi="Times New Roman" w:cs="Times New Roman"/>
                <w:color w:val="000000" w:themeColor="text1"/>
                <w:sz w:val="28"/>
                <w:szCs w:val="28"/>
                <w:lang w:val="ru-RU"/>
              </w:rPr>
              <w:t>ЦУРКАН</w:t>
            </w:r>
            <w:r w:rsidRPr="00274777">
              <w:rPr>
                <w:rFonts w:ascii="Times New Roman" w:hAnsi="Times New Roman" w:cs="Times New Roman"/>
                <w:color w:val="000000" w:themeColor="text1"/>
                <w:sz w:val="28"/>
                <w:szCs w:val="28"/>
                <w:lang w:val="ru-RU"/>
              </w:rPr>
              <w:t xml:space="preserve"> – </w:t>
            </w:r>
            <w:r w:rsidRPr="005E0786">
              <w:rPr>
                <w:rFonts w:ascii="Times New Roman" w:hAnsi="Times New Roman" w:cs="Times New Roman"/>
                <w:color w:val="000000" w:themeColor="text1"/>
                <w:sz w:val="28"/>
                <w:szCs w:val="28"/>
                <w:lang w:val="ru-RU"/>
              </w:rPr>
              <w:t>ініціатор</w:t>
            </w:r>
            <w:r w:rsidRPr="00274777">
              <w:rPr>
                <w:rFonts w:ascii="Times New Roman" w:hAnsi="Times New Roman" w:cs="Times New Roman"/>
                <w:color w:val="000000" w:themeColor="text1"/>
                <w:sz w:val="28"/>
                <w:szCs w:val="28"/>
                <w:lang w:val="ru-RU"/>
              </w:rPr>
              <w:t xml:space="preserve"> </w:t>
            </w:r>
            <w:r w:rsidRPr="005E0786">
              <w:rPr>
                <w:rFonts w:ascii="Times New Roman" w:hAnsi="Times New Roman" w:cs="Times New Roman"/>
                <w:color w:val="000000" w:themeColor="text1"/>
                <w:sz w:val="28"/>
                <w:szCs w:val="28"/>
                <w:lang w:val="ru-RU"/>
              </w:rPr>
              <w:t>плану</w:t>
            </w:r>
            <w:r w:rsidRPr="00274777">
              <w:rPr>
                <w:rFonts w:ascii="Times New Roman" w:hAnsi="Times New Roman" w:cs="Times New Roman"/>
                <w:color w:val="000000" w:themeColor="text1"/>
                <w:sz w:val="28"/>
                <w:szCs w:val="28"/>
                <w:lang w:val="ru-RU"/>
              </w:rPr>
              <w:t xml:space="preserve"> </w:t>
            </w:r>
            <w:r w:rsidRPr="005E0786">
              <w:rPr>
                <w:rFonts w:ascii="Times New Roman" w:hAnsi="Times New Roman" w:cs="Times New Roman"/>
                <w:color w:val="000000" w:themeColor="text1"/>
                <w:sz w:val="28"/>
                <w:szCs w:val="28"/>
                <w:lang w:val="ru-RU"/>
              </w:rPr>
              <w:t>удосконалення</w:t>
            </w:r>
            <w:r w:rsidRPr="00274777">
              <w:rPr>
                <w:rFonts w:ascii="Times New Roman" w:hAnsi="Times New Roman" w:cs="Times New Roman"/>
                <w:color w:val="000000" w:themeColor="text1"/>
                <w:sz w:val="28"/>
                <w:szCs w:val="28"/>
                <w:lang w:val="ru-RU"/>
              </w:rPr>
              <w:t xml:space="preserve"> </w:t>
            </w:r>
            <w:r w:rsidRPr="005E0786">
              <w:rPr>
                <w:rFonts w:ascii="Times New Roman" w:hAnsi="Times New Roman" w:cs="Times New Roman"/>
                <w:color w:val="000000" w:themeColor="text1"/>
                <w:sz w:val="28"/>
                <w:szCs w:val="28"/>
                <w:lang w:val="ru-RU"/>
              </w:rPr>
              <w:t>послуги</w:t>
            </w:r>
            <w:r w:rsidRPr="00274777">
              <w:rPr>
                <w:rFonts w:ascii="Times New Roman" w:hAnsi="Times New Roman" w:cs="Times New Roman"/>
                <w:color w:val="000000" w:themeColor="text1"/>
                <w:sz w:val="28"/>
                <w:szCs w:val="28"/>
                <w:lang w:val="ru-RU"/>
              </w:rPr>
              <w:t xml:space="preserve"> </w:t>
            </w:r>
            <w:r w:rsidRPr="005E0786">
              <w:rPr>
                <w:rFonts w:ascii="Times New Roman" w:hAnsi="Times New Roman" w:cs="Times New Roman"/>
                <w:color w:val="000000" w:themeColor="text1"/>
                <w:sz w:val="28"/>
                <w:szCs w:val="28"/>
                <w:lang w:val="ru-RU"/>
              </w:rPr>
              <w:t>вуличного</w:t>
            </w:r>
            <w:r w:rsidRPr="00274777">
              <w:rPr>
                <w:rFonts w:ascii="Times New Roman" w:hAnsi="Times New Roman" w:cs="Times New Roman"/>
                <w:color w:val="000000" w:themeColor="text1"/>
                <w:sz w:val="28"/>
                <w:szCs w:val="28"/>
                <w:lang w:val="ru-RU"/>
              </w:rPr>
              <w:t xml:space="preserve"> </w:t>
            </w:r>
            <w:r w:rsidRPr="005E0786">
              <w:rPr>
                <w:rFonts w:ascii="Times New Roman" w:hAnsi="Times New Roman" w:cs="Times New Roman"/>
                <w:color w:val="000000" w:themeColor="text1"/>
                <w:sz w:val="28"/>
                <w:szCs w:val="28"/>
                <w:lang w:val="ru-RU"/>
              </w:rPr>
              <w:t>освітлення</w:t>
            </w:r>
            <w:r w:rsidRPr="00274777">
              <w:rPr>
                <w:rFonts w:ascii="Times New Roman" w:hAnsi="Times New Roman" w:cs="Times New Roman"/>
                <w:color w:val="000000" w:themeColor="text1"/>
                <w:sz w:val="28"/>
                <w:szCs w:val="28"/>
                <w:lang w:val="ru-RU"/>
              </w:rPr>
              <w:t xml:space="preserve">. </w:t>
            </w:r>
          </w:p>
          <w:p w14:paraId="13AE147B" w14:textId="67FF8A7F" w:rsidR="00FE28AB" w:rsidRPr="005E0786" w:rsidRDefault="00FE28AB" w:rsidP="00FE28AB">
            <w:pPr>
              <w:numPr>
                <w:ilvl w:val="0"/>
                <w:numId w:val="34"/>
              </w:numPr>
              <w:pBdr>
                <w:top w:val="nil"/>
                <w:left w:val="nil"/>
                <w:bottom w:val="nil"/>
                <w:right w:val="nil"/>
                <w:between w:val="nil"/>
              </w:pBdr>
              <w:spacing w:after="0" w:line="240" w:lineRule="auto"/>
              <w:ind w:left="0" w:firstLine="0"/>
              <w:jc w:val="both"/>
              <w:rPr>
                <w:rFonts w:ascii="Times New Roman" w:hAnsi="Times New Roman" w:cs="Times New Roman"/>
                <w:color w:val="000000" w:themeColor="text1"/>
                <w:sz w:val="28"/>
                <w:szCs w:val="28"/>
                <w:lang w:val="ru-RU"/>
              </w:rPr>
            </w:pPr>
            <w:r w:rsidRPr="005E0786">
              <w:rPr>
                <w:rFonts w:ascii="Times New Roman" w:hAnsi="Times New Roman" w:cs="Times New Roman"/>
                <w:color w:val="000000" w:themeColor="text1"/>
                <w:sz w:val="28"/>
                <w:szCs w:val="28"/>
                <w:lang w:val="ru-RU"/>
              </w:rPr>
              <w:lastRenderedPageBreak/>
              <w:t xml:space="preserve">Наталя БАЛАВЛЮК – </w:t>
            </w:r>
            <w:r w:rsidR="005E0786" w:rsidRPr="005E0786">
              <w:rPr>
                <w:rFonts w:ascii="Times New Roman" w:hAnsi="Times New Roman" w:cs="Times New Roman"/>
                <w:color w:val="000000" w:themeColor="text1"/>
                <w:sz w:val="28"/>
                <w:szCs w:val="28"/>
                <w:lang w:val="ru-RU"/>
              </w:rPr>
              <w:t>ініціатор плану удосконалення послуги вуличного освітлення.</w:t>
            </w:r>
          </w:p>
          <w:p w14:paraId="51AB19BE" w14:textId="1267BD50" w:rsidR="005E0786" w:rsidRPr="005E0786" w:rsidRDefault="005E0786" w:rsidP="005E0786">
            <w:pPr>
              <w:numPr>
                <w:ilvl w:val="0"/>
                <w:numId w:val="34"/>
              </w:numPr>
              <w:pBdr>
                <w:top w:val="nil"/>
                <w:left w:val="nil"/>
                <w:bottom w:val="nil"/>
                <w:right w:val="nil"/>
                <w:between w:val="nil"/>
              </w:pBdr>
              <w:spacing w:after="0" w:line="240" w:lineRule="auto"/>
              <w:ind w:left="0" w:firstLine="0"/>
              <w:jc w:val="both"/>
              <w:rPr>
                <w:rFonts w:ascii="Times New Roman" w:hAnsi="Times New Roman" w:cs="Times New Roman"/>
                <w:color w:val="000000" w:themeColor="text1"/>
                <w:sz w:val="28"/>
                <w:szCs w:val="28"/>
                <w:lang w:val="ru-RU"/>
              </w:rPr>
            </w:pPr>
            <w:r w:rsidRPr="005E0786">
              <w:rPr>
                <w:rFonts w:ascii="Times New Roman" w:hAnsi="Times New Roman" w:cs="Times New Roman"/>
                <w:color w:val="000000" w:themeColor="text1"/>
                <w:sz w:val="28"/>
                <w:szCs w:val="28"/>
                <w:lang w:val="ru-RU"/>
              </w:rPr>
              <w:t>Марія Цуркан</w:t>
            </w:r>
            <w:r w:rsidR="00FE28AB" w:rsidRPr="005E0786">
              <w:rPr>
                <w:rFonts w:ascii="Times New Roman" w:hAnsi="Times New Roman" w:cs="Times New Roman"/>
                <w:color w:val="000000" w:themeColor="text1"/>
                <w:sz w:val="28"/>
                <w:szCs w:val="28"/>
                <w:lang w:val="ru-RU"/>
              </w:rPr>
              <w:t xml:space="preserve"> –</w:t>
            </w:r>
            <w:r w:rsidRPr="005E0786">
              <w:rPr>
                <w:rFonts w:ascii="Times New Roman" w:hAnsi="Times New Roman" w:cs="Times New Roman"/>
                <w:color w:val="000000" w:themeColor="text1"/>
                <w:sz w:val="28"/>
                <w:szCs w:val="28"/>
                <w:lang w:val="ru-RU"/>
              </w:rPr>
              <w:t xml:space="preserve"> ініціатор плану удосконалення послуги вуличного освітлення.</w:t>
            </w:r>
          </w:p>
          <w:p w14:paraId="7830AC74" w14:textId="745A924A" w:rsidR="00FE28AB" w:rsidRPr="005E0786" w:rsidRDefault="00FE28AB" w:rsidP="005E0786">
            <w:pPr>
              <w:numPr>
                <w:ilvl w:val="0"/>
                <w:numId w:val="34"/>
              </w:numPr>
              <w:pBdr>
                <w:top w:val="nil"/>
                <w:left w:val="nil"/>
                <w:bottom w:val="nil"/>
                <w:right w:val="nil"/>
                <w:between w:val="nil"/>
              </w:pBdr>
              <w:spacing w:after="0" w:line="240" w:lineRule="auto"/>
              <w:ind w:left="0" w:firstLine="0"/>
              <w:jc w:val="both"/>
              <w:rPr>
                <w:rFonts w:ascii="Times New Roman" w:hAnsi="Times New Roman" w:cs="Times New Roman"/>
                <w:color w:val="000000" w:themeColor="text1"/>
                <w:sz w:val="28"/>
                <w:szCs w:val="28"/>
              </w:rPr>
            </w:pPr>
            <w:r w:rsidRPr="005E0786">
              <w:rPr>
                <w:rFonts w:ascii="Times New Roman" w:hAnsi="Times New Roman" w:cs="Times New Roman"/>
                <w:color w:val="000000" w:themeColor="text1"/>
                <w:sz w:val="28"/>
                <w:szCs w:val="28"/>
              </w:rPr>
              <w:t>Підтримка виконання проєкту:</w:t>
            </w:r>
          </w:p>
          <w:p w14:paraId="7E54CCBB" w14:textId="789D5C2F" w:rsidR="00FE28AB" w:rsidRPr="00FE28AB" w:rsidRDefault="00620E21" w:rsidP="00FE28AB">
            <w:pPr>
              <w:numPr>
                <w:ilvl w:val="0"/>
                <w:numId w:val="35"/>
              </w:numPr>
              <w:pBdr>
                <w:top w:val="nil"/>
                <w:left w:val="nil"/>
                <w:bottom w:val="nil"/>
                <w:right w:val="nil"/>
                <w:between w:val="nil"/>
              </w:pBdr>
              <w:spacing w:after="0" w:line="240" w:lineRule="auto"/>
              <w:ind w:left="0" w:firstLine="0"/>
              <w:jc w:val="both"/>
              <w:rPr>
                <w:rFonts w:ascii="Times New Roman" w:hAnsi="Times New Roman" w:cs="Times New Roman"/>
                <w:color w:val="FF0000"/>
                <w:sz w:val="28"/>
                <w:szCs w:val="28"/>
                <w:lang w:val="ru-RU"/>
              </w:rPr>
            </w:pPr>
            <w:r>
              <w:rPr>
                <w:rFonts w:ascii="Times New Roman" w:hAnsi="Times New Roman" w:cs="Times New Roman"/>
                <w:color w:val="000000" w:themeColor="text1"/>
                <w:sz w:val="28"/>
                <w:szCs w:val="28"/>
                <w:lang w:val="ru-RU"/>
              </w:rPr>
              <w:t>Ігор ГАЛАН</w:t>
            </w:r>
            <w:r w:rsidR="00FE28AB" w:rsidRPr="005E0786">
              <w:rPr>
                <w:rFonts w:ascii="Times New Roman" w:hAnsi="Times New Roman" w:cs="Times New Roman"/>
                <w:color w:val="000000" w:themeColor="text1"/>
                <w:sz w:val="28"/>
                <w:szCs w:val="28"/>
                <w:lang w:val="ru-RU"/>
              </w:rPr>
              <w:t xml:space="preserve"> – заступник сільського голови</w:t>
            </w:r>
          </w:p>
        </w:tc>
      </w:tr>
      <w:tr w:rsidR="00FE28AB" w:rsidRPr="005F6C19" w14:paraId="7ACF625C" w14:textId="77777777" w:rsidTr="00BE3794">
        <w:tc>
          <w:tcPr>
            <w:tcW w:w="2835" w:type="dxa"/>
          </w:tcPr>
          <w:p w14:paraId="0FA2E3BD" w14:textId="77777777" w:rsidR="00FE28AB" w:rsidRPr="00FE28AB" w:rsidRDefault="00FE28AB" w:rsidP="00BE3794">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lastRenderedPageBreak/>
              <w:t>17. Заінтересовані сторони в реалізації проєкту</w:t>
            </w:r>
          </w:p>
        </w:tc>
        <w:tc>
          <w:tcPr>
            <w:tcW w:w="7229" w:type="dxa"/>
          </w:tcPr>
          <w:p w14:paraId="78B3F2B7" w14:textId="07A591F0" w:rsidR="00FE28AB" w:rsidRPr="005F6C19" w:rsidRDefault="00FE28AB" w:rsidP="00FE28AB">
            <w:pPr>
              <w:numPr>
                <w:ilvl w:val="0"/>
                <w:numId w:val="23"/>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rPr>
            </w:pPr>
            <w:r w:rsidRPr="005F6C19">
              <w:rPr>
                <w:rFonts w:ascii="Times New Roman" w:hAnsi="Times New Roman" w:cs="Times New Roman"/>
                <w:color w:val="000000"/>
                <w:sz w:val="28"/>
                <w:szCs w:val="28"/>
              </w:rPr>
              <w:t>Мі</w:t>
            </w:r>
            <w:r>
              <w:rPr>
                <w:rFonts w:ascii="Times New Roman" w:hAnsi="Times New Roman" w:cs="Times New Roman"/>
                <w:color w:val="000000"/>
                <w:sz w:val="28"/>
                <w:szCs w:val="28"/>
              </w:rPr>
              <w:t xml:space="preserve">сцева влада </w:t>
            </w:r>
            <w:r w:rsidRPr="0093540C">
              <w:rPr>
                <w:rFonts w:ascii="Times New Roman" w:hAnsi="Times New Roman" w:cs="Times New Roman"/>
                <w:sz w:val="28"/>
                <w:szCs w:val="28"/>
              </w:rPr>
              <w:t>Великокучу</w:t>
            </w:r>
            <w:r>
              <w:rPr>
                <w:rFonts w:ascii="Times New Roman" w:hAnsi="Times New Roman" w:cs="Times New Roman"/>
                <w:sz w:val="28"/>
                <w:szCs w:val="28"/>
              </w:rPr>
              <w:t>рівської</w:t>
            </w:r>
            <w:r w:rsidR="005E0786">
              <w:rPr>
                <w:rFonts w:ascii="Times New Roman" w:hAnsi="Times New Roman" w:cs="Times New Roman"/>
                <w:sz w:val="28"/>
                <w:szCs w:val="28"/>
                <w:lang w:val="uk-UA"/>
              </w:rPr>
              <w:t xml:space="preserve"> С</w:t>
            </w:r>
            <w:r w:rsidRPr="005F6C19">
              <w:rPr>
                <w:rFonts w:ascii="Times New Roman" w:hAnsi="Times New Roman" w:cs="Times New Roman"/>
                <w:color w:val="000000"/>
                <w:sz w:val="28"/>
                <w:szCs w:val="28"/>
              </w:rPr>
              <w:t>ТГ</w:t>
            </w:r>
          </w:p>
          <w:p w14:paraId="251391DC" w14:textId="3648BDA5" w:rsidR="00FE28AB" w:rsidRPr="005E0786" w:rsidRDefault="00FE28AB" w:rsidP="005E0786">
            <w:pPr>
              <w:numPr>
                <w:ilvl w:val="0"/>
                <w:numId w:val="23"/>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Мешканці </w:t>
            </w:r>
            <w:r w:rsidRPr="0093540C">
              <w:rPr>
                <w:rFonts w:ascii="Times New Roman" w:hAnsi="Times New Roman" w:cs="Times New Roman"/>
                <w:sz w:val="28"/>
                <w:szCs w:val="28"/>
              </w:rPr>
              <w:t>Великокучу</w:t>
            </w:r>
            <w:r>
              <w:rPr>
                <w:rFonts w:ascii="Times New Roman" w:hAnsi="Times New Roman" w:cs="Times New Roman"/>
                <w:sz w:val="28"/>
                <w:szCs w:val="28"/>
              </w:rPr>
              <w:t>рівської</w:t>
            </w:r>
            <w:r w:rsidRPr="005F6C19">
              <w:rPr>
                <w:rFonts w:ascii="Times New Roman" w:hAnsi="Times New Roman" w:cs="Times New Roman"/>
                <w:color w:val="000000"/>
                <w:sz w:val="28"/>
                <w:szCs w:val="28"/>
              </w:rPr>
              <w:t xml:space="preserve"> </w:t>
            </w:r>
            <w:r w:rsidR="005E0786">
              <w:rPr>
                <w:rFonts w:ascii="Times New Roman" w:hAnsi="Times New Roman" w:cs="Times New Roman"/>
                <w:color w:val="000000"/>
                <w:sz w:val="28"/>
                <w:szCs w:val="28"/>
                <w:lang w:val="uk-UA"/>
              </w:rPr>
              <w:t>С</w:t>
            </w:r>
            <w:r w:rsidRPr="005F6C19">
              <w:rPr>
                <w:rFonts w:ascii="Times New Roman" w:hAnsi="Times New Roman" w:cs="Times New Roman"/>
                <w:color w:val="000000"/>
                <w:sz w:val="28"/>
                <w:szCs w:val="28"/>
              </w:rPr>
              <w:t>ТГ</w:t>
            </w:r>
          </w:p>
        </w:tc>
      </w:tr>
      <w:tr w:rsidR="00FE28AB" w:rsidRPr="005F6C19" w14:paraId="1404306F" w14:textId="77777777" w:rsidTr="00BE3794">
        <w:tc>
          <w:tcPr>
            <w:tcW w:w="2835" w:type="dxa"/>
          </w:tcPr>
          <w:p w14:paraId="00FD6188" w14:textId="77777777" w:rsidR="00FE28AB" w:rsidRPr="005F6C19" w:rsidRDefault="00FE28AB" w:rsidP="00BE3794">
            <w:pPr>
              <w:spacing w:after="0" w:line="240" w:lineRule="auto"/>
              <w:rPr>
                <w:rFonts w:ascii="Times New Roman" w:hAnsi="Times New Roman" w:cs="Times New Roman"/>
                <w:b/>
                <w:sz w:val="28"/>
                <w:szCs w:val="28"/>
              </w:rPr>
            </w:pPr>
            <w:r w:rsidRPr="005F6C19">
              <w:rPr>
                <w:rFonts w:ascii="Times New Roman" w:hAnsi="Times New Roman" w:cs="Times New Roman"/>
                <w:b/>
                <w:sz w:val="28"/>
                <w:szCs w:val="28"/>
              </w:rPr>
              <w:t>18. Джерела додаткової інформації</w:t>
            </w:r>
          </w:p>
        </w:tc>
        <w:tc>
          <w:tcPr>
            <w:tcW w:w="7229" w:type="dxa"/>
          </w:tcPr>
          <w:p w14:paraId="1393467F" w14:textId="77777777" w:rsidR="00FE28AB" w:rsidRPr="005F6C19" w:rsidRDefault="00FE28AB" w:rsidP="00BE3794">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5F6C19">
              <w:rPr>
                <w:rFonts w:ascii="Times New Roman" w:hAnsi="Times New Roman" w:cs="Times New Roman"/>
                <w:color w:val="000000"/>
                <w:sz w:val="28"/>
                <w:szCs w:val="28"/>
              </w:rPr>
              <w:t xml:space="preserve"> </w:t>
            </w:r>
          </w:p>
        </w:tc>
      </w:tr>
      <w:tr w:rsidR="00FE28AB" w:rsidRPr="005F6C19" w14:paraId="6E84B45F" w14:textId="77777777" w:rsidTr="00BE3794">
        <w:tc>
          <w:tcPr>
            <w:tcW w:w="2835" w:type="dxa"/>
          </w:tcPr>
          <w:p w14:paraId="7FC2DD70" w14:textId="77777777" w:rsidR="00FE28AB" w:rsidRPr="005F6C19" w:rsidRDefault="00FE28AB" w:rsidP="00BE3794">
            <w:pPr>
              <w:spacing w:after="0" w:line="240" w:lineRule="auto"/>
              <w:rPr>
                <w:rFonts w:ascii="Times New Roman" w:hAnsi="Times New Roman" w:cs="Times New Roman"/>
                <w:b/>
                <w:sz w:val="28"/>
                <w:szCs w:val="28"/>
              </w:rPr>
            </w:pPr>
            <w:r w:rsidRPr="005F6C19">
              <w:rPr>
                <w:rFonts w:ascii="Times New Roman" w:hAnsi="Times New Roman" w:cs="Times New Roman"/>
                <w:b/>
                <w:sz w:val="28"/>
                <w:szCs w:val="28"/>
              </w:rPr>
              <w:t>19. Інше</w:t>
            </w:r>
          </w:p>
        </w:tc>
        <w:tc>
          <w:tcPr>
            <w:tcW w:w="7229" w:type="dxa"/>
          </w:tcPr>
          <w:p w14:paraId="71B60257" w14:textId="77777777" w:rsidR="00FE28AB" w:rsidRPr="005F6C19" w:rsidRDefault="00FE28AB" w:rsidP="00BE3794">
            <w:pPr>
              <w:spacing w:after="0" w:line="240" w:lineRule="auto"/>
              <w:jc w:val="both"/>
              <w:rPr>
                <w:rFonts w:ascii="Times New Roman" w:hAnsi="Times New Roman" w:cs="Times New Roman"/>
                <w:color w:val="FF0000"/>
                <w:sz w:val="28"/>
                <w:szCs w:val="28"/>
              </w:rPr>
            </w:pPr>
          </w:p>
        </w:tc>
      </w:tr>
    </w:tbl>
    <w:p w14:paraId="163C86B6" w14:textId="55792489" w:rsidR="00FE28AB" w:rsidRPr="00BD6F82" w:rsidRDefault="00FE28AB" w:rsidP="00BD6F82">
      <w:pPr>
        <w:spacing w:after="0" w:line="240" w:lineRule="auto"/>
        <w:jc w:val="center"/>
        <w:rPr>
          <w:rFonts w:ascii="Times New Roman" w:hAnsi="Times New Roman"/>
          <w:b/>
          <w:sz w:val="28"/>
          <w:szCs w:val="28"/>
          <w:lang w:val="ru-RU"/>
        </w:rPr>
      </w:pPr>
      <w:r w:rsidRPr="00BD6F82">
        <w:rPr>
          <w:rFonts w:ascii="Times New Roman" w:hAnsi="Times New Roman"/>
          <w:sz w:val="28"/>
          <w:szCs w:val="28"/>
          <w:lang w:val="ru-RU"/>
        </w:rPr>
        <w:br w:type="page"/>
      </w:r>
      <w:r w:rsidR="005E0786" w:rsidRPr="005E0786">
        <w:rPr>
          <w:rFonts w:ascii="Times New Roman" w:hAnsi="Times New Roman"/>
          <w:b/>
          <w:sz w:val="28"/>
          <w:szCs w:val="28"/>
          <w:lang w:val="uk-UA"/>
        </w:rPr>
        <w:lastRenderedPageBreak/>
        <w:t>П</w:t>
      </w:r>
      <w:r w:rsidRPr="00BD6F82">
        <w:rPr>
          <w:rFonts w:ascii="Times New Roman" w:hAnsi="Times New Roman"/>
          <w:b/>
          <w:sz w:val="28"/>
          <w:szCs w:val="28"/>
          <w:lang w:val="ru-RU"/>
        </w:rPr>
        <w:t>РОЄКТ</w:t>
      </w:r>
      <w:r w:rsidR="00BD6F82" w:rsidRPr="00BD6F82">
        <w:rPr>
          <w:rFonts w:ascii="Times New Roman" w:hAnsi="Times New Roman"/>
          <w:b/>
          <w:sz w:val="28"/>
          <w:szCs w:val="28"/>
          <w:lang w:val="ru-RU"/>
        </w:rPr>
        <w:t xml:space="preserve"> </w:t>
      </w:r>
      <w:r w:rsidR="00BD6F82">
        <w:rPr>
          <w:rFonts w:ascii="Times New Roman" w:hAnsi="Times New Roman"/>
          <w:b/>
          <w:sz w:val="28"/>
          <w:szCs w:val="28"/>
          <w:lang w:val="uk-UA"/>
        </w:rPr>
        <w:t>УДОСКОНАЛЕННЯ НАДАННЯ ПОСЛУГИ ВУЛИЧНОГО ОСВІТЛЕННЯ ВЕЛИКОКУЧУРІВСЬКОЇ СТГ</w:t>
      </w:r>
      <w:r w:rsidRPr="00BD6F82">
        <w:rPr>
          <w:rFonts w:ascii="Times New Roman" w:hAnsi="Times New Roman"/>
          <w:b/>
          <w:sz w:val="28"/>
          <w:szCs w:val="28"/>
          <w:lang w:val="ru-RU"/>
        </w:rPr>
        <w:t xml:space="preserve"> №2</w:t>
      </w:r>
    </w:p>
    <w:p w14:paraId="2B08BFA6" w14:textId="77777777" w:rsidR="00FE28AB" w:rsidRPr="00BD6F82" w:rsidRDefault="00FE28AB" w:rsidP="00FE28AB">
      <w:pPr>
        <w:spacing w:after="0" w:line="240" w:lineRule="auto"/>
        <w:jc w:val="center"/>
        <w:rPr>
          <w:rFonts w:ascii="Times New Roman" w:hAnsi="Times New Roman"/>
          <w:b/>
          <w:sz w:val="28"/>
          <w:szCs w:val="28"/>
          <w:lang w:val="ru-RU"/>
        </w:rPr>
      </w:pPr>
    </w:p>
    <w:tbl>
      <w:tblPr>
        <w:tblStyle w:val="41"/>
        <w:tblW w:w="10064"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7229"/>
      </w:tblGrid>
      <w:tr w:rsidR="00FE28AB" w:rsidRPr="008F2628" w14:paraId="553FD2A8" w14:textId="77777777" w:rsidTr="00BE3794">
        <w:tc>
          <w:tcPr>
            <w:tcW w:w="2835" w:type="dxa"/>
            <w:shd w:val="clear" w:color="auto" w:fill="auto"/>
          </w:tcPr>
          <w:p w14:paraId="09ACFA61" w14:textId="77777777" w:rsidR="00FE28AB" w:rsidRPr="005F6C19" w:rsidRDefault="00FE28AB" w:rsidP="00BE3794">
            <w:pPr>
              <w:spacing w:after="0" w:line="240" w:lineRule="auto"/>
              <w:rPr>
                <w:rFonts w:ascii="Times New Roman" w:hAnsi="Times New Roman" w:cs="Times New Roman"/>
                <w:b/>
                <w:sz w:val="28"/>
                <w:szCs w:val="28"/>
              </w:rPr>
            </w:pPr>
            <w:r w:rsidRPr="005F6C19">
              <w:rPr>
                <w:rFonts w:ascii="Times New Roman" w:hAnsi="Times New Roman" w:cs="Times New Roman"/>
                <w:b/>
                <w:sz w:val="28"/>
                <w:szCs w:val="28"/>
              </w:rPr>
              <w:t xml:space="preserve">1.Назва проєкту </w:t>
            </w:r>
          </w:p>
        </w:tc>
        <w:tc>
          <w:tcPr>
            <w:tcW w:w="7229" w:type="dxa"/>
            <w:shd w:val="clear" w:color="auto" w:fill="auto"/>
          </w:tcPr>
          <w:p w14:paraId="4C0E221F" w14:textId="59CD9E84" w:rsidR="00FE28AB" w:rsidRPr="00DB76D6" w:rsidRDefault="00DB76D6" w:rsidP="00BE379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Будівництво вуличного освітлення</w:t>
            </w:r>
            <w:r w:rsidR="00BD6F82">
              <w:rPr>
                <w:rFonts w:ascii="Times New Roman" w:hAnsi="Times New Roman" w:cs="Times New Roman"/>
                <w:sz w:val="28"/>
                <w:szCs w:val="28"/>
                <w:lang w:val="uk-UA"/>
              </w:rPr>
              <w:t xml:space="preserve"> на території</w:t>
            </w:r>
            <w:r>
              <w:rPr>
                <w:rFonts w:ascii="Times New Roman" w:hAnsi="Times New Roman" w:cs="Times New Roman"/>
                <w:sz w:val="28"/>
                <w:szCs w:val="28"/>
                <w:lang w:val="uk-UA"/>
              </w:rPr>
              <w:t xml:space="preserve"> </w:t>
            </w:r>
            <w:r w:rsidR="00FE28AB" w:rsidRPr="00DB76D6">
              <w:rPr>
                <w:rFonts w:ascii="Times New Roman" w:hAnsi="Times New Roman" w:cs="Times New Roman"/>
                <w:sz w:val="28"/>
                <w:szCs w:val="28"/>
                <w:lang w:val="ru-RU"/>
              </w:rPr>
              <w:t xml:space="preserve">Великокучурівської </w:t>
            </w:r>
            <w:r>
              <w:rPr>
                <w:rFonts w:ascii="Times New Roman" w:hAnsi="Times New Roman" w:cs="Times New Roman"/>
                <w:sz w:val="28"/>
                <w:szCs w:val="28"/>
                <w:lang w:val="ru-RU"/>
              </w:rPr>
              <w:t>СТГ</w:t>
            </w:r>
          </w:p>
        </w:tc>
      </w:tr>
      <w:tr w:rsidR="00FE28AB" w:rsidRPr="008F2628" w14:paraId="6ED3D7AB" w14:textId="77777777" w:rsidTr="00BE3794">
        <w:tc>
          <w:tcPr>
            <w:tcW w:w="2835" w:type="dxa"/>
          </w:tcPr>
          <w:p w14:paraId="0C81573E" w14:textId="77777777" w:rsidR="00FE28AB" w:rsidRPr="00FE28AB" w:rsidRDefault="00FE28AB" w:rsidP="00BE3794">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t xml:space="preserve">2. Стратегічна і операційна цілі, до яких має відношення даний проєкт  </w:t>
            </w:r>
          </w:p>
        </w:tc>
        <w:tc>
          <w:tcPr>
            <w:tcW w:w="7229" w:type="dxa"/>
          </w:tcPr>
          <w:p w14:paraId="58FCA1B1" w14:textId="59C0DF6F" w:rsidR="00FE28AB" w:rsidRPr="00FE28AB" w:rsidRDefault="0044595C" w:rsidP="00BE379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Стратегічна ціль 2. Громада – територія комфорту.</w:t>
            </w:r>
          </w:p>
        </w:tc>
      </w:tr>
      <w:tr w:rsidR="00FE28AB" w:rsidRPr="008F2628" w14:paraId="6DCC5DB0" w14:textId="77777777" w:rsidTr="00BE3794">
        <w:tc>
          <w:tcPr>
            <w:tcW w:w="2835" w:type="dxa"/>
          </w:tcPr>
          <w:p w14:paraId="5005A931" w14:textId="77777777" w:rsidR="00FE28AB" w:rsidRPr="008F2628" w:rsidRDefault="00FE28AB" w:rsidP="00BE3794">
            <w:pPr>
              <w:spacing w:after="0" w:line="240" w:lineRule="auto"/>
              <w:rPr>
                <w:rFonts w:ascii="Times New Roman" w:hAnsi="Times New Roman" w:cs="Times New Roman"/>
                <w:b/>
                <w:sz w:val="28"/>
                <w:szCs w:val="28"/>
              </w:rPr>
            </w:pPr>
            <w:r w:rsidRPr="008F2628">
              <w:rPr>
                <w:rFonts w:ascii="Times New Roman" w:hAnsi="Times New Roman" w:cs="Times New Roman"/>
                <w:b/>
                <w:sz w:val="28"/>
                <w:szCs w:val="28"/>
              </w:rPr>
              <w:t xml:space="preserve">3. </w:t>
            </w:r>
            <w:r w:rsidRPr="00FE28AB">
              <w:rPr>
                <w:rFonts w:ascii="Times New Roman" w:hAnsi="Times New Roman" w:cs="Times New Roman"/>
                <w:b/>
                <w:sz w:val="28"/>
                <w:szCs w:val="28"/>
                <w:lang w:val="ru-RU"/>
              </w:rPr>
              <w:t>Мета</w:t>
            </w:r>
            <w:r w:rsidRPr="008F2628">
              <w:rPr>
                <w:rFonts w:ascii="Times New Roman" w:hAnsi="Times New Roman" w:cs="Times New Roman"/>
                <w:b/>
                <w:sz w:val="28"/>
                <w:szCs w:val="28"/>
              </w:rPr>
              <w:t xml:space="preserve"> </w:t>
            </w:r>
            <w:r w:rsidRPr="00FE28AB">
              <w:rPr>
                <w:rFonts w:ascii="Times New Roman" w:hAnsi="Times New Roman" w:cs="Times New Roman"/>
                <w:b/>
                <w:sz w:val="28"/>
                <w:szCs w:val="28"/>
                <w:lang w:val="ru-RU"/>
              </w:rPr>
              <w:t>та</w:t>
            </w:r>
            <w:r w:rsidRPr="008F2628">
              <w:rPr>
                <w:rFonts w:ascii="Times New Roman" w:hAnsi="Times New Roman" w:cs="Times New Roman"/>
                <w:b/>
                <w:sz w:val="28"/>
                <w:szCs w:val="28"/>
              </w:rPr>
              <w:t xml:space="preserve"> </w:t>
            </w:r>
            <w:r w:rsidRPr="00FE28AB">
              <w:rPr>
                <w:rFonts w:ascii="Times New Roman" w:hAnsi="Times New Roman" w:cs="Times New Roman"/>
                <w:b/>
                <w:sz w:val="28"/>
                <w:szCs w:val="28"/>
                <w:lang w:val="ru-RU"/>
              </w:rPr>
              <w:t>завдання</w:t>
            </w:r>
            <w:r w:rsidRPr="008F2628">
              <w:rPr>
                <w:rFonts w:ascii="Times New Roman" w:hAnsi="Times New Roman" w:cs="Times New Roman"/>
                <w:b/>
                <w:sz w:val="28"/>
                <w:szCs w:val="28"/>
              </w:rPr>
              <w:t>/</w:t>
            </w:r>
            <w:r w:rsidRPr="00FE28AB">
              <w:rPr>
                <w:rFonts w:ascii="Times New Roman" w:hAnsi="Times New Roman" w:cs="Times New Roman"/>
                <w:b/>
                <w:sz w:val="28"/>
                <w:szCs w:val="28"/>
                <w:lang w:val="ru-RU"/>
              </w:rPr>
              <w:t>цілі</w:t>
            </w:r>
            <w:r w:rsidRPr="008F2628">
              <w:rPr>
                <w:rFonts w:ascii="Times New Roman" w:hAnsi="Times New Roman" w:cs="Times New Roman"/>
                <w:b/>
                <w:sz w:val="28"/>
                <w:szCs w:val="28"/>
              </w:rPr>
              <w:t xml:space="preserve"> </w:t>
            </w:r>
            <w:r w:rsidRPr="00FE28AB">
              <w:rPr>
                <w:rFonts w:ascii="Times New Roman" w:hAnsi="Times New Roman" w:cs="Times New Roman"/>
                <w:b/>
                <w:sz w:val="28"/>
                <w:szCs w:val="28"/>
                <w:lang w:val="ru-RU"/>
              </w:rPr>
              <w:t>проєкту</w:t>
            </w:r>
          </w:p>
          <w:p w14:paraId="04389033" w14:textId="77777777" w:rsidR="00FE28AB" w:rsidRPr="008F2628" w:rsidRDefault="008F2628" w:rsidP="00BE3794">
            <w:pPr>
              <w:spacing w:after="0" w:line="240" w:lineRule="auto"/>
              <w:rPr>
                <w:rFonts w:ascii="Times New Roman" w:hAnsi="Times New Roman" w:cs="Times New Roman"/>
                <w:b/>
                <w:sz w:val="28"/>
                <w:szCs w:val="28"/>
              </w:rPr>
            </w:pPr>
            <w:sdt>
              <w:sdtPr>
                <w:rPr>
                  <w:rFonts w:ascii="Times New Roman" w:hAnsi="Times New Roman"/>
                  <w:sz w:val="28"/>
                  <w:szCs w:val="28"/>
                </w:rPr>
                <w:tag w:val="goog_rdk_12"/>
                <w:id w:val="-24020646"/>
              </w:sdtPr>
              <w:sdtContent/>
            </w:sdt>
            <w:r w:rsidR="00FE28AB" w:rsidRPr="008F2628">
              <w:rPr>
                <w:rFonts w:ascii="Times New Roman" w:hAnsi="Times New Roman" w:cs="Times New Roman"/>
                <w:b/>
                <w:sz w:val="28"/>
                <w:szCs w:val="28"/>
              </w:rPr>
              <w:t>(</w:t>
            </w:r>
            <w:r w:rsidR="00FE28AB" w:rsidRPr="00FE28AB">
              <w:rPr>
                <w:rFonts w:ascii="Times New Roman" w:hAnsi="Times New Roman" w:cs="Times New Roman"/>
                <w:b/>
                <w:sz w:val="28"/>
                <w:szCs w:val="28"/>
                <w:lang w:val="ru-RU"/>
              </w:rPr>
              <w:t>підтримка</w:t>
            </w:r>
            <w:r w:rsidR="00FE28AB" w:rsidRPr="008F2628">
              <w:rPr>
                <w:rFonts w:ascii="Times New Roman" w:hAnsi="Times New Roman" w:cs="Times New Roman"/>
                <w:b/>
                <w:sz w:val="28"/>
                <w:szCs w:val="28"/>
              </w:rPr>
              <w:t xml:space="preserve"> </w:t>
            </w:r>
            <w:r w:rsidR="00FE28AB" w:rsidRPr="00FE28AB">
              <w:rPr>
                <w:rFonts w:ascii="Times New Roman" w:hAnsi="Times New Roman" w:cs="Times New Roman"/>
                <w:b/>
                <w:sz w:val="28"/>
                <w:szCs w:val="28"/>
                <w:lang w:val="ru-RU"/>
              </w:rPr>
              <w:t>діючого</w:t>
            </w:r>
            <w:r w:rsidR="00FE28AB" w:rsidRPr="008F2628">
              <w:rPr>
                <w:rFonts w:ascii="Times New Roman" w:hAnsi="Times New Roman" w:cs="Times New Roman"/>
                <w:b/>
                <w:sz w:val="28"/>
                <w:szCs w:val="28"/>
              </w:rPr>
              <w:t xml:space="preserve"> </w:t>
            </w:r>
            <w:r w:rsidR="00FE28AB" w:rsidRPr="00FE28AB">
              <w:rPr>
                <w:rFonts w:ascii="Times New Roman" w:hAnsi="Times New Roman" w:cs="Times New Roman"/>
                <w:b/>
                <w:sz w:val="28"/>
                <w:szCs w:val="28"/>
                <w:lang w:val="ru-RU"/>
              </w:rPr>
              <w:t>бізнесу</w:t>
            </w:r>
            <w:r w:rsidR="00FE28AB" w:rsidRPr="008F2628">
              <w:rPr>
                <w:rFonts w:ascii="Times New Roman" w:hAnsi="Times New Roman" w:cs="Times New Roman"/>
                <w:b/>
                <w:sz w:val="28"/>
                <w:szCs w:val="28"/>
              </w:rPr>
              <w:t xml:space="preserve">, </w:t>
            </w:r>
            <w:r w:rsidR="00FE28AB" w:rsidRPr="00FE28AB">
              <w:rPr>
                <w:rFonts w:ascii="Times New Roman" w:hAnsi="Times New Roman" w:cs="Times New Roman"/>
                <w:b/>
                <w:sz w:val="28"/>
                <w:szCs w:val="28"/>
                <w:lang w:val="ru-RU"/>
              </w:rPr>
              <w:t>заохочення</w:t>
            </w:r>
            <w:r w:rsidR="00FE28AB" w:rsidRPr="008F2628">
              <w:rPr>
                <w:rFonts w:ascii="Times New Roman" w:hAnsi="Times New Roman" w:cs="Times New Roman"/>
                <w:b/>
                <w:sz w:val="28"/>
                <w:szCs w:val="28"/>
              </w:rPr>
              <w:t xml:space="preserve"> </w:t>
            </w:r>
            <w:r w:rsidR="00FE28AB" w:rsidRPr="00FE28AB">
              <w:rPr>
                <w:rFonts w:ascii="Times New Roman" w:hAnsi="Times New Roman" w:cs="Times New Roman"/>
                <w:b/>
                <w:sz w:val="28"/>
                <w:szCs w:val="28"/>
                <w:lang w:val="ru-RU"/>
              </w:rPr>
              <w:t>до</w:t>
            </w:r>
            <w:r w:rsidR="00FE28AB" w:rsidRPr="008F2628">
              <w:rPr>
                <w:rFonts w:ascii="Times New Roman" w:hAnsi="Times New Roman" w:cs="Times New Roman"/>
                <w:b/>
                <w:sz w:val="28"/>
                <w:szCs w:val="28"/>
              </w:rPr>
              <w:t xml:space="preserve"> </w:t>
            </w:r>
            <w:r w:rsidR="00FE28AB" w:rsidRPr="00FE28AB">
              <w:rPr>
                <w:rFonts w:ascii="Times New Roman" w:hAnsi="Times New Roman" w:cs="Times New Roman"/>
                <w:b/>
                <w:sz w:val="28"/>
                <w:szCs w:val="28"/>
                <w:lang w:val="ru-RU"/>
              </w:rPr>
              <w:t>підприємництва</w:t>
            </w:r>
            <w:r w:rsidR="00FE28AB" w:rsidRPr="008F2628">
              <w:rPr>
                <w:rFonts w:ascii="Times New Roman" w:hAnsi="Times New Roman" w:cs="Times New Roman"/>
                <w:b/>
                <w:sz w:val="28"/>
                <w:szCs w:val="28"/>
              </w:rPr>
              <w:t xml:space="preserve">, </w:t>
            </w:r>
            <w:r w:rsidR="00FE28AB" w:rsidRPr="00FE28AB">
              <w:rPr>
                <w:rFonts w:ascii="Times New Roman" w:hAnsi="Times New Roman" w:cs="Times New Roman"/>
                <w:b/>
                <w:sz w:val="28"/>
                <w:szCs w:val="28"/>
                <w:lang w:val="ru-RU"/>
              </w:rPr>
              <w:t>залучення</w:t>
            </w:r>
            <w:r w:rsidR="00FE28AB" w:rsidRPr="008F2628">
              <w:rPr>
                <w:rFonts w:ascii="Times New Roman" w:hAnsi="Times New Roman" w:cs="Times New Roman"/>
                <w:b/>
                <w:sz w:val="28"/>
                <w:szCs w:val="28"/>
              </w:rPr>
              <w:t xml:space="preserve"> </w:t>
            </w:r>
            <w:r w:rsidR="00FE28AB" w:rsidRPr="00FE28AB">
              <w:rPr>
                <w:rFonts w:ascii="Times New Roman" w:hAnsi="Times New Roman" w:cs="Times New Roman"/>
                <w:b/>
                <w:sz w:val="28"/>
                <w:szCs w:val="28"/>
                <w:lang w:val="ru-RU"/>
              </w:rPr>
              <w:t>та</w:t>
            </w:r>
            <w:r w:rsidR="00FE28AB" w:rsidRPr="008F2628">
              <w:rPr>
                <w:rFonts w:ascii="Times New Roman" w:hAnsi="Times New Roman" w:cs="Times New Roman"/>
                <w:b/>
                <w:sz w:val="28"/>
                <w:szCs w:val="28"/>
              </w:rPr>
              <w:t xml:space="preserve"> </w:t>
            </w:r>
            <w:r w:rsidR="00FE28AB" w:rsidRPr="00FE28AB">
              <w:rPr>
                <w:rFonts w:ascii="Times New Roman" w:hAnsi="Times New Roman" w:cs="Times New Roman"/>
                <w:b/>
                <w:sz w:val="28"/>
                <w:szCs w:val="28"/>
                <w:lang w:val="ru-RU"/>
              </w:rPr>
              <w:t>робота</w:t>
            </w:r>
            <w:r w:rsidR="00FE28AB" w:rsidRPr="008F2628">
              <w:rPr>
                <w:rFonts w:ascii="Times New Roman" w:hAnsi="Times New Roman" w:cs="Times New Roman"/>
                <w:b/>
                <w:sz w:val="28"/>
                <w:szCs w:val="28"/>
              </w:rPr>
              <w:t xml:space="preserve"> </w:t>
            </w:r>
            <w:r w:rsidR="00FE28AB" w:rsidRPr="00FE28AB">
              <w:rPr>
                <w:rFonts w:ascii="Times New Roman" w:hAnsi="Times New Roman" w:cs="Times New Roman"/>
                <w:b/>
                <w:sz w:val="28"/>
                <w:szCs w:val="28"/>
                <w:lang w:val="ru-RU"/>
              </w:rPr>
              <w:t>з</w:t>
            </w:r>
            <w:r w:rsidR="00FE28AB" w:rsidRPr="008F2628">
              <w:rPr>
                <w:rFonts w:ascii="Times New Roman" w:hAnsi="Times New Roman" w:cs="Times New Roman"/>
                <w:b/>
                <w:sz w:val="28"/>
                <w:szCs w:val="28"/>
              </w:rPr>
              <w:t xml:space="preserve"> </w:t>
            </w:r>
            <w:r w:rsidR="00FE28AB" w:rsidRPr="00FE28AB">
              <w:rPr>
                <w:rFonts w:ascii="Times New Roman" w:hAnsi="Times New Roman" w:cs="Times New Roman"/>
                <w:b/>
                <w:sz w:val="28"/>
                <w:szCs w:val="28"/>
                <w:lang w:val="ru-RU"/>
              </w:rPr>
              <w:t>інвесторами</w:t>
            </w:r>
            <w:r w:rsidR="00FE28AB" w:rsidRPr="008F2628">
              <w:rPr>
                <w:rFonts w:ascii="Times New Roman" w:hAnsi="Times New Roman" w:cs="Times New Roman"/>
                <w:b/>
                <w:sz w:val="28"/>
                <w:szCs w:val="28"/>
              </w:rPr>
              <w:t xml:space="preserve">, </w:t>
            </w:r>
            <w:r w:rsidR="00FE28AB" w:rsidRPr="00FE28AB">
              <w:rPr>
                <w:rFonts w:ascii="Times New Roman" w:hAnsi="Times New Roman" w:cs="Times New Roman"/>
                <w:b/>
                <w:sz w:val="28"/>
                <w:szCs w:val="28"/>
                <w:lang w:val="ru-RU"/>
              </w:rPr>
              <w:t>розвиток</w:t>
            </w:r>
            <w:r w:rsidR="00FE28AB" w:rsidRPr="008F2628">
              <w:rPr>
                <w:rFonts w:ascii="Times New Roman" w:hAnsi="Times New Roman" w:cs="Times New Roman"/>
                <w:b/>
                <w:sz w:val="28"/>
                <w:szCs w:val="28"/>
              </w:rPr>
              <w:t xml:space="preserve"> </w:t>
            </w:r>
            <w:r w:rsidR="00FE28AB" w:rsidRPr="00FE28AB">
              <w:rPr>
                <w:rFonts w:ascii="Times New Roman" w:hAnsi="Times New Roman" w:cs="Times New Roman"/>
                <w:b/>
                <w:sz w:val="28"/>
                <w:szCs w:val="28"/>
                <w:lang w:val="ru-RU"/>
              </w:rPr>
              <w:t>людського</w:t>
            </w:r>
            <w:r w:rsidR="00FE28AB" w:rsidRPr="008F2628">
              <w:rPr>
                <w:rFonts w:ascii="Times New Roman" w:hAnsi="Times New Roman" w:cs="Times New Roman"/>
                <w:b/>
                <w:sz w:val="28"/>
                <w:szCs w:val="28"/>
              </w:rPr>
              <w:t xml:space="preserve"> </w:t>
            </w:r>
            <w:r w:rsidR="00FE28AB" w:rsidRPr="00FE28AB">
              <w:rPr>
                <w:rFonts w:ascii="Times New Roman" w:hAnsi="Times New Roman" w:cs="Times New Roman"/>
                <w:b/>
                <w:sz w:val="28"/>
                <w:szCs w:val="28"/>
                <w:lang w:val="ru-RU"/>
              </w:rPr>
              <w:t>капіталу</w:t>
            </w:r>
            <w:r w:rsidR="00FE28AB" w:rsidRPr="008F2628">
              <w:rPr>
                <w:rFonts w:ascii="Times New Roman" w:hAnsi="Times New Roman" w:cs="Times New Roman"/>
                <w:b/>
                <w:sz w:val="28"/>
                <w:szCs w:val="28"/>
              </w:rPr>
              <w:t xml:space="preserve"> </w:t>
            </w:r>
            <w:r w:rsidR="00FE28AB" w:rsidRPr="00FE28AB">
              <w:rPr>
                <w:rFonts w:ascii="Times New Roman" w:hAnsi="Times New Roman" w:cs="Times New Roman"/>
                <w:b/>
                <w:sz w:val="28"/>
                <w:szCs w:val="28"/>
                <w:lang w:val="ru-RU"/>
              </w:rPr>
              <w:t>та</w:t>
            </w:r>
            <w:r w:rsidR="00FE28AB" w:rsidRPr="008F2628">
              <w:rPr>
                <w:rFonts w:ascii="Times New Roman" w:hAnsi="Times New Roman" w:cs="Times New Roman"/>
                <w:b/>
                <w:sz w:val="28"/>
                <w:szCs w:val="28"/>
              </w:rPr>
              <w:t xml:space="preserve"> </w:t>
            </w:r>
            <w:r w:rsidR="00FE28AB" w:rsidRPr="00FE28AB">
              <w:rPr>
                <w:rFonts w:ascii="Times New Roman" w:hAnsi="Times New Roman" w:cs="Times New Roman"/>
                <w:b/>
                <w:sz w:val="28"/>
                <w:szCs w:val="28"/>
                <w:lang w:val="ru-RU"/>
              </w:rPr>
              <w:t>трудових</w:t>
            </w:r>
            <w:r w:rsidR="00FE28AB" w:rsidRPr="008F2628">
              <w:rPr>
                <w:rFonts w:ascii="Times New Roman" w:hAnsi="Times New Roman" w:cs="Times New Roman"/>
                <w:b/>
                <w:sz w:val="28"/>
                <w:szCs w:val="28"/>
              </w:rPr>
              <w:t xml:space="preserve"> </w:t>
            </w:r>
            <w:r w:rsidR="00FE28AB" w:rsidRPr="00FE28AB">
              <w:rPr>
                <w:rFonts w:ascii="Times New Roman" w:hAnsi="Times New Roman" w:cs="Times New Roman"/>
                <w:b/>
                <w:sz w:val="28"/>
                <w:szCs w:val="28"/>
                <w:lang w:val="ru-RU"/>
              </w:rPr>
              <w:t>ресурсів</w:t>
            </w:r>
            <w:r w:rsidR="00FE28AB" w:rsidRPr="008F2628">
              <w:rPr>
                <w:rFonts w:ascii="Times New Roman" w:hAnsi="Times New Roman" w:cs="Times New Roman"/>
                <w:b/>
                <w:sz w:val="28"/>
                <w:szCs w:val="28"/>
              </w:rPr>
              <w:t xml:space="preserve">)  </w:t>
            </w:r>
          </w:p>
        </w:tc>
        <w:tc>
          <w:tcPr>
            <w:tcW w:w="7229" w:type="dxa"/>
          </w:tcPr>
          <w:p w14:paraId="0900AE60" w14:textId="40DE2FB3" w:rsidR="00FE28AB" w:rsidRPr="00FE28AB" w:rsidRDefault="00BD6F82" w:rsidP="00BE379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Мета проєкту – є підвищення рівня безпеки на території населених  пунктів Великокучурівської СТГ.</w:t>
            </w:r>
          </w:p>
          <w:p w14:paraId="7A2E550A" w14:textId="77777777" w:rsidR="00FE28AB" w:rsidRPr="00BD6F82" w:rsidRDefault="00FE28AB" w:rsidP="00BE3794">
            <w:pPr>
              <w:spacing w:after="0" w:line="240" w:lineRule="auto"/>
              <w:jc w:val="both"/>
              <w:rPr>
                <w:rFonts w:ascii="Times New Roman" w:hAnsi="Times New Roman" w:cs="Times New Roman"/>
                <w:sz w:val="28"/>
                <w:szCs w:val="28"/>
                <w:lang w:val="ru-RU"/>
              </w:rPr>
            </w:pPr>
            <w:r w:rsidRPr="00BD6F82">
              <w:rPr>
                <w:rFonts w:ascii="Times New Roman" w:hAnsi="Times New Roman" w:cs="Times New Roman"/>
                <w:sz w:val="28"/>
                <w:szCs w:val="28"/>
                <w:lang w:val="ru-RU"/>
              </w:rPr>
              <w:t xml:space="preserve">Завдання проєкту: </w:t>
            </w:r>
          </w:p>
          <w:p w14:paraId="0E65ADE2" w14:textId="4089681C" w:rsidR="00FE28AB" w:rsidRPr="00FE28AB" w:rsidRDefault="00BD6F82" w:rsidP="00C01D36">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будівництво нових ліній вуличного освітленні в селах Глибочок (Снячівський) вулиця Головна, та вулиця Підлісна в селі Тисовець, і </w:t>
            </w:r>
            <w:r w:rsidR="00C745B3">
              <w:rPr>
                <w:rFonts w:ascii="Times New Roman" w:hAnsi="Times New Roman" w:cs="Times New Roman"/>
                <w:color w:val="000000"/>
                <w:sz w:val="28"/>
                <w:szCs w:val="28"/>
                <w:lang w:val="ru-RU"/>
              </w:rPr>
              <w:t xml:space="preserve"> вулиця Головна села Снячів</w:t>
            </w:r>
            <w:r>
              <w:rPr>
                <w:rFonts w:ascii="Times New Roman" w:hAnsi="Times New Roman" w:cs="Times New Roman"/>
                <w:color w:val="000000"/>
                <w:sz w:val="28"/>
                <w:szCs w:val="28"/>
                <w:lang w:val="ru-RU"/>
              </w:rPr>
              <w:t>.</w:t>
            </w:r>
          </w:p>
        </w:tc>
      </w:tr>
      <w:tr w:rsidR="00FE28AB" w:rsidRPr="008F2628" w14:paraId="3F2ACD5B" w14:textId="77777777" w:rsidTr="00BE3794">
        <w:tc>
          <w:tcPr>
            <w:tcW w:w="2835" w:type="dxa"/>
          </w:tcPr>
          <w:p w14:paraId="543317AE" w14:textId="77777777" w:rsidR="00FE28AB" w:rsidRPr="00FE28AB" w:rsidRDefault="00FE28AB" w:rsidP="00BE3794">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t>4. Територія, на яку проєкт матиме вплив</w:t>
            </w:r>
          </w:p>
        </w:tc>
        <w:tc>
          <w:tcPr>
            <w:tcW w:w="7229" w:type="dxa"/>
          </w:tcPr>
          <w:p w14:paraId="47205A08" w14:textId="3CE30157" w:rsidR="00FE28AB" w:rsidRPr="00FE28AB" w:rsidRDefault="00FE28AB" w:rsidP="00BE3794">
            <w:pPr>
              <w:spacing w:after="0" w:line="240" w:lineRule="auto"/>
              <w:jc w:val="both"/>
              <w:rPr>
                <w:rFonts w:ascii="Times New Roman" w:hAnsi="Times New Roman" w:cs="Times New Roman"/>
                <w:sz w:val="28"/>
                <w:szCs w:val="28"/>
                <w:lang w:val="ru-RU"/>
              </w:rPr>
            </w:pPr>
            <w:r w:rsidRPr="00FE28AB">
              <w:rPr>
                <w:rFonts w:ascii="Times New Roman" w:hAnsi="Times New Roman" w:cs="Times New Roman"/>
                <w:sz w:val="28"/>
                <w:szCs w:val="28"/>
                <w:lang w:val="ru-RU"/>
              </w:rPr>
              <w:t xml:space="preserve">Територія Великокучурівської </w:t>
            </w:r>
            <w:r w:rsidR="00BD6F82">
              <w:rPr>
                <w:rFonts w:ascii="Times New Roman" w:hAnsi="Times New Roman" w:cs="Times New Roman"/>
                <w:sz w:val="28"/>
                <w:szCs w:val="28"/>
                <w:lang w:val="ru-RU"/>
              </w:rPr>
              <w:t>СТГ (села Тисовець, Великий Кучурів</w:t>
            </w:r>
            <w:r w:rsidR="00C745B3">
              <w:rPr>
                <w:rFonts w:ascii="Times New Roman" w:hAnsi="Times New Roman" w:cs="Times New Roman"/>
                <w:sz w:val="28"/>
                <w:szCs w:val="28"/>
                <w:lang w:val="ru-RU"/>
              </w:rPr>
              <w:t>, Снячів</w:t>
            </w:r>
            <w:r w:rsidRPr="00FE28AB">
              <w:rPr>
                <w:rFonts w:ascii="Times New Roman" w:hAnsi="Times New Roman" w:cs="Times New Roman"/>
                <w:sz w:val="28"/>
                <w:szCs w:val="28"/>
                <w:lang w:val="ru-RU"/>
              </w:rPr>
              <w:t xml:space="preserve"> та Глибочок (Снячівський)</w:t>
            </w:r>
            <w:r w:rsidR="00C745B3">
              <w:rPr>
                <w:rFonts w:ascii="Times New Roman" w:hAnsi="Times New Roman" w:cs="Times New Roman"/>
                <w:sz w:val="28"/>
                <w:szCs w:val="28"/>
                <w:lang w:val="ru-RU"/>
              </w:rPr>
              <w:t>.</w:t>
            </w:r>
          </w:p>
        </w:tc>
      </w:tr>
      <w:tr w:rsidR="00FE28AB" w:rsidRPr="008F2628" w14:paraId="417BF561" w14:textId="77777777" w:rsidTr="00BE3794">
        <w:tc>
          <w:tcPr>
            <w:tcW w:w="2835" w:type="dxa"/>
          </w:tcPr>
          <w:p w14:paraId="6814FDD7" w14:textId="77777777" w:rsidR="00FE28AB" w:rsidRPr="00FE28AB" w:rsidRDefault="00FE28AB" w:rsidP="00BE3794">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t xml:space="preserve">5. Кількість мешканців, які використовувати-муть результати проєкту </w:t>
            </w:r>
          </w:p>
          <w:p w14:paraId="085AFC86" w14:textId="77777777" w:rsidR="00FE28AB" w:rsidRPr="00FE28AB" w:rsidRDefault="00FE28AB" w:rsidP="00BE3794">
            <w:pPr>
              <w:spacing w:after="0" w:line="240" w:lineRule="auto"/>
              <w:rPr>
                <w:rFonts w:ascii="Times New Roman" w:hAnsi="Times New Roman" w:cs="Times New Roman"/>
                <w:b/>
                <w:sz w:val="28"/>
                <w:szCs w:val="28"/>
                <w:lang w:val="ru-RU"/>
              </w:rPr>
            </w:pPr>
          </w:p>
          <w:p w14:paraId="259644DF" w14:textId="77777777" w:rsidR="00FE28AB" w:rsidRPr="00FE28AB" w:rsidRDefault="00FE28AB" w:rsidP="00BE3794">
            <w:pPr>
              <w:spacing w:after="0" w:line="240" w:lineRule="auto"/>
              <w:rPr>
                <w:rFonts w:ascii="Times New Roman" w:hAnsi="Times New Roman" w:cs="Times New Roman"/>
                <w:b/>
                <w:sz w:val="28"/>
                <w:szCs w:val="28"/>
                <w:lang w:val="ru-RU"/>
              </w:rPr>
            </w:pPr>
          </w:p>
          <w:p w14:paraId="10DCEE97" w14:textId="77777777" w:rsidR="00FE28AB" w:rsidRPr="00FE28AB" w:rsidRDefault="00FE28AB" w:rsidP="00BE3794">
            <w:pPr>
              <w:spacing w:after="0" w:line="240" w:lineRule="auto"/>
              <w:rPr>
                <w:rFonts w:ascii="Times New Roman" w:hAnsi="Times New Roman" w:cs="Times New Roman"/>
                <w:b/>
                <w:sz w:val="28"/>
                <w:szCs w:val="28"/>
                <w:lang w:val="ru-RU"/>
              </w:rPr>
            </w:pPr>
          </w:p>
          <w:p w14:paraId="06B9C697" w14:textId="77777777" w:rsidR="00FE28AB" w:rsidRPr="005F6C19" w:rsidRDefault="00FE28AB" w:rsidP="00BE3794">
            <w:pPr>
              <w:spacing w:after="0" w:line="240" w:lineRule="auto"/>
              <w:rPr>
                <w:rFonts w:ascii="Times New Roman" w:hAnsi="Times New Roman" w:cs="Times New Roman"/>
                <w:b/>
                <w:sz w:val="28"/>
                <w:szCs w:val="28"/>
              </w:rPr>
            </w:pPr>
            <w:r w:rsidRPr="005F6C19">
              <w:rPr>
                <w:rFonts w:ascii="Times New Roman" w:hAnsi="Times New Roman" w:cs="Times New Roman"/>
                <w:b/>
                <w:sz w:val="28"/>
                <w:szCs w:val="28"/>
              </w:rPr>
              <w:t>Кількісні та якісні результати проєкту</w:t>
            </w:r>
          </w:p>
          <w:p w14:paraId="20043705" w14:textId="77777777" w:rsidR="00FE28AB" w:rsidRPr="005F6C19" w:rsidRDefault="00FE28AB" w:rsidP="00BE3794">
            <w:pPr>
              <w:spacing w:after="0" w:line="240" w:lineRule="auto"/>
              <w:rPr>
                <w:rFonts w:ascii="Times New Roman" w:hAnsi="Times New Roman" w:cs="Times New Roman"/>
                <w:b/>
                <w:sz w:val="28"/>
                <w:szCs w:val="28"/>
              </w:rPr>
            </w:pPr>
          </w:p>
          <w:p w14:paraId="5CBF7C14" w14:textId="77777777" w:rsidR="00FE28AB" w:rsidRPr="005F6C19" w:rsidRDefault="00FE28AB" w:rsidP="00BE3794">
            <w:pPr>
              <w:spacing w:after="0" w:line="240" w:lineRule="auto"/>
              <w:rPr>
                <w:rFonts w:ascii="Times New Roman" w:hAnsi="Times New Roman" w:cs="Times New Roman"/>
                <w:b/>
                <w:sz w:val="28"/>
                <w:szCs w:val="28"/>
              </w:rPr>
            </w:pPr>
          </w:p>
          <w:p w14:paraId="3907ED1F" w14:textId="77777777" w:rsidR="00FE28AB" w:rsidRPr="005F6C19" w:rsidRDefault="00FE28AB" w:rsidP="00BE3794">
            <w:pPr>
              <w:spacing w:after="0" w:line="240" w:lineRule="auto"/>
              <w:rPr>
                <w:rFonts w:ascii="Times New Roman" w:hAnsi="Times New Roman" w:cs="Times New Roman"/>
                <w:b/>
                <w:sz w:val="28"/>
                <w:szCs w:val="28"/>
              </w:rPr>
            </w:pPr>
          </w:p>
        </w:tc>
        <w:tc>
          <w:tcPr>
            <w:tcW w:w="7229" w:type="dxa"/>
          </w:tcPr>
          <w:p w14:paraId="0020A0A6" w14:textId="73075D3B" w:rsidR="00FE28AB" w:rsidRPr="00FE28AB" w:rsidRDefault="00FE28AB" w:rsidP="00FE28AB">
            <w:pPr>
              <w:numPr>
                <w:ilvl w:val="0"/>
                <w:numId w:val="24"/>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 xml:space="preserve">Громада Великокучурівської </w:t>
            </w:r>
            <w:r w:rsidR="00BD6F82">
              <w:rPr>
                <w:rFonts w:ascii="Times New Roman" w:hAnsi="Times New Roman" w:cs="Times New Roman"/>
                <w:color w:val="000000"/>
                <w:sz w:val="28"/>
                <w:szCs w:val="28"/>
                <w:lang w:val="ru-RU"/>
              </w:rPr>
              <w:t>С</w:t>
            </w:r>
            <w:r w:rsidRPr="00FE28AB">
              <w:rPr>
                <w:rFonts w:ascii="Times New Roman" w:hAnsi="Times New Roman" w:cs="Times New Roman"/>
                <w:color w:val="000000"/>
                <w:sz w:val="28"/>
                <w:szCs w:val="28"/>
                <w:lang w:val="ru-RU"/>
              </w:rPr>
              <w:t>ТГ ( 14,5 тис. осіб)</w:t>
            </w:r>
          </w:p>
          <w:p w14:paraId="7EBFA05F" w14:textId="77777777" w:rsidR="00FE28AB" w:rsidRPr="00FE28AB" w:rsidRDefault="00FE28AB" w:rsidP="00BE3794">
            <w:pPr>
              <w:spacing w:after="0" w:line="240" w:lineRule="auto"/>
              <w:rPr>
                <w:rFonts w:ascii="Times New Roman" w:hAnsi="Times New Roman" w:cs="Times New Roman"/>
                <w:b/>
                <w:sz w:val="28"/>
                <w:szCs w:val="28"/>
                <w:lang w:val="ru-RU"/>
              </w:rPr>
            </w:pPr>
          </w:p>
          <w:p w14:paraId="187852D4" w14:textId="77777777" w:rsidR="00FE28AB" w:rsidRPr="00FE28AB" w:rsidRDefault="00FE28AB" w:rsidP="00BE3794">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t>Кількісні результати проєкту:</w:t>
            </w:r>
          </w:p>
          <w:p w14:paraId="4E2DA108" w14:textId="1A3CD506" w:rsidR="00FE28AB" w:rsidRPr="00C745B3" w:rsidRDefault="00C745B3" w:rsidP="00BE3794">
            <w:pPr>
              <w:pBdr>
                <w:top w:val="nil"/>
                <w:left w:val="nil"/>
                <w:bottom w:val="nil"/>
                <w:right w:val="nil"/>
                <w:between w:val="nil"/>
              </w:pBdr>
              <w:spacing w:after="0" w:line="240" w:lineRule="auto"/>
              <w:jc w:val="both"/>
              <w:rPr>
                <w:rFonts w:ascii="Times New Roman" w:hAnsi="Times New Roman" w:cs="Times New Roman"/>
                <w:sz w:val="28"/>
                <w:szCs w:val="28"/>
                <w:lang w:val="ru-RU"/>
              </w:rPr>
            </w:pPr>
            <w:r w:rsidRPr="00C745B3">
              <w:rPr>
                <w:rFonts w:ascii="Times New Roman" w:hAnsi="Times New Roman" w:cs="Times New Roman"/>
                <w:sz w:val="28"/>
                <w:szCs w:val="28"/>
                <w:lang w:val="ru-RU"/>
              </w:rPr>
              <w:t xml:space="preserve">Буде побудовано </w:t>
            </w:r>
            <w:r>
              <w:rPr>
                <w:rFonts w:ascii="Times New Roman" w:hAnsi="Times New Roman" w:cs="Times New Roman"/>
                <w:sz w:val="28"/>
                <w:szCs w:val="28"/>
                <w:lang w:val="ru-RU"/>
              </w:rPr>
              <w:t>3,6 км нових ліній вуличного освітлення.</w:t>
            </w:r>
          </w:p>
          <w:p w14:paraId="47877D4F" w14:textId="77777777" w:rsidR="00FE28AB" w:rsidRPr="00FE28AB" w:rsidRDefault="00FE28AB" w:rsidP="00BE3794">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t>Якісні результати проєкту:</w:t>
            </w:r>
          </w:p>
          <w:p w14:paraId="6F739AD6" w14:textId="43820580" w:rsidR="00C745B3" w:rsidRDefault="00C745B3" w:rsidP="00C745B3">
            <w:pPr>
              <w:pBdr>
                <w:top w:val="nil"/>
                <w:left w:val="nil"/>
                <w:bottom w:val="nil"/>
                <w:right w:val="nil"/>
                <w:between w:val="nil"/>
              </w:pBd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ru-RU"/>
              </w:rPr>
              <w:t>Будівництво нових ліній вуличного освітлення створить комфортні умови для жителів  у віддалених куточках громади.</w:t>
            </w:r>
          </w:p>
          <w:p w14:paraId="786122AB" w14:textId="344E917D" w:rsidR="00FE28AB" w:rsidRPr="00C745B3" w:rsidRDefault="00FE28AB" w:rsidP="00C745B3">
            <w:pPr>
              <w:pBdr>
                <w:top w:val="nil"/>
                <w:left w:val="nil"/>
                <w:bottom w:val="nil"/>
                <w:right w:val="nil"/>
                <w:between w:val="nil"/>
              </w:pBdr>
              <w:spacing w:after="0" w:line="240" w:lineRule="auto"/>
              <w:jc w:val="both"/>
              <w:rPr>
                <w:rFonts w:ascii="Times New Roman" w:hAnsi="Times New Roman" w:cs="Times New Roman"/>
                <w:color w:val="FF0000"/>
                <w:sz w:val="28"/>
                <w:szCs w:val="28"/>
                <w:lang w:val="uk-UA"/>
              </w:rPr>
            </w:pPr>
          </w:p>
        </w:tc>
      </w:tr>
      <w:tr w:rsidR="00FE28AB" w:rsidRPr="008F2628" w14:paraId="40AB3A5C" w14:textId="77777777" w:rsidTr="00BE3794">
        <w:tc>
          <w:tcPr>
            <w:tcW w:w="2835" w:type="dxa"/>
          </w:tcPr>
          <w:p w14:paraId="4B815C6F" w14:textId="77777777" w:rsidR="00FE28AB" w:rsidRPr="00FE28AB" w:rsidRDefault="00FE28AB" w:rsidP="00BE3794">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t>6. Опис проблеми або потреби, на вирішення якої спрямований проєкт</w:t>
            </w:r>
          </w:p>
        </w:tc>
        <w:tc>
          <w:tcPr>
            <w:tcW w:w="7229" w:type="dxa"/>
          </w:tcPr>
          <w:p w14:paraId="210B1181" w14:textId="4AD66DEE" w:rsidR="00FE28AB" w:rsidRPr="00FE28AB" w:rsidRDefault="00C745B3" w:rsidP="00BE379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території громади є відрізки доріг та вулиць, які взагалі не освітлюються, що створює проблеми для комфортного проживання жителів даної території. Необхідність вуличного освітлення задля забезпечення належної безпеки </w:t>
            </w:r>
            <w:r>
              <w:rPr>
                <w:rFonts w:ascii="Times New Roman" w:hAnsi="Times New Roman" w:cs="Times New Roman"/>
                <w:sz w:val="28"/>
                <w:szCs w:val="28"/>
                <w:lang w:val="ru-RU"/>
              </w:rPr>
              <w:lastRenderedPageBreak/>
              <w:t>в темний період доби, де проживають молоді сім'ї, пенсіонери, діти шкільного та дошкільного віку, інваліди. Це створить с</w:t>
            </w:r>
            <w:r w:rsidR="00620E21">
              <w:rPr>
                <w:rFonts w:ascii="Times New Roman" w:hAnsi="Times New Roman" w:cs="Times New Roman"/>
                <w:sz w:val="28"/>
                <w:szCs w:val="28"/>
                <w:lang w:val="ru-RU"/>
              </w:rPr>
              <w:t>приятливі умов</w:t>
            </w:r>
            <w:r>
              <w:rPr>
                <w:rFonts w:ascii="Times New Roman" w:hAnsi="Times New Roman" w:cs="Times New Roman"/>
                <w:sz w:val="28"/>
                <w:szCs w:val="28"/>
                <w:lang w:val="ru-RU"/>
              </w:rPr>
              <w:t xml:space="preserve">и для проживання в селах, підвищення рівня добробуту населення та гарантування безпеки. </w:t>
            </w:r>
          </w:p>
        </w:tc>
      </w:tr>
      <w:tr w:rsidR="00FE28AB" w:rsidRPr="008F2628" w14:paraId="09093974" w14:textId="77777777" w:rsidTr="00BE3794">
        <w:tc>
          <w:tcPr>
            <w:tcW w:w="2835" w:type="dxa"/>
          </w:tcPr>
          <w:p w14:paraId="03EAB39E" w14:textId="77777777" w:rsidR="00FE28AB" w:rsidRPr="005F6C19" w:rsidRDefault="00FE28AB" w:rsidP="00BE3794">
            <w:pPr>
              <w:spacing w:after="0" w:line="240" w:lineRule="auto"/>
              <w:rPr>
                <w:rFonts w:ascii="Times New Roman" w:hAnsi="Times New Roman" w:cs="Times New Roman"/>
                <w:b/>
                <w:sz w:val="28"/>
                <w:szCs w:val="28"/>
              </w:rPr>
            </w:pPr>
            <w:r w:rsidRPr="005F6C19">
              <w:rPr>
                <w:rFonts w:ascii="Times New Roman" w:hAnsi="Times New Roman" w:cs="Times New Roman"/>
                <w:b/>
                <w:sz w:val="28"/>
                <w:szCs w:val="28"/>
              </w:rPr>
              <w:lastRenderedPageBreak/>
              <w:t>7. Доцільність проєкту</w:t>
            </w:r>
          </w:p>
        </w:tc>
        <w:tc>
          <w:tcPr>
            <w:tcW w:w="7229" w:type="dxa"/>
          </w:tcPr>
          <w:p w14:paraId="42DF3BE3" w14:textId="667931B7" w:rsidR="00FE28AB" w:rsidRPr="00FE28AB" w:rsidRDefault="001D7CB6" w:rsidP="00C745B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Останнім часом збільшилась кількість звернень місцевих жителів стосвно питання освітлення вулиць. Тому вирішення даної проблеми є дуже важливим та актуальним питання для мешканців громади. Окрім того результати проєкту матимуть опосередкований вплив на жителів інших населених пунктів сільської ради, які відвідують дані села та на осіб, які перебуватимуть на території чи подорожуватимуть через територію громади. Саме тому виникла необхідність зниження рівня аварійності на вулицях, запобігання травматизму населення та покращення умов благоустрою в населених пунктах громади.  </w:t>
            </w:r>
          </w:p>
        </w:tc>
      </w:tr>
      <w:tr w:rsidR="00FE28AB" w:rsidRPr="008F2628" w14:paraId="6854AD42" w14:textId="77777777" w:rsidTr="00BE3794">
        <w:tc>
          <w:tcPr>
            <w:tcW w:w="2835" w:type="dxa"/>
          </w:tcPr>
          <w:p w14:paraId="41EDBD48" w14:textId="77777777" w:rsidR="00FE28AB" w:rsidRPr="001D7CB6" w:rsidRDefault="00FE28AB" w:rsidP="00BE3794">
            <w:pPr>
              <w:spacing w:after="0" w:line="240" w:lineRule="auto"/>
              <w:rPr>
                <w:rFonts w:ascii="Times New Roman" w:hAnsi="Times New Roman" w:cs="Times New Roman"/>
                <w:b/>
                <w:sz w:val="28"/>
                <w:szCs w:val="28"/>
                <w:lang w:val="ru-RU"/>
              </w:rPr>
            </w:pPr>
            <w:r w:rsidRPr="001D7CB6">
              <w:rPr>
                <w:rFonts w:ascii="Times New Roman" w:hAnsi="Times New Roman" w:cs="Times New Roman"/>
                <w:b/>
                <w:sz w:val="28"/>
                <w:szCs w:val="28"/>
                <w:lang w:val="ru-RU"/>
              </w:rPr>
              <w:t>8. Опис проєкту</w:t>
            </w:r>
          </w:p>
        </w:tc>
        <w:tc>
          <w:tcPr>
            <w:tcW w:w="7229" w:type="dxa"/>
          </w:tcPr>
          <w:p w14:paraId="58833817" w14:textId="1D30BFF4" w:rsidR="00FE28AB" w:rsidRPr="00FE28AB" w:rsidRDefault="001D7CB6" w:rsidP="00BE379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  рамках проє</w:t>
            </w:r>
            <w:r w:rsidR="00FE28AB" w:rsidRPr="00FE28AB">
              <w:rPr>
                <w:rFonts w:ascii="Times New Roman" w:hAnsi="Times New Roman" w:cs="Times New Roman"/>
                <w:sz w:val="28"/>
                <w:szCs w:val="28"/>
                <w:lang w:val="ru-RU"/>
              </w:rPr>
              <w:t>кту передбачається:</w:t>
            </w:r>
          </w:p>
          <w:p w14:paraId="0B11FC2C" w14:textId="77777777" w:rsidR="00FE28AB" w:rsidRDefault="001D7CB6" w:rsidP="00BE3794">
            <w:pPr>
              <w:spacing w:after="0" w:line="240" w:lineRule="auto"/>
              <w:jc w:val="both"/>
              <w:rPr>
                <w:rFonts w:ascii="Times New Roman" w:hAnsi="Times New Roman" w:cs="Times New Roman"/>
                <w:sz w:val="28"/>
                <w:szCs w:val="28"/>
                <w:lang w:val="ru-RU"/>
              </w:rPr>
            </w:pPr>
            <w:r w:rsidRPr="001D7CB6">
              <w:rPr>
                <w:rFonts w:ascii="Times New Roman" w:hAnsi="Times New Roman" w:cs="Times New Roman"/>
                <w:sz w:val="28"/>
                <w:szCs w:val="28"/>
                <w:lang w:val="ru-RU"/>
              </w:rPr>
              <w:t xml:space="preserve">- </w:t>
            </w:r>
            <w:r>
              <w:rPr>
                <w:rFonts w:ascii="Times New Roman" w:hAnsi="Times New Roman" w:cs="Times New Roman"/>
                <w:sz w:val="28"/>
                <w:szCs w:val="28"/>
                <w:lang w:val="ru-RU"/>
              </w:rPr>
              <w:t>виготовлення проектно-кошторисної документації на будівництво нових ліній</w:t>
            </w:r>
            <w:r w:rsidR="00C01D36">
              <w:rPr>
                <w:rFonts w:ascii="Times New Roman" w:hAnsi="Times New Roman" w:cs="Times New Roman"/>
                <w:sz w:val="28"/>
                <w:szCs w:val="28"/>
                <w:lang w:val="ru-RU"/>
              </w:rPr>
              <w:t xml:space="preserve"> вуличного освітлення в населених пунктах громади:</w:t>
            </w:r>
          </w:p>
          <w:p w14:paraId="2B1EBEF4" w14:textId="77777777" w:rsidR="00C01D36" w:rsidRDefault="00C01D36" w:rsidP="00BE379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частина вулиць Головної сіл Снячів та Глибочок – 2,4 км;</w:t>
            </w:r>
          </w:p>
          <w:p w14:paraId="05960BF0" w14:textId="1C2F6D6D" w:rsidR="00C01D36" w:rsidRPr="00FE28AB" w:rsidRDefault="00C01D36" w:rsidP="00BE3794">
            <w:pPr>
              <w:spacing w:after="0" w:line="240" w:lineRule="auto"/>
              <w:jc w:val="both"/>
              <w:rPr>
                <w:rFonts w:ascii="Times New Roman" w:hAnsi="Times New Roman" w:cs="Times New Roman"/>
                <w:color w:val="FF0000"/>
                <w:sz w:val="28"/>
                <w:szCs w:val="28"/>
                <w:lang w:val="ru-RU"/>
              </w:rPr>
            </w:pPr>
            <w:r>
              <w:rPr>
                <w:rFonts w:ascii="Times New Roman" w:hAnsi="Times New Roman" w:cs="Times New Roman"/>
                <w:sz w:val="28"/>
                <w:szCs w:val="28"/>
                <w:lang w:val="ru-RU"/>
              </w:rPr>
              <w:t>- частина вулиці Підлісної села Тисовець – 1,2 км.</w:t>
            </w:r>
          </w:p>
        </w:tc>
      </w:tr>
      <w:tr w:rsidR="00FE28AB" w:rsidRPr="00F943E4" w14:paraId="07D74AE0" w14:textId="77777777" w:rsidTr="00BE3794">
        <w:tc>
          <w:tcPr>
            <w:tcW w:w="2835" w:type="dxa"/>
          </w:tcPr>
          <w:p w14:paraId="1387AA3A" w14:textId="77777777" w:rsidR="00FE28AB" w:rsidRPr="005F6C19" w:rsidRDefault="00FE28AB" w:rsidP="00BE3794">
            <w:pPr>
              <w:spacing w:after="0" w:line="240" w:lineRule="auto"/>
              <w:rPr>
                <w:rFonts w:ascii="Times New Roman" w:hAnsi="Times New Roman" w:cs="Times New Roman"/>
                <w:b/>
                <w:sz w:val="28"/>
                <w:szCs w:val="28"/>
              </w:rPr>
            </w:pPr>
            <w:r w:rsidRPr="005F6C19">
              <w:rPr>
                <w:rFonts w:ascii="Times New Roman" w:hAnsi="Times New Roman" w:cs="Times New Roman"/>
                <w:b/>
                <w:sz w:val="28"/>
                <w:szCs w:val="28"/>
              </w:rPr>
              <w:t>9. Ключові етапи реалізації проєкту</w:t>
            </w:r>
          </w:p>
        </w:tc>
        <w:tc>
          <w:tcPr>
            <w:tcW w:w="7229" w:type="dxa"/>
          </w:tcPr>
          <w:p w14:paraId="569A201A" w14:textId="77777777" w:rsidR="00FE28AB" w:rsidRPr="00FE28AB" w:rsidRDefault="00FE28AB" w:rsidP="00BE3794">
            <w:pPr>
              <w:spacing w:after="0" w:line="240" w:lineRule="auto"/>
              <w:jc w:val="both"/>
              <w:rPr>
                <w:rFonts w:ascii="Times New Roman" w:hAnsi="Times New Roman" w:cs="Times New Roman"/>
                <w:sz w:val="28"/>
                <w:szCs w:val="28"/>
                <w:lang w:val="ru-RU"/>
              </w:rPr>
            </w:pPr>
            <w:r w:rsidRPr="00FE28AB">
              <w:rPr>
                <w:rFonts w:ascii="Times New Roman" w:hAnsi="Times New Roman" w:cs="Times New Roman"/>
                <w:sz w:val="28"/>
                <w:szCs w:val="28"/>
                <w:lang w:val="ru-RU"/>
              </w:rPr>
              <w:t>Основними етапами реалізації проєкту є:</w:t>
            </w:r>
          </w:p>
          <w:p w14:paraId="71CE65A7" w14:textId="77777777" w:rsidR="00FE28AB" w:rsidRPr="005F6C19" w:rsidRDefault="00FE28AB" w:rsidP="00C01D36">
            <w:pPr>
              <w:numPr>
                <w:ilvl w:val="0"/>
                <w:numId w:val="14"/>
              </w:num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5F6C19">
              <w:rPr>
                <w:rFonts w:ascii="Times New Roman" w:hAnsi="Times New Roman" w:cs="Times New Roman"/>
                <w:color w:val="000000"/>
                <w:sz w:val="28"/>
                <w:szCs w:val="28"/>
              </w:rPr>
              <w:t>Підготовчий</w:t>
            </w:r>
          </w:p>
          <w:p w14:paraId="161E9A34" w14:textId="77777777" w:rsidR="00FE28AB" w:rsidRPr="005F6C19" w:rsidRDefault="00FE28AB" w:rsidP="00C01D36">
            <w:pPr>
              <w:numPr>
                <w:ilvl w:val="0"/>
                <w:numId w:val="14"/>
              </w:num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5F6C19">
              <w:rPr>
                <w:rFonts w:ascii="Times New Roman" w:hAnsi="Times New Roman" w:cs="Times New Roman"/>
                <w:color w:val="000000"/>
                <w:sz w:val="28"/>
                <w:szCs w:val="28"/>
              </w:rPr>
              <w:t>Організаційний</w:t>
            </w:r>
          </w:p>
          <w:p w14:paraId="08AF7195" w14:textId="6B338265" w:rsidR="00C01D36" w:rsidRPr="002A3877" w:rsidRDefault="00C01D36" w:rsidP="00C01D36">
            <w:pPr>
              <w:numPr>
                <w:ilvl w:val="0"/>
                <w:numId w:val="14"/>
              </w:num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sidRPr="002A3877">
              <w:rPr>
                <w:rFonts w:ascii="Times New Roman" w:hAnsi="Times New Roman" w:cs="Times New Roman"/>
                <w:color w:val="000000"/>
                <w:sz w:val="28"/>
                <w:szCs w:val="28"/>
                <w:lang w:val="ru-RU"/>
              </w:rPr>
              <w:t xml:space="preserve">Проведення </w:t>
            </w:r>
            <w:r>
              <w:rPr>
                <w:rFonts w:ascii="Times New Roman" w:hAnsi="Times New Roman" w:cs="Times New Roman"/>
                <w:color w:val="000000"/>
                <w:sz w:val="28"/>
                <w:szCs w:val="28"/>
                <w:lang w:val="uk-UA"/>
              </w:rPr>
              <w:t xml:space="preserve">тендерних процедур згідно чинного законодавства на закупівлю </w:t>
            </w:r>
            <w:r w:rsidRPr="002A3877">
              <w:rPr>
                <w:rFonts w:ascii="Times New Roman" w:hAnsi="Times New Roman" w:cs="Times New Roman"/>
                <w:color w:val="000000"/>
                <w:sz w:val="28"/>
                <w:szCs w:val="28"/>
                <w:lang w:val="ru-RU"/>
              </w:rPr>
              <w:t>обладнання</w:t>
            </w:r>
            <w:r>
              <w:rPr>
                <w:rFonts w:ascii="Times New Roman" w:hAnsi="Times New Roman" w:cs="Times New Roman"/>
                <w:color w:val="000000"/>
                <w:sz w:val="28"/>
                <w:szCs w:val="28"/>
                <w:lang w:val="ru-RU"/>
              </w:rPr>
              <w:t xml:space="preserve"> та підрядної організації на проведення робіт</w:t>
            </w:r>
            <w:r>
              <w:rPr>
                <w:rFonts w:ascii="Times New Roman" w:hAnsi="Times New Roman" w:cs="Times New Roman"/>
                <w:color w:val="000000"/>
                <w:sz w:val="28"/>
                <w:szCs w:val="28"/>
                <w:lang w:val="uk-UA"/>
              </w:rPr>
              <w:t>.</w:t>
            </w:r>
          </w:p>
          <w:p w14:paraId="4DA51CB2" w14:textId="62C4A8AA" w:rsidR="00C01D36" w:rsidRDefault="00C01D36" w:rsidP="00C01D36">
            <w:pPr>
              <w:numPr>
                <w:ilvl w:val="0"/>
                <w:numId w:val="14"/>
              </w:num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Будівництво нових ліній вуличного освітлення.</w:t>
            </w:r>
          </w:p>
          <w:p w14:paraId="21424ED7" w14:textId="524AC203" w:rsidR="00FE28AB" w:rsidRPr="00FE28AB" w:rsidRDefault="00C01D36" w:rsidP="00C01D36">
            <w:pPr>
              <w:numPr>
                <w:ilvl w:val="0"/>
                <w:numId w:val="14"/>
              </w:num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Звіт про реалізацію проекту</w:t>
            </w:r>
          </w:p>
        </w:tc>
      </w:tr>
      <w:tr w:rsidR="00C01D36" w:rsidRPr="008F2628" w14:paraId="696AA3DE" w14:textId="77777777" w:rsidTr="00BE3794">
        <w:tc>
          <w:tcPr>
            <w:tcW w:w="2835" w:type="dxa"/>
          </w:tcPr>
          <w:p w14:paraId="696032C3" w14:textId="77777777" w:rsidR="00C01D36" w:rsidRPr="005F6C19" w:rsidRDefault="00C01D36" w:rsidP="00C01D36">
            <w:pPr>
              <w:spacing w:after="0" w:line="240" w:lineRule="auto"/>
              <w:rPr>
                <w:rFonts w:ascii="Times New Roman" w:hAnsi="Times New Roman" w:cs="Times New Roman"/>
                <w:b/>
                <w:sz w:val="28"/>
                <w:szCs w:val="28"/>
              </w:rPr>
            </w:pPr>
            <w:r w:rsidRPr="005F6C19">
              <w:rPr>
                <w:rFonts w:ascii="Times New Roman" w:hAnsi="Times New Roman" w:cs="Times New Roman"/>
                <w:b/>
                <w:sz w:val="28"/>
                <w:szCs w:val="28"/>
              </w:rPr>
              <w:t>10. Заходи проєкту</w:t>
            </w:r>
          </w:p>
        </w:tc>
        <w:tc>
          <w:tcPr>
            <w:tcW w:w="7229" w:type="dxa"/>
          </w:tcPr>
          <w:p w14:paraId="120DA21C" w14:textId="77777777" w:rsidR="00C01D36" w:rsidRPr="00C01D36" w:rsidRDefault="00C01D36" w:rsidP="00C01D36">
            <w:pPr>
              <w:spacing w:after="0" w:line="240" w:lineRule="auto"/>
              <w:jc w:val="both"/>
              <w:rPr>
                <w:rFonts w:ascii="Times New Roman" w:hAnsi="Times New Roman" w:cs="Times New Roman"/>
                <w:b/>
                <w:sz w:val="28"/>
                <w:szCs w:val="28"/>
                <w:lang w:val="ru-RU"/>
              </w:rPr>
            </w:pPr>
            <w:r w:rsidRPr="00C01D36">
              <w:rPr>
                <w:rFonts w:ascii="Times New Roman" w:hAnsi="Times New Roman" w:cs="Times New Roman"/>
                <w:b/>
                <w:sz w:val="28"/>
                <w:szCs w:val="28"/>
                <w:lang w:val="ru-RU"/>
              </w:rPr>
              <w:t>Етап 1. Підготовчий</w:t>
            </w:r>
          </w:p>
          <w:p w14:paraId="3010BAC7" w14:textId="77777777" w:rsidR="00C01D36" w:rsidRPr="00FE28AB" w:rsidRDefault="00C01D36" w:rsidP="00C01D36">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1.1. Провести засідання Робочої групи з</w:t>
            </w:r>
            <w:r>
              <w:rPr>
                <w:rFonts w:ascii="Times New Roman" w:hAnsi="Times New Roman" w:cs="Times New Roman"/>
                <w:color w:val="000000"/>
                <w:sz w:val="28"/>
                <w:szCs w:val="28"/>
                <w:lang w:val="ru-RU"/>
              </w:rPr>
              <w:t xml:space="preserve"> удосконалення надання послуги вуличного освітелння</w:t>
            </w:r>
            <w:r w:rsidRPr="00FE28AB">
              <w:rPr>
                <w:rFonts w:ascii="Times New Roman" w:hAnsi="Times New Roman" w:cs="Times New Roman"/>
                <w:color w:val="000000"/>
                <w:sz w:val="28"/>
                <w:szCs w:val="28"/>
                <w:lang w:val="ru-RU"/>
              </w:rPr>
              <w:t>, на якому:</w:t>
            </w:r>
          </w:p>
          <w:p w14:paraId="0CDA3D63" w14:textId="77777777" w:rsidR="00C01D36" w:rsidRPr="00FE28AB" w:rsidRDefault="00C01D36" w:rsidP="00C01D36">
            <w:pPr>
              <w:numPr>
                <w:ilvl w:val="0"/>
                <w:numId w:val="15"/>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Затвердити</w:t>
            </w:r>
            <w:r>
              <w:rPr>
                <w:rFonts w:ascii="Times New Roman" w:hAnsi="Times New Roman" w:cs="Times New Roman"/>
                <w:color w:val="000000"/>
                <w:sz w:val="28"/>
                <w:szCs w:val="28"/>
                <w:lang w:val="ru-RU"/>
              </w:rPr>
              <w:t xml:space="preserve"> План удосконалення надання послуги вуличного освітлення </w:t>
            </w:r>
            <w:r w:rsidRPr="00FE28AB">
              <w:rPr>
                <w:rFonts w:ascii="Times New Roman" w:hAnsi="Times New Roman" w:cs="Times New Roman"/>
                <w:sz w:val="28"/>
                <w:szCs w:val="28"/>
                <w:lang w:val="ru-RU"/>
              </w:rPr>
              <w:t xml:space="preserve"> Великокучурівській</w:t>
            </w:r>
            <w:r w:rsidRPr="00FE28A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С</w:t>
            </w:r>
            <w:r w:rsidRPr="00FE28AB">
              <w:rPr>
                <w:rFonts w:ascii="Times New Roman" w:hAnsi="Times New Roman" w:cs="Times New Roman"/>
                <w:color w:val="000000"/>
                <w:sz w:val="28"/>
                <w:szCs w:val="28"/>
                <w:lang w:val="ru-RU"/>
              </w:rPr>
              <w:t>ТГ та План дій з її впровадження</w:t>
            </w:r>
            <w:r>
              <w:rPr>
                <w:rFonts w:ascii="Times New Roman" w:hAnsi="Times New Roman" w:cs="Times New Roman"/>
                <w:color w:val="000000"/>
                <w:sz w:val="28"/>
                <w:szCs w:val="28"/>
                <w:lang w:val="ru-RU"/>
              </w:rPr>
              <w:t>.</w:t>
            </w:r>
          </w:p>
          <w:p w14:paraId="2B71B151" w14:textId="70F6A1CE" w:rsidR="00C01D36" w:rsidRPr="00FE28AB" w:rsidRDefault="00C01D36" w:rsidP="00C01D36">
            <w:pPr>
              <w:numPr>
                <w:ilvl w:val="0"/>
                <w:numId w:val="15"/>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Прийняти рішення про</w:t>
            </w:r>
            <w:r w:rsidR="00F71079">
              <w:rPr>
                <w:rFonts w:ascii="Times New Roman" w:hAnsi="Times New Roman" w:cs="Times New Roman"/>
                <w:color w:val="000000"/>
                <w:sz w:val="28"/>
                <w:szCs w:val="28"/>
                <w:lang w:val="ru-RU"/>
              </w:rPr>
              <w:t xml:space="preserve"> надання дозволу на будівництво нових ліній вуличного освітлення та на </w:t>
            </w:r>
            <w:r w:rsidRPr="00FE28AB">
              <w:rPr>
                <w:rFonts w:ascii="Times New Roman" w:hAnsi="Times New Roman" w:cs="Times New Roman"/>
                <w:color w:val="000000"/>
                <w:sz w:val="28"/>
                <w:szCs w:val="28"/>
                <w:lang w:val="ru-RU"/>
              </w:rPr>
              <w:t xml:space="preserve"> реалізацію проєкту в рамках компонент</w:t>
            </w:r>
            <w:r>
              <w:rPr>
                <w:rFonts w:ascii="Times New Roman" w:hAnsi="Times New Roman" w:cs="Times New Roman"/>
                <w:color w:val="000000"/>
                <w:sz w:val="28"/>
                <w:szCs w:val="28"/>
                <w:lang w:val="ru-RU"/>
              </w:rPr>
              <w:t xml:space="preserve">у «План </w:t>
            </w:r>
            <w:r>
              <w:rPr>
                <w:rFonts w:ascii="Times New Roman" w:hAnsi="Times New Roman" w:cs="Times New Roman"/>
                <w:color w:val="000000"/>
                <w:sz w:val="28"/>
                <w:szCs w:val="28"/>
                <w:lang w:val="ru-RU"/>
              </w:rPr>
              <w:lastRenderedPageBreak/>
              <w:t xml:space="preserve">удосконалення надання послуги вуличного освітлення </w:t>
            </w:r>
            <w:r w:rsidRPr="00FE28AB">
              <w:rPr>
                <w:rFonts w:ascii="Times New Roman" w:hAnsi="Times New Roman" w:cs="Times New Roman"/>
                <w:sz w:val="28"/>
                <w:szCs w:val="28"/>
                <w:lang w:val="ru-RU"/>
              </w:rPr>
              <w:t xml:space="preserve"> Великокучурівській</w:t>
            </w:r>
            <w:r w:rsidRPr="00FE28A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С</w:t>
            </w:r>
            <w:r w:rsidRPr="00FE28AB">
              <w:rPr>
                <w:rFonts w:ascii="Times New Roman" w:hAnsi="Times New Roman" w:cs="Times New Roman"/>
                <w:color w:val="000000"/>
                <w:sz w:val="28"/>
                <w:szCs w:val="28"/>
                <w:lang w:val="ru-RU"/>
              </w:rPr>
              <w:t>ТГ</w:t>
            </w:r>
            <w:r>
              <w:rPr>
                <w:rFonts w:ascii="Times New Roman" w:hAnsi="Times New Roman" w:cs="Times New Roman"/>
                <w:color w:val="000000"/>
                <w:sz w:val="28"/>
                <w:szCs w:val="28"/>
                <w:lang w:val="ru-RU"/>
              </w:rPr>
              <w:t xml:space="preserve">» </w:t>
            </w:r>
          </w:p>
          <w:p w14:paraId="43AC4CAA" w14:textId="1234E6F6" w:rsidR="00C01D36" w:rsidRPr="00FE28AB" w:rsidRDefault="00C01D36" w:rsidP="00C01D36">
            <w:pPr>
              <w:numPr>
                <w:ilvl w:val="0"/>
                <w:numId w:val="15"/>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Підготу</w:t>
            </w:r>
            <w:r>
              <w:rPr>
                <w:rFonts w:ascii="Times New Roman" w:hAnsi="Times New Roman" w:cs="Times New Roman"/>
                <w:color w:val="000000"/>
                <w:sz w:val="28"/>
                <w:szCs w:val="28"/>
                <w:lang w:val="ru-RU"/>
              </w:rPr>
              <w:t>вати лист-звернення до</w:t>
            </w:r>
            <w:r w:rsidR="00620E21">
              <w:rPr>
                <w:rFonts w:ascii="Times New Roman" w:hAnsi="Times New Roman" w:cs="Times New Roman"/>
                <w:color w:val="000000"/>
                <w:sz w:val="28"/>
                <w:szCs w:val="28"/>
                <w:lang w:val="ru-RU"/>
              </w:rPr>
              <w:t xml:space="preserve"> міжнарожних донорів</w:t>
            </w:r>
            <w:r>
              <w:rPr>
                <w:rFonts w:ascii="Times New Roman" w:hAnsi="Times New Roman" w:cs="Times New Roman"/>
                <w:color w:val="000000"/>
                <w:sz w:val="28"/>
                <w:szCs w:val="28"/>
                <w:lang w:val="ru-RU"/>
              </w:rPr>
              <w:t xml:space="preserve"> </w:t>
            </w:r>
            <w:r w:rsidRPr="00FE28AB">
              <w:rPr>
                <w:rFonts w:ascii="Times New Roman" w:hAnsi="Times New Roman" w:cs="Times New Roman"/>
                <w:color w:val="000000"/>
                <w:sz w:val="28"/>
                <w:szCs w:val="28"/>
                <w:lang w:val="ru-RU"/>
              </w:rPr>
              <w:t xml:space="preserve"> про підтримку проєкту та його співфінансування</w:t>
            </w:r>
            <w:r>
              <w:rPr>
                <w:rFonts w:ascii="Times New Roman" w:hAnsi="Times New Roman" w:cs="Times New Roman"/>
                <w:color w:val="000000"/>
                <w:sz w:val="28"/>
                <w:szCs w:val="28"/>
                <w:lang w:val="ru-RU"/>
              </w:rPr>
              <w:t>.</w:t>
            </w:r>
          </w:p>
          <w:p w14:paraId="4405E03D" w14:textId="69F351D4" w:rsidR="00C01D36" w:rsidRPr="00FE28AB" w:rsidRDefault="00C01D36" w:rsidP="00C01D36">
            <w:pPr>
              <w:numPr>
                <w:ilvl w:val="0"/>
                <w:numId w:val="30"/>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Підготувати проєкт рішення на сесію</w:t>
            </w:r>
            <w:r w:rsidRPr="00FE28AB">
              <w:rPr>
                <w:rFonts w:ascii="Times New Roman" w:hAnsi="Times New Roman" w:cs="Times New Roman"/>
                <w:sz w:val="28"/>
                <w:szCs w:val="28"/>
                <w:lang w:val="ru-RU"/>
              </w:rPr>
              <w:t xml:space="preserve"> Великокучурівської</w:t>
            </w:r>
            <w:r w:rsidRPr="00FE28AB">
              <w:rPr>
                <w:rFonts w:ascii="Times New Roman" w:hAnsi="Times New Roman" w:cs="Times New Roman"/>
                <w:color w:val="000000"/>
                <w:sz w:val="28"/>
                <w:szCs w:val="28"/>
                <w:lang w:val="ru-RU"/>
              </w:rPr>
              <w:t xml:space="preserve">  сільської ради про виділення</w:t>
            </w:r>
            <w:r w:rsidR="00620E21">
              <w:rPr>
                <w:rFonts w:ascii="Times New Roman" w:hAnsi="Times New Roman" w:cs="Times New Roman"/>
                <w:color w:val="000000"/>
                <w:sz w:val="28"/>
                <w:szCs w:val="28"/>
                <w:lang w:val="ru-RU"/>
              </w:rPr>
              <w:t xml:space="preserve"> коштів на співфінансування для реалізації</w:t>
            </w:r>
            <w:r w:rsidRPr="00FE28AB">
              <w:rPr>
                <w:rFonts w:ascii="Times New Roman" w:hAnsi="Times New Roman" w:cs="Times New Roman"/>
                <w:color w:val="000000"/>
                <w:sz w:val="28"/>
                <w:szCs w:val="28"/>
                <w:lang w:val="ru-RU"/>
              </w:rPr>
              <w:t xml:space="preserve"> проєкту та гарантійний лист про внесення частки мінімум 30% у реалізацію проєкту (у грошовій або натуральній формі).</w:t>
            </w:r>
          </w:p>
          <w:p w14:paraId="30784CC4" w14:textId="72063978" w:rsidR="00C01D36" w:rsidRPr="00FE28AB" w:rsidRDefault="00C01D36" w:rsidP="00C01D36">
            <w:pPr>
              <w:numPr>
                <w:ilvl w:val="0"/>
                <w:numId w:val="15"/>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Сформувати Робочу групу з реалізації проєкту</w:t>
            </w:r>
            <w:r w:rsidR="00620E21">
              <w:rPr>
                <w:rFonts w:ascii="Times New Roman" w:hAnsi="Times New Roman" w:cs="Times New Roman"/>
                <w:color w:val="000000"/>
                <w:sz w:val="28"/>
                <w:szCs w:val="28"/>
                <w:lang w:val="ru-RU"/>
              </w:rPr>
              <w:t>.</w:t>
            </w:r>
          </w:p>
          <w:p w14:paraId="1225D56B" w14:textId="77777777" w:rsidR="00C01D36" w:rsidRPr="00FE28AB" w:rsidRDefault="00C01D36" w:rsidP="00C01D36">
            <w:pPr>
              <w:numPr>
                <w:ilvl w:val="0"/>
                <w:numId w:val="15"/>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Визначити відповідальну особу за реалізацію проєкту</w:t>
            </w:r>
          </w:p>
          <w:p w14:paraId="50793805" w14:textId="6586480F" w:rsidR="00C01D36" w:rsidRDefault="00C01D36" w:rsidP="00C01D36">
            <w:pPr>
              <w:pBdr>
                <w:top w:val="nil"/>
                <w:left w:val="nil"/>
                <w:bottom w:val="nil"/>
                <w:right w:val="nil"/>
                <w:between w:val="nil"/>
              </w:pBdr>
              <w:spacing w:after="0" w:line="240" w:lineRule="auto"/>
              <w:jc w:val="both"/>
              <w:rPr>
                <w:rFonts w:ascii="Times New Roman" w:hAnsi="Times New Roman" w:cs="Times New Roman"/>
                <w:b/>
                <w:color w:val="000000"/>
                <w:sz w:val="28"/>
                <w:szCs w:val="28"/>
                <w:lang w:val="ru-RU"/>
              </w:rPr>
            </w:pPr>
            <w:r w:rsidRPr="00FE28AB">
              <w:rPr>
                <w:rFonts w:ascii="Times New Roman" w:hAnsi="Times New Roman" w:cs="Times New Roman"/>
                <w:b/>
                <w:color w:val="000000"/>
                <w:sz w:val="28"/>
                <w:szCs w:val="28"/>
                <w:lang w:val="ru-RU"/>
              </w:rPr>
              <w:t>Викон</w:t>
            </w:r>
            <w:r>
              <w:rPr>
                <w:rFonts w:ascii="Times New Roman" w:hAnsi="Times New Roman" w:cs="Times New Roman"/>
                <w:b/>
                <w:color w:val="000000"/>
                <w:sz w:val="28"/>
                <w:szCs w:val="28"/>
                <w:lang w:val="ru-RU"/>
              </w:rPr>
              <w:t>авці заходів: Робоча група по реалізації даного проєкту</w:t>
            </w:r>
            <w:r w:rsidRPr="00FE28AB">
              <w:rPr>
                <w:rFonts w:ascii="Times New Roman" w:hAnsi="Times New Roman" w:cs="Times New Roman"/>
                <w:b/>
                <w:color w:val="000000"/>
                <w:sz w:val="28"/>
                <w:szCs w:val="28"/>
                <w:lang w:val="ru-RU"/>
              </w:rPr>
              <w:t xml:space="preserve"> </w:t>
            </w:r>
            <w:r w:rsidR="00620E21">
              <w:rPr>
                <w:rFonts w:ascii="Times New Roman" w:hAnsi="Times New Roman" w:cs="Times New Roman"/>
                <w:b/>
                <w:sz w:val="28"/>
                <w:szCs w:val="28"/>
                <w:lang w:val="ru-RU"/>
              </w:rPr>
              <w:t>Великокучурівської</w:t>
            </w:r>
            <w:r w:rsidRPr="00FE28AB">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lang w:val="ru-RU"/>
              </w:rPr>
              <w:t>С</w:t>
            </w:r>
            <w:r w:rsidRPr="00FE28AB">
              <w:rPr>
                <w:rFonts w:ascii="Times New Roman" w:hAnsi="Times New Roman" w:cs="Times New Roman"/>
                <w:b/>
                <w:color w:val="000000"/>
                <w:sz w:val="28"/>
                <w:szCs w:val="28"/>
                <w:lang w:val="ru-RU"/>
              </w:rPr>
              <w:t>ТГ</w:t>
            </w:r>
            <w:r w:rsidR="00620E21">
              <w:rPr>
                <w:rFonts w:ascii="Times New Roman" w:hAnsi="Times New Roman" w:cs="Times New Roman"/>
                <w:b/>
                <w:color w:val="000000"/>
                <w:sz w:val="28"/>
                <w:szCs w:val="28"/>
                <w:lang w:val="ru-RU"/>
              </w:rPr>
              <w:t>.</w:t>
            </w:r>
          </w:p>
          <w:p w14:paraId="6B875C69" w14:textId="77777777" w:rsidR="009F5D01" w:rsidRPr="00FE28AB" w:rsidRDefault="009F5D01" w:rsidP="00C01D36">
            <w:pPr>
              <w:pBdr>
                <w:top w:val="nil"/>
                <w:left w:val="nil"/>
                <w:bottom w:val="nil"/>
                <w:right w:val="nil"/>
                <w:between w:val="nil"/>
              </w:pBdr>
              <w:spacing w:after="0" w:line="240" w:lineRule="auto"/>
              <w:jc w:val="both"/>
              <w:rPr>
                <w:rFonts w:ascii="Times New Roman" w:hAnsi="Times New Roman" w:cs="Times New Roman"/>
                <w:b/>
                <w:color w:val="000000"/>
                <w:sz w:val="28"/>
                <w:szCs w:val="28"/>
                <w:lang w:val="ru-RU"/>
              </w:rPr>
            </w:pPr>
          </w:p>
          <w:p w14:paraId="556702F6" w14:textId="77777777" w:rsidR="00C01D36" w:rsidRPr="00FE28AB" w:rsidRDefault="00C01D36" w:rsidP="00C01D36">
            <w:pPr>
              <w:pBdr>
                <w:top w:val="nil"/>
                <w:left w:val="nil"/>
                <w:bottom w:val="nil"/>
                <w:right w:val="nil"/>
                <w:between w:val="nil"/>
              </w:pBdr>
              <w:spacing w:after="0" w:line="240" w:lineRule="auto"/>
              <w:jc w:val="both"/>
              <w:rPr>
                <w:rFonts w:ascii="Times New Roman" w:hAnsi="Times New Roman" w:cs="Times New Roman"/>
                <w:b/>
                <w:color w:val="000000"/>
                <w:sz w:val="28"/>
                <w:szCs w:val="28"/>
                <w:lang w:val="ru-RU"/>
              </w:rPr>
            </w:pPr>
            <w:r w:rsidRPr="00FE28AB">
              <w:rPr>
                <w:rFonts w:ascii="Times New Roman" w:hAnsi="Times New Roman" w:cs="Times New Roman"/>
                <w:b/>
                <w:color w:val="000000"/>
                <w:sz w:val="28"/>
                <w:szCs w:val="28"/>
                <w:lang w:val="ru-RU"/>
              </w:rPr>
              <w:t>Етап 2. Організаційний</w:t>
            </w:r>
          </w:p>
          <w:p w14:paraId="6BE98DD4" w14:textId="77777777" w:rsidR="00C01D36" w:rsidRPr="00FE28AB" w:rsidRDefault="00C01D36" w:rsidP="00C01D36">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 xml:space="preserve">2.1. Подати Голові </w:t>
            </w:r>
            <w:r>
              <w:rPr>
                <w:rFonts w:ascii="Times New Roman" w:hAnsi="Times New Roman" w:cs="Times New Roman"/>
                <w:color w:val="000000"/>
                <w:sz w:val="28"/>
                <w:szCs w:val="28"/>
                <w:lang w:val="ru-RU"/>
              </w:rPr>
              <w:t>С</w:t>
            </w:r>
            <w:r w:rsidRPr="00FE28AB">
              <w:rPr>
                <w:rFonts w:ascii="Times New Roman" w:hAnsi="Times New Roman" w:cs="Times New Roman"/>
                <w:color w:val="000000"/>
                <w:sz w:val="28"/>
                <w:szCs w:val="28"/>
                <w:lang w:val="ru-RU"/>
              </w:rPr>
              <w:t>ТГ на затвердження склад Робочої групи з реалізації проєкту</w:t>
            </w:r>
            <w:r>
              <w:rPr>
                <w:rFonts w:ascii="Times New Roman" w:hAnsi="Times New Roman" w:cs="Times New Roman"/>
                <w:color w:val="000000"/>
                <w:sz w:val="28"/>
                <w:szCs w:val="28"/>
                <w:lang w:val="ru-RU"/>
              </w:rPr>
              <w:t>.</w:t>
            </w:r>
          </w:p>
          <w:p w14:paraId="79F2DE85" w14:textId="77777777" w:rsidR="00C01D36" w:rsidRDefault="00C01D36" w:rsidP="00C01D36">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 xml:space="preserve">2.2. Подати Голові </w:t>
            </w:r>
            <w:r>
              <w:rPr>
                <w:rFonts w:ascii="Times New Roman" w:hAnsi="Times New Roman" w:cs="Times New Roman"/>
                <w:color w:val="000000"/>
                <w:sz w:val="28"/>
                <w:szCs w:val="28"/>
                <w:lang w:val="ru-RU"/>
              </w:rPr>
              <w:t>С</w:t>
            </w:r>
            <w:r w:rsidRPr="00FE28AB">
              <w:rPr>
                <w:rFonts w:ascii="Times New Roman" w:hAnsi="Times New Roman" w:cs="Times New Roman"/>
                <w:color w:val="000000"/>
                <w:sz w:val="28"/>
                <w:szCs w:val="28"/>
                <w:lang w:val="ru-RU"/>
              </w:rPr>
              <w:t>ТГ на затвердження відповідальну особу з реалізації проєкту</w:t>
            </w:r>
            <w:r>
              <w:rPr>
                <w:rFonts w:ascii="Times New Roman" w:hAnsi="Times New Roman" w:cs="Times New Roman"/>
                <w:color w:val="000000"/>
                <w:sz w:val="28"/>
                <w:szCs w:val="28"/>
                <w:lang w:val="ru-RU"/>
              </w:rPr>
              <w:t>.</w:t>
            </w:r>
          </w:p>
          <w:p w14:paraId="414C4725" w14:textId="77777777" w:rsidR="00F71079" w:rsidRDefault="00C01D36" w:rsidP="00C01D36">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2.3. Провести обстеження існуючої мережі вуличного </w:t>
            </w:r>
            <w:r w:rsidR="00620E21">
              <w:rPr>
                <w:rFonts w:ascii="Times New Roman" w:hAnsi="Times New Roman" w:cs="Times New Roman"/>
                <w:color w:val="000000"/>
                <w:sz w:val="28"/>
                <w:szCs w:val="28"/>
                <w:lang w:val="ru-RU"/>
              </w:rPr>
              <w:t>освітлення вулиць Головної сіл Снячів та Глибочок та вулиці Підлісної села Тисовець з метою підрахунку орієнтовності потреби у добудові вуличного освітлення</w:t>
            </w:r>
            <w:r w:rsidR="00F71079">
              <w:rPr>
                <w:rFonts w:ascii="Times New Roman" w:hAnsi="Times New Roman" w:cs="Times New Roman"/>
                <w:color w:val="000000"/>
                <w:sz w:val="28"/>
                <w:szCs w:val="28"/>
                <w:lang w:val="ru-RU"/>
              </w:rPr>
              <w:t>.</w:t>
            </w:r>
            <w:r w:rsidR="00620E21">
              <w:rPr>
                <w:rFonts w:ascii="Times New Roman" w:hAnsi="Times New Roman" w:cs="Times New Roman"/>
                <w:color w:val="000000"/>
                <w:sz w:val="28"/>
                <w:szCs w:val="28"/>
                <w:lang w:val="ru-RU"/>
              </w:rPr>
              <w:t xml:space="preserve"> </w:t>
            </w:r>
          </w:p>
          <w:p w14:paraId="09A56828" w14:textId="2C9C952A" w:rsidR="00F71079" w:rsidRDefault="00C01D36" w:rsidP="00F71079">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F71079">
              <w:rPr>
                <w:rFonts w:ascii="Times New Roman" w:hAnsi="Times New Roman" w:cs="Times New Roman"/>
                <w:color w:val="000000"/>
                <w:sz w:val="28"/>
                <w:szCs w:val="28"/>
                <w:lang w:val="ru-RU"/>
              </w:rPr>
              <w:t>2.3. Розроблення проектно-кошторисної документації на будівництво нових ліній вуличного освітлення.</w:t>
            </w:r>
          </w:p>
          <w:p w14:paraId="08BC872C" w14:textId="0C5669B7" w:rsidR="00C01D36" w:rsidRDefault="00F71079" w:rsidP="00C01D36">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2.4</w:t>
            </w:r>
            <w:r w:rsidR="00C01D36" w:rsidRPr="00FE28AB">
              <w:rPr>
                <w:rFonts w:ascii="Times New Roman" w:hAnsi="Times New Roman" w:cs="Times New Roman"/>
                <w:color w:val="000000"/>
                <w:sz w:val="28"/>
                <w:szCs w:val="28"/>
                <w:lang w:val="ru-RU"/>
              </w:rPr>
              <w:t>. Підготу</w:t>
            </w:r>
            <w:r w:rsidR="00620E21">
              <w:rPr>
                <w:rFonts w:ascii="Times New Roman" w:hAnsi="Times New Roman" w:cs="Times New Roman"/>
                <w:color w:val="000000"/>
                <w:sz w:val="28"/>
                <w:szCs w:val="28"/>
                <w:lang w:val="ru-RU"/>
              </w:rPr>
              <w:t xml:space="preserve">вати </w:t>
            </w:r>
            <w:r w:rsidR="00C01D36" w:rsidRPr="00FE28AB">
              <w:rPr>
                <w:rFonts w:ascii="Times New Roman" w:hAnsi="Times New Roman" w:cs="Times New Roman"/>
                <w:color w:val="000000"/>
                <w:sz w:val="28"/>
                <w:szCs w:val="28"/>
                <w:lang w:val="ru-RU"/>
              </w:rPr>
              <w:t xml:space="preserve"> проєктну заявку на реалізацію проєкту</w:t>
            </w:r>
            <w:r w:rsidR="00C01D36">
              <w:rPr>
                <w:rFonts w:ascii="Times New Roman" w:hAnsi="Times New Roman" w:cs="Times New Roman"/>
                <w:color w:val="000000"/>
                <w:sz w:val="28"/>
                <w:szCs w:val="28"/>
                <w:lang w:val="ru-RU"/>
              </w:rPr>
              <w:t>.</w:t>
            </w:r>
          </w:p>
          <w:p w14:paraId="439A4CDF" w14:textId="55F858E3" w:rsidR="00C01D36" w:rsidRPr="00FE28AB" w:rsidRDefault="00F71079" w:rsidP="00C01D36">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2.5</w:t>
            </w:r>
            <w:r w:rsidR="00C01D36">
              <w:rPr>
                <w:rFonts w:ascii="Times New Roman" w:hAnsi="Times New Roman" w:cs="Times New Roman"/>
                <w:color w:val="000000"/>
                <w:sz w:val="28"/>
                <w:szCs w:val="28"/>
                <w:lang w:val="ru-RU"/>
              </w:rPr>
              <w:t>. Про хід реалізації проєкту розміщувати на офіційному веб –сайті сільської ради та соціальних мережах.</w:t>
            </w:r>
          </w:p>
          <w:p w14:paraId="1183CF19" w14:textId="58A5FB72" w:rsidR="00C01D36" w:rsidRDefault="00C01D36" w:rsidP="00C01D36">
            <w:pPr>
              <w:pBdr>
                <w:top w:val="nil"/>
                <w:left w:val="nil"/>
                <w:bottom w:val="nil"/>
                <w:right w:val="nil"/>
                <w:between w:val="nil"/>
              </w:pBdr>
              <w:spacing w:after="0" w:line="240" w:lineRule="auto"/>
              <w:jc w:val="both"/>
              <w:rPr>
                <w:rFonts w:ascii="Times New Roman" w:hAnsi="Times New Roman" w:cs="Times New Roman"/>
                <w:b/>
                <w:color w:val="000000"/>
                <w:sz w:val="28"/>
                <w:szCs w:val="28"/>
                <w:lang w:val="ru-RU"/>
              </w:rPr>
            </w:pPr>
            <w:r w:rsidRPr="00FE28AB">
              <w:rPr>
                <w:rFonts w:ascii="Times New Roman" w:hAnsi="Times New Roman" w:cs="Times New Roman"/>
                <w:b/>
                <w:color w:val="000000"/>
                <w:sz w:val="28"/>
                <w:szCs w:val="28"/>
                <w:lang w:val="ru-RU"/>
              </w:rPr>
              <w:t>Викон</w:t>
            </w:r>
            <w:r>
              <w:rPr>
                <w:rFonts w:ascii="Times New Roman" w:hAnsi="Times New Roman" w:cs="Times New Roman"/>
                <w:b/>
                <w:color w:val="000000"/>
                <w:sz w:val="28"/>
                <w:szCs w:val="28"/>
                <w:lang w:val="ru-RU"/>
              </w:rPr>
              <w:t>авці заходів: Робоча група з удосконалення надання послуги вуличного освітлення</w:t>
            </w:r>
            <w:r w:rsidRPr="00FE28AB">
              <w:rPr>
                <w:rFonts w:ascii="Times New Roman" w:hAnsi="Times New Roman" w:cs="Times New Roman"/>
                <w:b/>
                <w:color w:val="000000"/>
                <w:sz w:val="28"/>
                <w:szCs w:val="28"/>
                <w:lang w:val="ru-RU"/>
              </w:rPr>
              <w:t xml:space="preserve"> </w:t>
            </w:r>
            <w:r w:rsidRPr="00FE28AB">
              <w:rPr>
                <w:rFonts w:ascii="Times New Roman" w:hAnsi="Times New Roman" w:cs="Times New Roman"/>
                <w:b/>
                <w:sz w:val="28"/>
                <w:szCs w:val="28"/>
                <w:lang w:val="ru-RU"/>
              </w:rPr>
              <w:t>Великокучурівської</w:t>
            </w:r>
            <w:r w:rsidRPr="00FE28AB">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lang w:val="ru-RU"/>
              </w:rPr>
              <w:t>С</w:t>
            </w:r>
            <w:r w:rsidR="00620E21">
              <w:rPr>
                <w:rFonts w:ascii="Times New Roman" w:hAnsi="Times New Roman" w:cs="Times New Roman"/>
                <w:b/>
                <w:color w:val="000000"/>
                <w:sz w:val="28"/>
                <w:szCs w:val="28"/>
                <w:lang w:val="ru-RU"/>
              </w:rPr>
              <w:t>ТГ.</w:t>
            </w:r>
          </w:p>
          <w:p w14:paraId="72AC3015" w14:textId="77777777" w:rsidR="00620E21" w:rsidRPr="00FE28AB" w:rsidRDefault="00620E21" w:rsidP="00C01D36">
            <w:pPr>
              <w:pBdr>
                <w:top w:val="nil"/>
                <w:left w:val="nil"/>
                <w:bottom w:val="nil"/>
                <w:right w:val="nil"/>
                <w:between w:val="nil"/>
              </w:pBdr>
              <w:spacing w:after="0" w:line="240" w:lineRule="auto"/>
              <w:jc w:val="both"/>
              <w:rPr>
                <w:rFonts w:ascii="Times New Roman" w:hAnsi="Times New Roman" w:cs="Times New Roman"/>
                <w:b/>
                <w:color w:val="000000"/>
                <w:sz w:val="28"/>
                <w:szCs w:val="28"/>
                <w:lang w:val="ru-RU"/>
              </w:rPr>
            </w:pPr>
          </w:p>
          <w:p w14:paraId="08AC9B85" w14:textId="77777777" w:rsidR="00C01D36" w:rsidRDefault="00C01D36" w:rsidP="00C01D36">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Етап 3. Проведення тендерних процедур згідно чинного законодавства на закупівлю обладнання</w:t>
            </w:r>
            <w:r w:rsidRPr="00FE28AB">
              <w:rPr>
                <w:rFonts w:ascii="Times New Roman" w:hAnsi="Times New Roman" w:cs="Times New Roman"/>
                <w:b/>
                <w:sz w:val="28"/>
                <w:szCs w:val="28"/>
                <w:lang w:val="ru-RU"/>
              </w:rPr>
              <w:t>.</w:t>
            </w:r>
          </w:p>
          <w:p w14:paraId="60D701F3" w14:textId="0BABCDDA" w:rsidR="00C01D36" w:rsidRPr="00FE28AB" w:rsidRDefault="00C01D36" w:rsidP="00C01D3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FE28AB">
              <w:rPr>
                <w:rFonts w:ascii="Times New Roman" w:hAnsi="Times New Roman" w:cs="Times New Roman"/>
                <w:sz w:val="28"/>
                <w:szCs w:val="28"/>
                <w:lang w:val="ru-RU"/>
              </w:rPr>
              <w:t>.1.  Підготувати технічний опис предметів закупівлі</w:t>
            </w:r>
            <w:r w:rsidR="00F71079">
              <w:rPr>
                <w:rFonts w:ascii="Times New Roman" w:hAnsi="Times New Roman" w:cs="Times New Roman"/>
                <w:sz w:val="28"/>
                <w:szCs w:val="28"/>
                <w:lang w:val="ru-RU"/>
              </w:rPr>
              <w:t>.</w:t>
            </w:r>
          </w:p>
          <w:p w14:paraId="3372AFCE" w14:textId="77777777" w:rsidR="00C01D36" w:rsidRPr="00FE28AB" w:rsidRDefault="00C01D36" w:rsidP="00C01D3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FE28AB">
              <w:rPr>
                <w:rFonts w:ascii="Times New Roman" w:hAnsi="Times New Roman" w:cs="Times New Roman"/>
                <w:sz w:val="28"/>
                <w:szCs w:val="28"/>
                <w:lang w:val="ru-RU"/>
              </w:rPr>
              <w:t>.2. Надіслати технічний опис предметів закупівлі виробникам/продавцям відповідного обладнання</w:t>
            </w:r>
          </w:p>
          <w:p w14:paraId="51CF3439" w14:textId="0555CC19" w:rsidR="00C01D36" w:rsidRPr="00FE28AB" w:rsidRDefault="00C01D36" w:rsidP="00C01D3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FE28AB">
              <w:rPr>
                <w:rFonts w:ascii="Times New Roman" w:hAnsi="Times New Roman" w:cs="Times New Roman"/>
                <w:sz w:val="28"/>
                <w:szCs w:val="28"/>
                <w:lang w:val="ru-RU"/>
              </w:rPr>
              <w:t>.3. Провести тендерну процедуру закупівлі обладнання</w:t>
            </w:r>
            <w:r w:rsidR="00620E21">
              <w:rPr>
                <w:rFonts w:ascii="Times New Roman" w:hAnsi="Times New Roman" w:cs="Times New Roman"/>
                <w:sz w:val="28"/>
                <w:szCs w:val="28"/>
                <w:lang w:val="ru-RU"/>
              </w:rPr>
              <w:t>.</w:t>
            </w:r>
          </w:p>
          <w:p w14:paraId="15134600" w14:textId="14C30D9F" w:rsidR="00C01D36" w:rsidRPr="00FE28AB" w:rsidRDefault="00C01D36" w:rsidP="00C01D3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FE28AB">
              <w:rPr>
                <w:rFonts w:ascii="Times New Roman" w:hAnsi="Times New Roman" w:cs="Times New Roman"/>
                <w:sz w:val="28"/>
                <w:szCs w:val="28"/>
                <w:lang w:val="ru-RU"/>
              </w:rPr>
              <w:t>.4. Узгодити і укласти із переможцями тендеру Договір на закупівлю обладнання</w:t>
            </w:r>
            <w:r w:rsidR="00620E21">
              <w:rPr>
                <w:rFonts w:ascii="Times New Roman" w:hAnsi="Times New Roman" w:cs="Times New Roman"/>
                <w:sz w:val="28"/>
                <w:szCs w:val="28"/>
                <w:lang w:val="ru-RU"/>
              </w:rPr>
              <w:t>.</w:t>
            </w:r>
          </w:p>
          <w:p w14:paraId="1F7138EE" w14:textId="77777777" w:rsidR="00C01D36" w:rsidRDefault="00C01D36" w:rsidP="00C01D36">
            <w:pPr>
              <w:spacing w:after="0" w:line="240" w:lineRule="auto"/>
              <w:jc w:val="both"/>
              <w:rPr>
                <w:rFonts w:ascii="Times New Roman" w:hAnsi="Times New Roman" w:cs="Times New Roman"/>
                <w:b/>
                <w:sz w:val="28"/>
                <w:szCs w:val="28"/>
                <w:lang w:val="ru-RU"/>
              </w:rPr>
            </w:pPr>
            <w:r w:rsidRPr="00FE28AB">
              <w:rPr>
                <w:rFonts w:ascii="Times New Roman" w:hAnsi="Times New Roman" w:cs="Times New Roman"/>
                <w:b/>
                <w:sz w:val="28"/>
                <w:szCs w:val="28"/>
                <w:lang w:val="ru-RU"/>
              </w:rPr>
              <w:lastRenderedPageBreak/>
              <w:t>Викон</w:t>
            </w:r>
            <w:r>
              <w:rPr>
                <w:rFonts w:ascii="Times New Roman" w:hAnsi="Times New Roman" w:cs="Times New Roman"/>
                <w:b/>
                <w:sz w:val="28"/>
                <w:szCs w:val="28"/>
                <w:lang w:val="ru-RU"/>
              </w:rPr>
              <w:t xml:space="preserve">авці заходів: Робоча група з удосконалення послуги вуличного освітлення </w:t>
            </w:r>
            <w:r w:rsidRPr="00FE28AB">
              <w:rPr>
                <w:rFonts w:ascii="Times New Roman" w:hAnsi="Times New Roman" w:cs="Times New Roman"/>
                <w:sz w:val="28"/>
                <w:szCs w:val="28"/>
                <w:lang w:val="ru-RU"/>
              </w:rPr>
              <w:t xml:space="preserve"> </w:t>
            </w:r>
            <w:r w:rsidRPr="00FE28AB">
              <w:rPr>
                <w:rFonts w:ascii="Times New Roman" w:hAnsi="Times New Roman" w:cs="Times New Roman"/>
                <w:b/>
                <w:sz w:val="28"/>
                <w:szCs w:val="28"/>
                <w:lang w:val="ru-RU"/>
              </w:rPr>
              <w:t xml:space="preserve">Великокучурівської  </w:t>
            </w:r>
            <w:r>
              <w:rPr>
                <w:rFonts w:ascii="Times New Roman" w:hAnsi="Times New Roman" w:cs="Times New Roman"/>
                <w:b/>
                <w:sz w:val="28"/>
                <w:szCs w:val="28"/>
                <w:lang w:val="ru-RU"/>
              </w:rPr>
              <w:t>С</w:t>
            </w:r>
            <w:r w:rsidRPr="00FE28AB">
              <w:rPr>
                <w:rFonts w:ascii="Times New Roman" w:hAnsi="Times New Roman" w:cs="Times New Roman"/>
                <w:b/>
                <w:sz w:val="28"/>
                <w:szCs w:val="28"/>
                <w:lang w:val="ru-RU"/>
              </w:rPr>
              <w:t>ТГ</w:t>
            </w:r>
            <w:r>
              <w:rPr>
                <w:rFonts w:ascii="Times New Roman" w:hAnsi="Times New Roman" w:cs="Times New Roman"/>
                <w:b/>
                <w:sz w:val="28"/>
                <w:szCs w:val="28"/>
                <w:lang w:val="ru-RU"/>
              </w:rPr>
              <w:t>.</w:t>
            </w:r>
            <w:r w:rsidRPr="00FE28AB">
              <w:rPr>
                <w:rFonts w:ascii="Times New Roman" w:hAnsi="Times New Roman" w:cs="Times New Roman"/>
                <w:b/>
                <w:sz w:val="28"/>
                <w:szCs w:val="28"/>
                <w:lang w:val="ru-RU"/>
              </w:rPr>
              <w:t xml:space="preserve"> </w:t>
            </w:r>
          </w:p>
          <w:p w14:paraId="55A1CE83" w14:textId="77777777" w:rsidR="00C01D36" w:rsidRPr="00FE28AB" w:rsidRDefault="00C01D36" w:rsidP="00C01D36">
            <w:pPr>
              <w:spacing w:after="0" w:line="240" w:lineRule="auto"/>
              <w:jc w:val="both"/>
              <w:rPr>
                <w:rFonts w:ascii="Times New Roman" w:hAnsi="Times New Roman" w:cs="Times New Roman"/>
                <w:sz w:val="28"/>
                <w:szCs w:val="28"/>
                <w:lang w:val="ru-RU"/>
              </w:rPr>
            </w:pPr>
          </w:p>
          <w:p w14:paraId="3B7C5F71" w14:textId="609AA753" w:rsidR="00C01D36" w:rsidRDefault="00C01D36" w:rsidP="00C01D36">
            <w:pPr>
              <w:spacing w:after="0" w:line="240" w:lineRule="auto"/>
              <w:jc w:val="both"/>
              <w:rPr>
                <w:rFonts w:ascii="Times New Roman" w:hAnsi="Times New Roman" w:cs="Times New Roman"/>
                <w:b/>
                <w:sz w:val="28"/>
                <w:szCs w:val="28"/>
                <w:lang w:val="ru-RU"/>
              </w:rPr>
            </w:pPr>
            <w:r w:rsidRPr="00FE28AB">
              <w:rPr>
                <w:rFonts w:ascii="Times New Roman" w:hAnsi="Times New Roman" w:cs="Times New Roman"/>
                <w:b/>
                <w:sz w:val="28"/>
                <w:szCs w:val="28"/>
                <w:lang w:val="ru-RU"/>
              </w:rPr>
              <w:t xml:space="preserve">Етап 4. </w:t>
            </w:r>
            <w:r w:rsidR="00F71079">
              <w:rPr>
                <w:rFonts w:ascii="Times New Roman" w:hAnsi="Times New Roman" w:cs="Times New Roman"/>
                <w:b/>
                <w:sz w:val="28"/>
                <w:szCs w:val="28"/>
                <w:lang w:val="ru-RU"/>
              </w:rPr>
              <w:t>Будівництво нових ліній вуличного освітлення.</w:t>
            </w:r>
          </w:p>
          <w:p w14:paraId="2D664273" w14:textId="22C43185" w:rsidR="00C01D36" w:rsidRDefault="00C01D36" w:rsidP="00C01D36">
            <w:pPr>
              <w:spacing w:after="0" w:line="24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4.1. </w:t>
            </w:r>
            <w:r w:rsidRPr="007A60E4">
              <w:rPr>
                <w:rFonts w:ascii="Times New Roman" w:hAnsi="Times New Roman" w:cs="Times New Roman"/>
                <w:sz w:val="28"/>
                <w:szCs w:val="28"/>
                <w:lang w:val="ru-RU"/>
              </w:rPr>
              <w:t>Проведення тендерних процедур на визначення підрядника щодо надання по</w:t>
            </w:r>
            <w:r w:rsidR="00F71079">
              <w:rPr>
                <w:rFonts w:ascii="Times New Roman" w:hAnsi="Times New Roman" w:cs="Times New Roman"/>
                <w:sz w:val="28"/>
                <w:szCs w:val="28"/>
                <w:lang w:val="ru-RU"/>
              </w:rPr>
              <w:t>слуги з проведення робіт по будівництво нових ліінй вуличного освітлення</w:t>
            </w:r>
            <w:r w:rsidRPr="007A60E4">
              <w:rPr>
                <w:rFonts w:ascii="Times New Roman" w:hAnsi="Times New Roman" w:cs="Times New Roman"/>
                <w:sz w:val="28"/>
                <w:szCs w:val="28"/>
                <w:lang w:val="ru-RU"/>
              </w:rPr>
              <w:t>.</w:t>
            </w:r>
          </w:p>
          <w:p w14:paraId="47100BCB" w14:textId="6F6E9133" w:rsidR="00C01D36" w:rsidRDefault="00C01D36" w:rsidP="00C01D3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4.2. Укладання угоди з переможцем конкурсу.</w:t>
            </w:r>
          </w:p>
          <w:p w14:paraId="7FC54D88" w14:textId="09AA9265" w:rsidR="00F71079" w:rsidRDefault="00F71079" w:rsidP="00C01D3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4.3. Одержання повідомлення про початок будівельних робіт.</w:t>
            </w:r>
          </w:p>
          <w:p w14:paraId="4DA158AA" w14:textId="01BFF1A8" w:rsidR="00C01D36" w:rsidRDefault="00F71079" w:rsidP="00C01D3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4.3.Проведення робіт по будівництву нових ліній вуличного освітлення </w:t>
            </w:r>
            <w:r w:rsidR="00C01D36">
              <w:rPr>
                <w:rFonts w:ascii="Times New Roman" w:hAnsi="Times New Roman" w:cs="Times New Roman"/>
                <w:sz w:val="28"/>
                <w:szCs w:val="28"/>
                <w:lang w:val="ru-RU"/>
              </w:rPr>
              <w:t>.</w:t>
            </w:r>
          </w:p>
          <w:p w14:paraId="3BA66557" w14:textId="4020A054" w:rsidR="009F5D01" w:rsidRDefault="009F5D01" w:rsidP="00C01D3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4.4. Одержання декларації про готовність об'єкта до експлутатації.</w:t>
            </w:r>
          </w:p>
          <w:p w14:paraId="3EB39454" w14:textId="6E390117" w:rsidR="009F5D01" w:rsidRPr="00FE28AB" w:rsidRDefault="009F5D01" w:rsidP="00C01D3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4.5. Проведення розрахунку з організаціями-виконавцями робіт проекту.</w:t>
            </w:r>
          </w:p>
          <w:p w14:paraId="41D35D81" w14:textId="44D1F6E0" w:rsidR="00C01D36" w:rsidRPr="00FE28AB" w:rsidRDefault="009F5D01" w:rsidP="00C01D3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4.6</w:t>
            </w:r>
            <w:r w:rsidR="00C01D36" w:rsidRPr="00FE28AB">
              <w:rPr>
                <w:rFonts w:ascii="Times New Roman" w:hAnsi="Times New Roman" w:cs="Times New Roman"/>
                <w:sz w:val="28"/>
                <w:szCs w:val="28"/>
                <w:lang w:val="ru-RU"/>
              </w:rPr>
              <w:t>. Взяти на баланс закуплене обладнання</w:t>
            </w:r>
            <w:r w:rsidR="00C01D36">
              <w:rPr>
                <w:rFonts w:ascii="Times New Roman" w:hAnsi="Times New Roman" w:cs="Times New Roman"/>
                <w:sz w:val="28"/>
                <w:szCs w:val="28"/>
                <w:lang w:val="ru-RU"/>
              </w:rPr>
              <w:t>.</w:t>
            </w:r>
            <w:r w:rsidR="00C01D36" w:rsidRPr="00FE28AB">
              <w:rPr>
                <w:rFonts w:ascii="Times New Roman" w:hAnsi="Times New Roman" w:cs="Times New Roman"/>
                <w:sz w:val="28"/>
                <w:szCs w:val="28"/>
                <w:lang w:val="ru-RU"/>
              </w:rPr>
              <w:t xml:space="preserve"> </w:t>
            </w:r>
          </w:p>
          <w:p w14:paraId="64B6FF58" w14:textId="77777777" w:rsidR="00C01D36" w:rsidRPr="00FE28AB" w:rsidRDefault="00C01D36" w:rsidP="00C01D36">
            <w:pPr>
              <w:spacing w:after="0" w:line="240" w:lineRule="auto"/>
              <w:jc w:val="both"/>
              <w:rPr>
                <w:rFonts w:ascii="Times New Roman" w:hAnsi="Times New Roman" w:cs="Times New Roman"/>
                <w:b/>
                <w:sz w:val="28"/>
                <w:szCs w:val="28"/>
                <w:lang w:val="ru-RU"/>
              </w:rPr>
            </w:pPr>
          </w:p>
          <w:p w14:paraId="5B6EB8DF" w14:textId="77777777" w:rsidR="00C01D36" w:rsidRDefault="00C01D36" w:rsidP="00C01D36">
            <w:pPr>
              <w:spacing w:after="0" w:line="240" w:lineRule="auto"/>
              <w:jc w:val="both"/>
              <w:rPr>
                <w:rFonts w:ascii="Times New Roman" w:hAnsi="Times New Roman" w:cs="Times New Roman"/>
                <w:b/>
                <w:sz w:val="28"/>
                <w:szCs w:val="28"/>
                <w:lang w:val="ru-RU"/>
              </w:rPr>
            </w:pPr>
            <w:r w:rsidRPr="00FE28AB">
              <w:rPr>
                <w:rFonts w:ascii="Times New Roman" w:hAnsi="Times New Roman" w:cs="Times New Roman"/>
                <w:b/>
                <w:sz w:val="28"/>
                <w:szCs w:val="28"/>
                <w:lang w:val="ru-RU"/>
              </w:rPr>
              <w:t xml:space="preserve">Виконавці </w:t>
            </w:r>
            <w:r>
              <w:rPr>
                <w:rFonts w:ascii="Times New Roman" w:hAnsi="Times New Roman" w:cs="Times New Roman"/>
                <w:b/>
                <w:sz w:val="28"/>
                <w:szCs w:val="28"/>
                <w:lang w:val="ru-RU"/>
              </w:rPr>
              <w:t xml:space="preserve">заходів: члени Робочої групи з удосконалення послуги вуличного освітлення </w:t>
            </w:r>
            <w:r w:rsidRPr="00FE28AB">
              <w:rPr>
                <w:rFonts w:ascii="Times New Roman" w:hAnsi="Times New Roman" w:cs="Times New Roman"/>
                <w:sz w:val="28"/>
                <w:szCs w:val="28"/>
                <w:lang w:val="ru-RU"/>
              </w:rPr>
              <w:t xml:space="preserve"> </w:t>
            </w:r>
            <w:r w:rsidRPr="00FE28AB">
              <w:rPr>
                <w:rFonts w:ascii="Times New Roman" w:hAnsi="Times New Roman" w:cs="Times New Roman"/>
                <w:b/>
                <w:sz w:val="28"/>
                <w:szCs w:val="28"/>
                <w:lang w:val="ru-RU"/>
              </w:rPr>
              <w:t xml:space="preserve">Великокучурівської  </w:t>
            </w:r>
            <w:r>
              <w:rPr>
                <w:rFonts w:ascii="Times New Roman" w:hAnsi="Times New Roman" w:cs="Times New Roman"/>
                <w:b/>
                <w:sz w:val="28"/>
                <w:szCs w:val="28"/>
                <w:lang w:val="ru-RU"/>
              </w:rPr>
              <w:t>С</w:t>
            </w:r>
            <w:r w:rsidRPr="00FE28AB">
              <w:rPr>
                <w:rFonts w:ascii="Times New Roman" w:hAnsi="Times New Roman" w:cs="Times New Roman"/>
                <w:b/>
                <w:sz w:val="28"/>
                <w:szCs w:val="28"/>
                <w:lang w:val="ru-RU"/>
              </w:rPr>
              <w:t>ТГ</w:t>
            </w:r>
            <w:r>
              <w:rPr>
                <w:rFonts w:ascii="Times New Roman" w:hAnsi="Times New Roman" w:cs="Times New Roman"/>
                <w:b/>
                <w:sz w:val="28"/>
                <w:szCs w:val="28"/>
                <w:lang w:val="ru-RU"/>
              </w:rPr>
              <w:t>.</w:t>
            </w:r>
            <w:r w:rsidRPr="00FE28AB">
              <w:rPr>
                <w:rFonts w:ascii="Times New Roman" w:hAnsi="Times New Roman" w:cs="Times New Roman"/>
                <w:b/>
                <w:sz w:val="28"/>
                <w:szCs w:val="28"/>
                <w:lang w:val="ru-RU"/>
              </w:rPr>
              <w:t xml:space="preserve"> </w:t>
            </w:r>
          </w:p>
          <w:p w14:paraId="41B71E0D" w14:textId="77777777" w:rsidR="00C01D36" w:rsidRPr="00FE28AB" w:rsidRDefault="00C01D36" w:rsidP="00C01D36">
            <w:pPr>
              <w:spacing w:after="0" w:line="240" w:lineRule="auto"/>
              <w:jc w:val="both"/>
              <w:rPr>
                <w:rFonts w:ascii="Times New Roman" w:hAnsi="Times New Roman" w:cs="Times New Roman"/>
                <w:sz w:val="28"/>
                <w:szCs w:val="28"/>
                <w:lang w:val="ru-RU"/>
              </w:rPr>
            </w:pPr>
          </w:p>
          <w:p w14:paraId="2908A6CD" w14:textId="77777777" w:rsidR="00C01D36" w:rsidRPr="00FE28AB" w:rsidRDefault="00C01D36" w:rsidP="00C01D36">
            <w:pPr>
              <w:spacing w:after="0" w:line="240" w:lineRule="auto"/>
              <w:jc w:val="both"/>
              <w:rPr>
                <w:rFonts w:ascii="Times New Roman" w:hAnsi="Times New Roman" w:cs="Times New Roman"/>
                <w:b/>
                <w:sz w:val="28"/>
                <w:szCs w:val="28"/>
                <w:lang w:val="ru-RU"/>
              </w:rPr>
            </w:pPr>
            <w:r w:rsidRPr="00FE28AB">
              <w:rPr>
                <w:rFonts w:ascii="Times New Roman" w:hAnsi="Times New Roman" w:cs="Times New Roman"/>
                <w:b/>
                <w:sz w:val="28"/>
                <w:szCs w:val="28"/>
                <w:lang w:val="ru-RU"/>
              </w:rPr>
              <w:t>Етап 5</w:t>
            </w:r>
            <w:r>
              <w:rPr>
                <w:rFonts w:ascii="Times New Roman" w:hAnsi="Times New Roman" w:cs="Times New Roman"/>
                <w:b/>
                <w:sz w:val="28"/>
                <w:szCs w:val="28"/>
                <w:lang w:val="ru-RU"/>
              </w:rPr>
              <w:t>. Звіт по реалізацію проекту.</w:t>
            </w:r>
          </w:p>
          <w:p w14:paraId="4BF3C44A" w14:textId="77777777" w:rsidR="00C01D36" w:rsidRPr="00FE28AB" w:rsidRDefault="00C01D36" w:rsidP="00C01D3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5.1.  Отримання актів виконаних робіт від підрядної організації та платіжних доручень за виконанні роботи.</w:t>
            </w:r>
          </w:p>
          <w:p w14:paraId="61BE1F1A" w14:textId="1C043DD8" w:rsidR="00C01D36" w:rsidRPr="00FE28AB" w:rsidRDefault="00C01D36" w:rsidP="00C01D3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5.2. Формування звіту</w:t>
            </w:r>
            <w:r w:rsidR="009F5D01">
              <w:rPr>
                <w:rFonts w:ascii="Times New Roman" w:hAnsi="Times New Roman" w:cs="Times New Roman"/>
                <w:sz w:val="28"/>
                <w:szCs w:val="28"/>
                <w:lang w:val="ru-RU"/>
              </w:rPr>
              <w:t xml:space="preserve"> та відправлення його донорам.</w:t>
            </w:r>
            <w:r>
              <w:rPr>
                <w:rFonts w:ascii="Times New Roman" w:hAnsi="Times New Roman" w:cs="Times New Roman"/>
                <w:sz w:val="28"/>
                <w:szCs w:val="28"/>
                <w:lang w:val="ru-RU"/>
              </w:rPr>
              <w:t xml:space="preserve"> </w:t>
            </w:r>
          </w:p>
          <w:p w14:paraId="55BC0894" w14:textId="77777777" w:rsidR="00C01D36" w:rsidRDefault="00C01D36" w:rsidP="00C01D36">
            <w:pPr>
              <w:spacing w:after="0" w:line="240" w:lineRule="auto"/>
              <w:jc w:val="both"/>
              <w:rPr>
                <w:rFonts w:ascii="Times New Roman" w:hAnsi="Times New Roman" w:cs="Times New Roman"/>
                <w:b/>
                <w:sz w:val="28"/>
                <w:szCs w:val="28"/>
                <w:lang w:val="ru-RU"/>
              </w:rPr>
            </w:pPr>
            <w:r w:rsidRPr="00FE28AB">
              <w:rPr>
                <w:rFonts w:ascii="Times New Roman" w:hAnsi="Times New Roman" w:cs="Times New Roman"/>
                <w:b/>
                <w:sz w:val="28"/>
                <w:szCs w:val="28"/>
                <w:lang w:val="ru-RU"/>
              </w:rPr>
              <w:t xml:space="preserve">Виконавці </w:t>
            </w:r>
            <w:r>
              <w:rPr>
                <w:rFonts w:ascii="Times New Roman" w:hAnsi="Times New Roman" w:cs="Times New Roman"/>
                <w:b/>
                <w:sz w:val="28"/>
                <w:szCs w:val="28"/>
                <w:lang w:val="ru-RU"/>
              </w:rPr>
              <w:t xml:space="preserve">заходів: члени Робочої групи  удосконалення послуги вуличного освітлення </w:t>
            </w:r>
            <w:r w:rsidRPr="00FE28AB">
              <w:rPr>
                <w:rFonts w:ascii="Times New Roman" w:hAnsi="Times New Roman" w:cs="Times New Roman"/>
                <w:sz w:val="28"/>
                <w:szCs w:val="28"/>
                <w:lang w:val="ru-RU"/>
              </w:rPr>
              <w:t xml:space="preserve"> </w:t>
            </w:r>
            <w:r w:rsidRPr="00FE28AB">
              <w:rPr>
                <w:rFonts w:ascii="Times New Roman" w:hAnsi="Times New Roman" w:cs="Times New Roman"/>
                <w:b/>
                <w:sz w:val="28"/>
                <w:szCs w:val="28"/>
                <w:lang w:val="ru-RU"/>
              </w:rPr>
              <w:t xml:space="preserve">Великокучурівської  </w:t>
            </w:r>
            <w:r>
              <w:rPr>
                <w:rFonts w:ascii="Times New Roman" w:hAnsi="Times New Roman" w:cs="Times New Roman"/>
                <w:b/>
                <w:sz w:val="28"/>
                <w:szCs w:val="28"/>
                <w:lang w:val="ru-RU"/>
              </w:rPr>
              <w:t>С</w:t>
            </w:r>
            <w:r w:rsidRPr="00FE28AB">
              <w:rPr>
                <w:rFonts w:ascii="Times New Roman" w:hAnsi="Times New Roman" w:cs="Times New Roman"/>
                <w:b/>
                <w:sz w:val="28"/>
                <w:szCs w:val="28"/>
                <w:lang w:val="ru-RU"/>
              </w:rPr>
              <w:t>ТГ</w:t>
            </w:r>
            <w:r>
              <w:rPr>
                <w:rFonts w:ascii="Times New Roman" w:hAnsi="Times New Roman" w:cs="Times New Roman"/>
                <w:b/>
                <w:sz w:val="28"/>
                <w:szCs w:val="28"/>
                <w:lang w:val="ru-RU"/>
              </w:rPr>
              <w:t>.</w:t>
            </w:r>
            <w:r w:rsidRPr="00FE28AB">
              <w:rPr>
                <w:rFonts w:ascii="Times New Roman" w:hAnsi="Times New Roman" w:cs="Times New Roman"/>
                <w:b/>
                <w:sz w:val="28"/>
                <w:szCs w:val="28"/>
                <w:lang w:val="ru-RU"/>
              </w:rPr>
              <w:t xml:space="preserve"> </w:t>
            </w:r>
          </w:p>
          <w:p w14:paraId="3DC27E0E" w14:textId="7246E549" w:rsidR="00C01D36" w:rsidRPr="00FE28AB" w:rsidRDefault="00C01D36" w:rsidP="00C01D36">
            <w:pPr>
              <w:spacing w:after="0" w:line="240" w:lineRule="auto"/>
              <w:jc w:val="both"/>
              <w:rPr>
                <w:rFonts w:ascii="Times New Roman" w:hAnsi="Times New Roman" w:cs="Times New Roman"/>
                <w:color w:val="FF0000"/>
                <w:sz w:val="28"/>
                <w:szCs w:val="28"/>
                <w:lang w:val="ru-RU"/>
              </w:rPr>
            </w:pPr>
          </w:p>
        </w:tc>
      </w:tr>
      <w:tr w:rsidR="00C01D36" w:rsidRPr="008F2628" w14:paraId="5A1929CA" w14:textId="77777777" w:rsidTr="00BE3794">
        <w:tc>
          <w:tcPr>
            <w:tcW w:w="2835" w:type="dxa"/>
          </w:tcPr>
          <w:p w14:paraId="3B1D721C" w14:textId="77777777" w:rsidR="00C01D36" w:rsidRPr="00FE28AB" w:rsidRDefault="00C01D36" w:rsidP="00C01D36">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lastRenderedPageBreak/>
              <w:t>11. Очікувані результати від реалізації проєкту</w:t>
            </w:r>
          </w:p>
        </w:tc>
        <w:tc>
          <w:tcPr>
            <w:tcW w:w="7229" w:type="dxa"/>
          </w:tcPr>
          <w:p w14:paraId="7959FCA8" w14:textId="59E81AF3" w:rsidR="00C01D36" w:rsidRPr="00FE28AB" w:rsidRDefault="009F5D01" w:rsidP="00C01D36">
            <w:pPr>
              <w:spacing w:after="0" w:line="240" w:lineRule="auto"/>
              <w:jc w:val="both"/>
              <w:rPr>
                <w:rFonts w:ascii="Times New Roman" w:hAnsi="Times New Roman" w:cs="Times New Roman"/>
                <w:color w:val="FF0000"/>
                <w:sz w:val="28"/>
                <w:szCs w:val="28"/>
                <w:lang w:val="ru-RU"/>
              </w:rPr>
            </w:pPr>
            <w:r>
              <w:rPr>
                <w:rFonts w:ascii="Times New Roman" w:hAnsi="Times New Roman" w:cs="Times New Roman"/>
                <w:sz w:val="28"/>
                <w:szCs w:val="28"/>
                <w:lang w:val="ru-RU"/>
              </w:rPr>
              <w:t>Вулиці Головна сіл Снячів та Глибочок, а також вулиця Підлісна села Тисовець матимуть привабливий вигляд для мешканців та відвідувачів в темний період доби</w:t>
            </w:r>
            <w:r w:rsidR="00C01D36" w:rsidRPr="00FE28A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Будуть створені умови для безпечного пересування людей різних категорій населення. Зросте рівень соціального задоволення мешканців громади. На зазначених вулицях знизиться рівень травматизму. </w:t>
            </w:r>
          </w:p>
          <w:p w14:paraId="0C3EA3A8" w14:textId="77777777" w:rsidR="00C01D36" w:rsidRPr="00FE28AB" w:rsidRDefault="00C01D36" w:rsidP="00C01D36">
            <w:pPr>
              <w:spacing w:after="0" w:line="240" w:lineRule="auto"/>
              <w:jc w:val="both"/>
              <w:rPr>
                <w:rFonts w:ascii="Times New Roman" w:hAnsi="Times New Roman" w:cs="Times New Roman"/>
                <w:color w:val="FF0000"/>
                <w:sz w:val="28"/>
                <w:szCs w:val="28"/>
                <w:lang w:val="ru-RU"/>
              </w:rPr>
            </w:pPr>
          </w:p>
        </w:tc>
      </w:tr>
      <w:tr w:rsidR="00C01D36" w:rsidRPr="005F6C19" w14:paraId="4FEAB29D" w14:textId="77777777" w:rsidTr="00BE3794">
        <w:tc>
          <w:tcPr>
            <w:tcW w:w="2835" w:type="dxa"/>
          </w:tcPr>
          <w:p w14:paraId="12650859" w14:textId="77777777" w:rsidR="00C01D36" w:rsidRPr="00FE28AB" w:rsidRDefault="00C01D36" w:rsidP="00C01D36">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lastRenderedPageBreak/>
              <w:t>12. Графік реалізації проєкту і його тривалість</w:t>
            </w:r>
          </w:p>
        </w:tc>
        <w:tc>
          <w:tcPr>
            <w:tcW w:w="7229" w:type="dxa"/>
          </w:tcPr>
          <w:p w14:paraId="48FDE944" w14:textId="0AE893DE" w:rsidR="00C01D36" w:rsidRPr="005F6C19" w:rsidRDefault="0024654B" w:rsidP="0024654B">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lang w:val="ru-RU"/>
              </w:rPr>
              <w:t xml:space="preserve">Тривалість проєкту 1 – 6  </w:t>
            </w:r>
            <w:r w:rsidR="00C01D36" w:rsidRPr="00FE28AB">
              <w:rPr>
                <w:rFonts w:ascii="Times New Roman" w:hAnsi="Times New Roman" w:cs="Times New Roman"/>
                <w:sz w:val="28"/>
                <w:szCs w:val="28"/>
                <w:lang w:val="ru-RU"/>
              </w:rPr>
              <w:t xml:space="preserve">місяців. </w:t>
            </w:r>
          </w:p>
        </w:tc>
      </w:tr>
      <w:tr w:rsidR="00C01D36" w:rsidRPr="008F2628" w14:paraId="5C87434C" w14:textId="77777777" w:rsidTr="00BE3794">
        <w:tc>
          <w:tcPr>
            <w:tcW w:w="2835" w:type="dxa"/>
          </w:tcPr>
          <w:p w14:paraId="79D313DD" w14:textId="77777777" w:rsidR="00C01D36" w:rsidRPr="00FE28AB" w:rsidRDefault="00C01D36" w:rsidP="00C01D36">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t>13. Необхідні фінансові ресурси, тис. грн.</w:t>
            </w:r>
          </w:p>
        </w:tc>
        <w:tc>
          <w:tcPr>
            <w:tcW w:w="7229" w:type="dxa"/>
          </w:tcPr>
          <w:p w14:paraId="29602644" w14:textId="663FFAF0" w:rsidR="00C01D36" w:rsidRPr="00FE28AB" w:rsidRDefault="00C01D36" w:rsidP="00C01D36">
            <w:pPr>
              <w:spacing w:after="0" w:line="240" w:lineRule="auto"/>
              <w:jc w:val="both"/>
              <w:rPr>
                <w:rFonts w:ascii="Times New Roman" w:hAnsi="Times New Roman" w:cs="Times New Roman"/>
                <w:sz w:val="28"/>
                <w:szCs w:val="28"/>
                <w:lang w:val="ru-RU"/>
              </w:rPr>
            </w:pPr>
            <w:r w:rsidRPr="00FE28AB">
              <w:rPr>
                <w:rFonts w:ascii="Times New Roman" w:hAnsi="Times New Roman" w:cs="Times New Roman"/>
                <w:sz w:val="28"/>
                <w:szCs w:val="28"/>
                <w:lang w:val="ru-RU"/>
              </w:rPr>
              <w:t xml:space="preserve">Загальний бюджет проєкту </w:t>
            </w:r>
            <w:r w:rsidRPr="00D80BC0">
              <w:rPr>
                <w:rFonts w:ascii="Times New Roman" w:hAnsi="Times New Roman" w:cs="Times New Roman"/>
                <w:color w:val="C00000"/>
                <w:sz w:val="28"/>
                <w:szCs w:val="28"/>
                <w:lang w:val="ru-RU"/>
              </w:rPr>
              <w:t xml:space="preserve">–  </w:t>
            </w:r>
            <w:r w:rsidRPr="00FD2A72">
              <w:rPr>
                <w:rFonts w:ascii="Times New Roman" w:hAnsi="Times New Roman" w:cs="Times New Roman"/>
                <w:sz w:val="28"/>
                <w:szCs w:val="28"/>
                <w:lang w:val="ru-RU"/>
              </w:rPr>
              <w:t xml:space="preserve">552 000,00 </w:t>
            </w:r>
            <w:r w:rsidRPr="00E056B6">
              <w:rPr>
                <w:rFonts w:ascii="Times New Roman" w:hAnsi="Times New Roman" w:cs="Times New Roman"/>
                <w:sz w:val="28"/>
                <w:szCs w:val="28"/>
                <w:lang w:val="ru-RU"/>
              </w:rPr>
              <w:t>грн., в т.ч.:</w:t>
            </w:r>
          </w:p>
          <w:p w14:paraId="68A8C0F0" w14:textId="5AE17CC2" w:rsidR="00C01D36" w:rsidRPr="005B2287" w:rsidRDefault="00C01D36" w:rsidP="00C01D36">
            <w:pPr>
              <w:pStyle w:val="1"/>
              <w:shd w:val="clear" w:color="auto" w:fill="FFFFFF"/>
              <w:spacing w:after="300"/>
              <w:outlineLvl w:val="0"/>
              <w:rPr>
                <w:rFonts w:cs="Times New Roman"/>
                <w:b w:val="0"/>
                <w:bCs/>
                <w:i w:val="0"/>
                <w:color w:val="212121"/>
                <w:szCs w:val="28"/>
                <w:lang w:val="uk-UA"/>
              </w:rPr>
            </w:pPr>
            <w:r w:rsidRPr="0024654B">
              <w:rPr>
                <w:rFonts w:cs="Times New Roman"/>
                <w:i w:val="0"/>
                <w:szCs w:val="28"/>
              </w:rPr>
              <w:t xml:space="preserve">- </w:t>
            </w:r>
            <w:r w:rsidR="0024654B" w:rsidRPr="0024654B">
              <w:rPr>
                <w:rFonts w:cs="Times New Roman"/>
                <w:b w:val="0"/>
                <w:bCs/>
                <w:i w:val="0"/>
                <w:color w:val="212121"/>
              </w:rPr>
              <w:t>Led прожектор консол</w:t>
            </w:r>
            <w:r w:rsidR="0024654B">
              <w:rPr>
                <w:rFonts w:cs="Times New Roman"/>
                <w:b w:val="0"/>
                <w:bCs/>
                <w:i w:val="0"/>
                <w:color w:val="212121"/>
                <w:lang w:val="uk-UA"/>
              </w:rPr>
              <w:t>ьн</w:t>
            </w:r>
            <w:r w:rsidR="0024654B" w:rsidRPr="0024654B">
              <w:rPr>
                <w:rFonts w:cs="Times New Roman"/>
                <w:b w:val="0"/>
                <w:bCs/>
                <w:i w:val="0"/>
                <w:color w:val="212121"/>
              </w:rPr>
              <w:t>и</w:t>
            </w:r>
            <w:r w:rsidRPr="0024654B">
              <w:rPr>
                <w:rFonts w:cs="Times New Roman"/>
                <w:b w:val="0"/>
                <w:bCs/>
                <w:i w:val="0"/>
                <w:color w:val="212121"/>
              </w:rPr>
              <w:t>й AVT-STL 50W 6000К IP65</w:t>
            </w:r>
            <w:r w:rsidRPr="0024654B">
              <w:rPr>
                <w:rFonts w:cs="Times New Roman"/>
                <w:b w:val="0"/>
                <w:bCs/>
                <w:i w:val="0"/>
                <w:color w:val="212121"/>
                <w:lang w:val="uk-UA"/>
              </w:rPr>
              <w:t xml:space="preserve">  </w:t>
            </w:r>
            <w:r w:rsidRPr="005B2287">
              <w:rPr>
                <w:rFonts w:cs="Times New Roman"/>
                <w:b w:val="0"/>
                <w:bCs/>
                <w:i w:val="0"/>
                <w:color w:val="212121"/>
                <w:szCs w:val="28"/>
                <w:lang w:val="uk-UA"/>
              </w:rPr>
              <w:t>90 шт*771,40грн.=69 426,00  грн.</w:t>
            </w:r>
          </w:p>
          <w:p w14:paraId="2CFEA6E8" w14:textId="77777777" w:rsidR="00C01D36" w:rsidRPr="005B2287" w:rsidRDefault="00C01D36" w:rsidP="00C01D36">
            <w:pPr>
              <w:rPr>
                <w:rFonts w:ascii="Times New Roman" w:hAnsi="Times New Roman" w:cs="Times New Roman"/>
                <w:sz w:val="28"/>
                <w:szCs w:val="28"/>
                <w:lang w:val="uk-UA" w:eastAsia="ru-RU"/>
              </w:rPr>
            </w:pPr>
            <w:r w:rsidRPr="005B2287">
              <w:rPr>
                <w:rFonts w:ascii="Times New Roman" w:hAnsi="Times New Roman" w:cs="Times New Roman"/>
                <w:sz w:val="28"/>
                <w:szCs w:val="28"/>
                <w:lang w:val="ru-RU" w:eastAsia="ru-RU"/>
              </w:rPr>
              <w:t>https</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ledon</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net</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ua</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led</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prozhektory</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svetilniki</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konsolnye</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led</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prozhektor</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konsolnyj</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aw</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stl</w:t>
            </w:r>
            <w:r w:rsidRPr="005B2287">
              <w:rPr>
                <w:rFonts w:ascii="Times New Roman" w:hAnsi="Times New Roman" w:cs="Times New Roman"/>
                <w:sz w:val="28"/>
                <w:szCs w:val="28"/>
                <w:lang w:val="uk-UA" w:eastAsia="ru-RU"/>
              </w:rPr>
              <w:t>-50</w:t>
            </w:r>
            <w:r w:rsidRPr="005B2287">
              <w:rPr>
                <w:rFonts w:ascii="Times New Roman" w:hAnsi="Times New Roman" w:cs="Times New Roman"/>
                <w:sz w:val="28"/>
                <w:szCs w:val="28"/>
                <w:lang w:val="ru-RU" w:eastAsia="ru-RU"/>
              </w:rPr>
              <w:t>w</w:t>
            </w:r>
            <w:r w:rsidRPr="005B2287">
              <w:rPr>
                <w:rFonts w:ascii="Times New Roman" w:hAnsi="Times New Roman" w:cs="Times New Roman"/>
                <w:sz w:val="28"/>
                <w:szCs w:val="28"/>
                <w:lang w:val="uk-UA" w:eastAsia="ru-RU"/>
              </w:rPr>
              <w:t>-6000</w:t>
            </w:r>
            <w:r w:rsidRPr="005B2287">
              <w:rPr>
                <w:rFonts w:ascii="Times New Roman" w:hAnsi="Times New Roman" w:cs="Times New Roman"/>
                <w:sz w:val="28"/>
                <w:szCs w:val="28"/>
                <w:lang w:val="ru-RU" w:eastAsia="ru-RU"/>
              </w:rPr>
              <w:t>k</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ip</w:t>
            </w:r>
            <w:r w:rsidRPr="005B2287">
              <w:rPr>
                <w:rFonts w:ascii="Times New Roman" w:hAnsi="Times New Roman" w:cs="Times New Roman"/>
                <w:sz w:val="28"/>
                <w:szCs w:val="28"/>
                <w:lang w:val="uk-UA" w:eastAsia="ru-RU"/>
              </w:rPr>
              <w:t>65.</w:t>
            </w:r>
            <w:r w:rsidRPr="005B2287">
              <w:rPr>
                <w:rFonts w:ascii="Times New Roman" w:hAnsi="Times New Roman" w:cs="Times New Roman"/>
                <w:sz w:val="28"/>
                <w:szCs w:val="28"/>
                <w:lang w:val="ru-RU" w:eastAsia="ru-RU"/>
              </w:rPr>
              <w:t>html</w:t>
            </w:r>
          </w:p>
          <w:p w14:paraId="4055E574" w14:textId="77777777" w:rsidR="00C01D36" w:rsidRPr="005B2287" w:rsidRDefault="00C01D36" w:rsidP="00C01D36">
            <w:pPr>
              <w:pStyle w:val="1"/>
              <w:shd w:val="clear" w:color="auto" w:fill="FFFFFF"/>
              <w:spacing w:line="630" w:lineRule="atLeast"/>
              <w:ind w:right="300"/>
              <w:outlineLvl w:val="0"/>
              <w:rPr>
                <w:rFonts w:cs="Times New Roman"/>
                <w:b w:val="0"/>
                <w:bCs/>
                <w:color w:val="002F34"/>
                <w:spacing w:val="8"/>
                <w:szCs w:val="28"/>
              </w:rPr>
            </w:pPr>
            <w:r w:rsidRPr="005B2287">
              <w:rPr>
                <w:rFonts w:cs="Times New Roman"/>
                <w:szCs w:val="28"/>
              </w:rPr>
              <w:t>-</w:t>
            </w:r>
            <w:r w:rsidRPr="005B2287">
              <w:rPr>
                <w:rFonts w:cs="Times New Roman"/>
                <w:color w:val="FF0000"/>
                <w:szCs w:val="28"/>
              </w:rPr>
              <w:t xml:space="preserve"> </w:t>
            </w:r>
            <w:r w:rsidRPr="005B2287">
              <w:rPr>
                <w:rFonts w:cs="Times New Roman"/>
                <w:b w:val="0"/>
                <w:bCs/>
                <w:color w:val="002F34"/>
                <w:spacing w:val="8"/>
                <w:szCs w:val="28"/>
              </w:rPr>
              <w:t>СІП 2х16 Прикарпаткабель</w:t>
            </w:r>
          </w:p>
          <w:p w14:paraId="3A505E72" w14:textId="77777777" w:rsidR="00C01D36" w:rsidRPr="005B2287" w:rsidRDefault="00C01D36" w:rsidP="00C01D36">
            <w:pPr>
              <w:rPr>
                <w:rFonts w:ascii="Times New Roman" w:hAnsi="Times New Roman" w:cs="Times New Roman"/>
                <w:sz w:val="28"/>
                <w:szCs w:val="28"/>
                <w:lang w:val="ru-RU" w:eastAsia="ru-RU"/>
              </w:rPr>
            </w:pPr>
            <w:r w:rsidRPr="005B2287">
              <w:rPr>
                <w:rFonts w:ascii="Times New Roman" w:hAnsi="Times New Roman" w:cs="Times New Roman"/>
                <w:sz w:val="28"/>
                <w:szCs w:val="28"/>
                <w:lang w:val="ru-RU" w:eastAsia="ru-RU"/>
              </w:rPr>
              <w:t>https://www.olx.ua/d/uk/obyavlenie/sp-2h16-prikarpatkabel-IDM7iBf.html?sd=1#89e72311e0</w:t>
            </w:r>
          </w:p>
          <w:p w14:paraId="384403F2" w14:textId="77C3E157" w:rsidR="00C01D36" w:rsidRPr="005B2287" w:rsidRDefault="00C01D36" w:rsidP="00C01D36">
            <w:pPr>
              <w:pBdr>
                <w:top w:val="nil"/>
                <w:left w:val="nil"/>
                <w:bottom w:val="nil"/>
                <w:right w:val="nil"/>
                <w:between w:val="nil"/>
              </w:pBdr>
              <w:spacing w:after="0" w:line="240" w:lineRule="auto"/>
              <w:jc w:val="both"/>
              <w:rPr>
                <w:rFonts w:ascii="Times New Roman" w:hAnsi="Times New Roman" w:cs="Times New Roman"/>
                <w:sz w:val="28"/>
                <w:szCs w:val="28"/>
                <w:lang w:val="ru-RU"/>
              </w:rPr>
            </w:pPr>
            <w:r w:rsidRPr="005B2287">
              <w:rPr>
                <w:rFonts w:ascii="Times New Roman" w:hAnsi="Times New Roman" w:cs="Times New Roman"/>
                <w:color w:val="FF0000"/>
                <w:sz w:val="28"/>
                <w:szCs w:val="28"/>
                <w:lang w:val="ru-RU"/>
              </w:rPr>
              <w:t xml:space="preserve"> </w:t>
            </w:r>
            <w:r w:rsidRPr="005B2287">
              <w:rPr>
                <w:rFonts w:ascii="Times New Roman" w:hAnsi="Times New Roman" w:cs="Times New Roman"/>
                <w:sz w:val="28"/>
                <w:szCs w:val="28"/>
                <w:lang w:val="ru-RU"/>
              </w:rPr>
              <w:t>3600 м*14,00 грн.= 50 400,00 грн.</w:t>
            </w:r>
          </w:p>
          <w:p w14:paraId="24582E29" w14:textId="77777777" w:rsidR="00C01D36" w:rsidRPr="005B2287" w:rsidRDefault="00C01D36" w:rsidP="00C01D36">
            <w:pPr>
              <w:pBdr>
                <w:top w:val="nil"/>
                <w:left w:val="nil"/>
                <w:bottom w:val="nil"/>
                <w:right w:val="nil"/>
                <w:between w:val="nil"/>
              </w:pBdr>
              <w:spacing w:after="0" w:line="240" w:lineRule="auto"/>
              <w:jc w:val="both"/>
              <w:rPr>
                <w:rFonts w:ascii="Times New Roman" w:hAnsi="Times New Roman" w:cs="Times New Roman"/>
                <w:color w:val="FF0000"/>
                <w:sz w:val="28"/>
                <w:szCs w:val="28"/>
                <w:lang w:val="ru-RU"/>
              </w:rPr>
            </w:pPr>
          </w:p>
          <w:p w14:paraId="65EFAD2A" w14:textId="77777777" w:rsidR="00C01D36" w:rsidRPr="005B2287" w:rsidRDefault="00C01D36" w:rsidP="00C01D36">
            <w:pPr>
              <w:spacing w:after="0" w:line="240" w:lineRule="auto"/>
              <w:jc w:val="both"/>
              <w:rPr>
                <w:rFonts w:ascii="Times New Roman" w:hAnsi="Times New Roman" w:cs="Times New Roman"/>
                <w:bCs/>
                <w:color w:val="333333"/>
                <w:sz w:val="28"/>
                <w:szCs w:val="28"/>
                <w:shd w:val="clear" w:color="auto" w:fill="FFFFFF"/>
                <w:lang w:val="ru-RU"/>
              </w:rPr>
            </w:pPr>
            <w:r w:rsidRPr="005B2287">
              <w:rPr>
                <w:rFonts w:ascii="Times New Roman" w:hAnsi="Times New Roman" w:cs="Times New Roman"/>
                <w:bCs/>
                <w:color w:val="333333"/>
                <w:sz w:val="28"/>
                <w:szCs w:val="28"/>
                <w:shd w:val="clear" w:color="auto" w:fill="FFFFFF"/>
                <w:lang w:val="uk-UA"/>
              </w:rPr>
              <w:t xml:space="preserve">- </w:t>
            </w:r>
            <w:r w:rsidRPr="005B2287">
              <w:rPr>
                <w:rFonts w:ascii="Times New Roman" w:hAnsi="Times New Roman" w:cs="Times New Roman"/>
                <w:bCs/>
                <w:color w:val="333333"/>
                <w:sz w:val="28"/>
                <w:szCs w:val="28"/>
                <w:shd w:val="clear" w:color="auto" w:fill="FFFFFF"/>
                <w:lang w:val="ru-RU"/>
              </w:rPr>
              <w:t xml:space="preserve">Кронштейн світильника </w:t>
            </w:r>
            <w:r w:rsidRPr="005B2287">
              <w:rPr>
                <w:rFonts w:ascii="Times New Roman" w:hAnsi="Times New Roman" w:cs="Times New Roman"/>
                <w:bCs/>
                <w:color w:val="333333"/>
                <w:sz w:val="28"/>
                <w:szCs w:val="28"/>
                <w:shd w:val="clear" w:color="auto" w:fill="FFFFFF"/>
              </w:rPr>
              <w:t>Led</w:t>
            </w:r>
          </w:p>
          <w:p w14:paraId="36D30F08" w14:textId="77777777" w:rsidR="00C01D36" w:rsidRPr="004D2824" w:rsidRDefault="008F2628" w:rsidP="00C01D36">
            <w:pPr>
              <w:spacing w:after="0" w:line="240" w:lineRule="auto"/>
              <w:jc w:val="both"/>
              <w:rPr>
                <w:rFonts w:ascii="Times New Roman" w:hAnsi="Times New Roman" w:cs="Times New Roman"/>
                <w:color w:val="000000"/>
                <w:sz w:val="28"/>
                <w:szCs w:val="28"/>
                <w:lang w:val="ru-RU"/>
              </w:rPr>
            </w:pPr>
            <w:hyperlink r:id="rId20" w:history="1">
              <w:r w:rsidR="00C01D36" w:rsidRPr="000148D5">
                <w:rPr>
                  <w:rStyle w:val="af2"/>
                  <w:rFonts w:ascii="Times New Roman" w:hAnsi="Times New Roman"/>
                  <w:sz w:val="28"/>
                  <w:szCs w:val="28"/>
                </w:rPr>
                <w:t>https</w:t>
              </w:r>
              <w:r w:rsidR="00C01D36" w:rsidRPr="00E056B6">
                <w:rPr>
                  <w:rStyle w:val="af2"/>
                  <w:rFonts w:ascii="Times New Roman" w:hAnsi="Times New Roman"/>
                  <w:sz w:val="28"/>
                  <w:szCs w:val="28"/>
                  <w:lang w:val="ru-RU"/>
                </w:rPr>
                <w:t>://</w:t>
              </w:r>
              <w:r w:rsidR="00C01D36" w:rsidRPr="000148D5">
                <w:rPr>
                  <w:rStyle w:val="af2"/>
                  <w:rFonts w:ascii="Times New Roman" w:hAnsi="Times New Roman"/>
                  <w:sz w:val="28"/>
                  <w:szCs w:val="28"/>
                </w:rPr>
                <w:t>avtoluk</w:t>
              </w:r>
              <w:r w:rsidR="00C01D36" w:rsidRPr="00E056B6">
                <w:rPr>
                  <w:rStyle w:val="af2"/>
                  <w:rFonts w:ascii="Times New Roman" w:hAnsi="Times New Roman"/>
                  <w:sz w:val="28"/>
                  <w:szCs w:val="28"/>
                  <w:lang w:val="ru-RU"/>
                </w:rPr>
                <w:t>.</w:t>
              </w:r>
              <w:r w:rsidR="00C01D36" w:rsidRPr="000148D5">
                <w:rPr>
                  <w:rStyle w:val="af2"/>
                  <w:rFonts w:ascii="Times New Roman" w:hAnsi="Times New Roman"/>
                  <w:sz w:val="28"/>
                  <w:szCs w:val="28"/>
                </w:rPr>
                <w:t>com</w:t>
              </w:r>
              <w:r w:rsidR="00C01D36" w:rsidRPr="004D2824">
                <w:rPr>
                  <w:rStyle w:val="af2"/>
                  <w:rFonts w:ascii="Times New Roman" w:hAnsi="Times New Roman"/>
                  <w:sz w:val="28"/>
                  <w:szCs w:val="28"/>
                  <w:lang w:val="ru-RU"/>
                </w:rPr>
                <w:t>.</w:t>
              </w:r>
              <w:r w:rsidR="00C01D36" w:rsidRPr="000148D5">
                <w:rPr>
                  <w:rStyle w:val="af2"/>
                  <w:rFonts w:ascii="Times New Roman" w:hAnsi="Times New Roman"/>
                  <w:sz w:val="28"/>
                  <w:szCs w:val="28"/>
                </w:rPr>
                <w:t>ua</w:t>
              </w:r>
              <w:r w:rsidR="00C01D36" w:rsidRPr="004D2824">
                <w:rPr>
                  <w:rStyle w:val="af2"/>
                  <w:rFonts w:ascii="Times New Roman" w:hAnsi="Times New Roman"/>
                  <w:sz w:val="28"/>
                  <w:szCs w:val="28"/>
                  <w:lang w:val="ru-RU"/>
                </w:rPr>
                <w:t>/</w:t>
              </w:r>
              <w:r w:rsidR="00C01D36" w:rsidRPr="000148D5">
                <w:rPr>
                  <w:rStyle w:val="af2"/>
                  <w:rFonts w:ascii="Times New Roman" w:hAnsi="Times New Roman"/>
                  <w:sz w:val="28"/>
                  <w:szCs w:val="28"/>
                </w:rPr>
                <w:t>p</w:t>
              </w:r>
              <w:r w:rsidR="00C01D36" w:rsidRPr="004D2824">
                <w:rPr>
                  <w:rStyle w:val="af2"/>
                  <w:rFonts w:ascii="Times New Roman" w:hAnsi="Times New Roman"/>
                  <w:sz w:val="28"/>
                  <w:szCs w:val="28"/>
                  <w:lang w:val="ru-RU"/>
                </w:rPr>
                <w:t>1454838707-</w:t>
              </w:r>
              <w:r w:rsidR="00C01D36" w:rsidRPr="000148D5">
                <w:rPr>
                  <w:rStyle w:val="af2"/>
                  <w:rFonts w:ascii="Times New Roman" w:hAnsi="Times New Roman"/>
                  <w:sz w:val="28"/>
                  <w:szCs w:val="28"/>
                </w:rPr>
                <w:t>kronshtejn</w:t>
              </w:r>
              <w:r w:rsidR="00C01D36" w:rsidRPr="004D2824">
                <w:rPr>
                  <w:rStyle w:val="af2"/>
                  <w:rFonts w:ascii="Times New Roman" w:hAnsi="Times New Roman"/>
                  <w:sz w:val="28"/>
                  <w:szCs w:val="28"/>
                  <w:lang w:val="ru-RU"/>
                </w:rPr>
                <w:t>-</w:t>
              </w:r>
              <w:r w:rsidR="00C01D36" w:rsidRPr="000148D5">
                <w:rPr>
                  <w:rStyle w:val="af2"/>
                  <w:rFonts w:ascii="Times New Roman" w:hAnsi="Times New Roman"/>
                  <w:sz w:val="28"/>
                  <w:szCs w:val="28"/>
                </w:rPr>
                <w:t>svitilnika</w:t>
              </w:r>
              <w:r w:rsidR="00C01D36" w:rsidRPr="004D2824">
                <w:rPr>
                  <w:rStyle w:val="af2"/>
                  <w:rFonts w:ascii="Times New Roman" w:hAnsi="Times New Roman"/>
                  <w:sz w:val="28"/>
                  <w:szCs w:val="28"/>
                  <w:lang w:val="ru-RU"/>
                </w:rPr>
                <w:t>-</w:t>
              </w:r>
              <w:r w:rsidR="00C01D36" w:rsidRPr="000148D5">
                <w:rPr>
                  <w:rStyle w:val="af2"/>
                  <w:rFonts w:ascii="Times New Roman" w:hAnsi="Times New Roman"/>
                  <w:sz w:val="28"/>
                  <w:szCs w:val="28"/>
                </w:rPr>
                <w:t>led</w:t>
              </w:r>
              <w:r w:rsidR="00C01D36" w:rsidRPr="004D2824">
                <w:rPr>
                  <w:rStyle w:val="af2"/>
                  <w:rFonts w:ascii="Times New Roman" w:hAnsi="Times New Roman"/>
                  <w:sz w:val="28"/>
                  <w:szCs w:val="28"/>
                  <w:lang w:val="ru-RU"/>
                </w:rPr>
                <w:t>.</w:t>
              </w:r>
              <w:r w:rsidR="00C01D36" w:rsidRPr="000148D5">
                <w:rPr>
                  <w:rStyle w:val="af2"/>
                  <w:rFonts w:ascii="Times New Roman" w:hAnsi="Times New Roman"/>
                  <w:sz w:val="28"/>
                  <w:szCs w:val="28"/>
                </w:rPr>
                <w:t>html</w:t>
              </w:r>
            </w:hyperlink>
          </w:p>
          <w:p w14:paraId="59F47986" w14:textId="3CE3AC78" w:rsidR="00C01D36" w:rsidRDefault="00C01D36" w:rsidP="00C01D36">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90 шт*190,00 грн.= 17 100,00 грн.</w:t>
            </w:r>
          </w:p>
          <w:p w14:paraId="12E6FECC" w14:textId="716247D6" w:rsidR="00C01D36" w:rsidRPr="00D80BC0" w:rsidRDefault="00C01D36" w:rsidP="00C01D36">
            <w:pPr>
              <w:pStyle w:val="1"/>
              <w:pBdr>
                <w:bottom w:val="single" w:sz="18" w:space="5" w:color="ECECEC"/>
              </w:pBdr>
              <w:shd w:val="clear" w:color="auto" w:fill="FFFFFF"/>
              <w:spacing w:line="270" w:lineRule="atLeast"/>
              <w:outlineLvl w:val="0"/>
              <w:rPr>
                <w:color w:val="222222"/>
                <w:sz w:val="27"/>
                <w:szCs w:val="27"/>
                <w:lang w:val="uk-UA"/>
              </w:rPr>
            </w:pPr>
            <w:r w:rsidRPr="00D80BC0">
              <w:rPr>
                <w:color w:val="222222"/>
                <w:sz w:val="27"/>
                <w:szCs w:val="27"/>
                <w:bdr w:val="none" w:sz="0" w:space="0" w:color="auto" w:frame="1"/>
                <w:lang w:val="uk-UA"/>
              </w:rPr>
              <w:t xml:space="preserve">Затискач проколюючий </w:t>
            </w:r>
            <w:r>
              <w:rPr>
                <w:color w:val="222222"/>
                <w:sz w:val="27"/>
                <w:szCs w:val="27"/>
                <w:bdr w:val="none" w:sz="0" w:space="0" w:color="auto" w:frame="1"/>
              </w:rPr>
              <w:t>TTD</w:t>
            </w:r>
            <w:r w:rsidRPr="00D80BC0">
              <w:rPr>
                <w:color w:val="222222"/>
                <w:sz w:val="27"/>
                <w:szCs w:val="27"/>
                <w:bdr w:val="none" w:sz="0" w:space="0" w:color="auto" w:frame="1"/>
                <w:lang w:val="uk-UA"/>
              </w:rPr>
              <w:t xml:space="preserve"> 151 </w:t>
            </w:r>
            <w:r>
              <w:rPr>
                <w:color w:val="222222"/>
                <w:sz w:val="27"/>
                <w:szCs w:val="27"/>
                <w:bdr w:val="none" w:sz="0" w:space="0" w:color="auto" w:frame="1"/>
              </w:rPr>
              <w:t>neo</w:t>
            </w:r>
            <w:r>
              <w:rPr>
                <w:color w:val="222222"/>
                <w:sz w:val="27"/>
                <w:szCs w:val="27"/>
                <w:bdr w:val="none" w:sz="0" w:space="0" w:color="auto" w:frame="1"/>
                <w:lang w:val="uk-UA"/>
              </w:rPr>
              <w:t xml:space="preserve"> 180шт*139,20 грн.=25 056,00 грн.</w:t>
            </w:r>
          </w:p>
          <w:p w14:paraId="42C987EA" w14:textId="77777777" w:rsidR="00C01D36" w:rsidRDefault="00C01D36" w:rsidP="00C01D36">
            <w:pPr>
              <w:spacing w:after="0" w:line="240" w:lineRule="auto"/>
              <w:jc w:val="both"/>
              <w:rPr>
                <w:rFonts w:ascii="Times New Roman" w:hAnsi="Times New Roman" w:cs="Times New Roman"/>
                <w:color w:val="000000"/>
                <w:sz w:val="28"/>
                <w:szCs w:val="28"/>
                <w:lang w:val="uk-UA"/>
              </w:rPr>
            </w:pPr>
            <w:r w:rsidRPr="00D80BC0">
              <w:rPr>
                <w:rFonts w:ascii="Times New Roman" w:hAnsi="Times New Roman" w:cs="Times New Roman"/>
                <w:color w:val="000000"/>
                <w:sz w:val="28"/>
                <w:szCs w:val="28"/>
                <w:lang w:val="uk-UA"/>
              </w:rPr>
              <w:t>https://elektrom.com.ua/p740852841-zatiskach-prokolyuyuchij-ttd.html?source=merchant_center&amp;gclid=EAIaIQobChMIv_7-yoT38gIVmUeRBR2x_Q5HEAQYBSABEgJejPD_BwE</w:t>
            </w:r>
          </w:p>
          <w:p w14:paraId="37B4247D" w14:textId="77777777" w:rsidR="00C01D36" w:rsidRPr="00274777" w:rsidRDefault="00C01D36" w:rsidP="00C01D36">
            <w:pPr>
              <w:rPr>
                <w:rFonts w:ascii="Times New Roman" w:hAnsi="Times New Roman" w:cs="Times New Roman"/>
                <w:sz w:val="28"/>
                <w:szCs w:val="28"/>
                <w:lang w:val="uk-UA"/>
              </w:rPr>
            </w:pPr>
          </w:p>
          <w:p w14:paraId="015653A4" w14:textId="66866DB4" w:rsidR="00C01D36" w:rsidRPr="005B2287" w:rsidRDefault="00C01D36" w:rsidP="00C01D36">
            <w:pPr>
              <w:rPr>
                <w:rFonts w:ascii="Times New Roman" w:hAnsi="Times New Roman" w:cs="Times New Roman"/>
                <w:sz w:val="28"/>
                <w:szCs w:val="28"/>
                <w:lang w:val="uk-UA"/>
              </w:rPr>
            </w:pPr>
            <w:r w:rsidRPr="005B2287">
              <w:rPr>
                <w:rFonts w:ascii="Times New Roman" w:hAnsi="Times New Roman" w:cs="Times New Roman"/>
                <w:sz w:val="28"/>
                <w:szCs w:val="28"/>
                <w:lang w:val="ru-RU"/>
              </w:rPr>
              <w:t xml:space="preserve">- </w:t>
            </w:r>
            <w:r w:rsidRPr="005B2287">
              <w:rPr>
                <w:rFonts w:ascii="Times New Roman" w:hAnsi="Times New Roman" w:cs="Times New Roman"/>
                <w:color w:val="01011B"/>
                <w:sz w:val="28"/>
                <w:szCs w:val="28"/>
                <w:shd w:val="clear" w:color="auto" w:fill="FFFFFF"/>
                <w:lang w:val="ru-RU"/>
              </w:rPr>
              <w:t>Опора СВ 105-5</w:t>
            </w:r>
            <w:r w:rsidRPr="005B2287">
              <w:rPr>
                <w:rFonts w:ascii="Times New Roman" w:hAnsi="Times New Roman" w:cs="Times New Roman"/>
                <w:color w:val="01011B"/>
                <w:sz w:val="28"/>
                <w:szCs w:val="28"/>
                <w:shd w:val="clear" w:color="auto" w:fill="FFFFFF"/>
                <w:lang w:val="uk-UA"/>
              </w:rPr>
              <w:t xml:space="preserve"> кількість 90 шт*2800,00 грн.=252 000,00 грн.</w:t>
            </w:r>
          </w:p>
          <w:p w14:paraId="1F1C5A29" w14:textId="151C7F8F" w:rsidR="00C01D36" w:rsidRPr="005B2287" w:rsidRDefault="00C01D36" w:rsidP="00C01D36">
            <w:pPr>
              <w:rPr>
                <w:rFonts w:ascii="Times New Roman" w:hAnsi="Times New Roman" w:cs="Times New Roman"/>
                <w:sz w:val="28"/>
                <w:szCs w:val="28"/>
                <w:lang w:val="ru-RU"/>
              </w:rPr>
            </w:pPr>
            <w:r w:rsidRPr="005B2287">
              <w:rPr>
                <w:rFonts w:ascii="Times New Roman" w:hAnsi="Times New Roman" w:cs="Times New Roman"/>
                <w:sz w:val="28"/>
                <w:szCs w:val="28"/>
                <w:lang w:val="ru-RU"/>
              </w:rPr>
              <w:t xml:space="preserve"> </w:t>
            </w:r>
            <w:r w:rsidRPr="005B2287">
              <w:rPr>
                <w:rFonts w:ascii="Times New Roman" w:hAnsi="Times New Roman" w:cs="Times New Roman"/>
                <w:sz w:val="28"/>
                <w:szCs w:val="28"/>
              </w:rPr>
              <w:t>https</w:t>
            </w:r>
            <w:r w:rsidRPr="005B2287">
              <w:rPr>
                <w:rFonts w:ascii="Times New Roman" w:hAnsi="Times New Roman" w:cs="Times New Roman"/>
                <w:sz w:val="28"/>
                <w:szCs w:val="28"/>
                <w:lang w:val="ru-RU"/>
              </w:rPr>
              <w:t>://</w:t>
            </w:r>
            <w:r w:rsidRPr="005B2287">
              <w:rPr>
                <w:rFonts w:ascii="Times New Roman" w:hAnsi="Times New Roman" w:cs="Times New Roman"/>
                <w:sz w:val="28"/>
                <w:szCs w:val="28"/>
              </w:rPr>
              <w:t>prom</w:t>
            </w:r>
            <w:r w:rsidRPr="005B2287">
              <w:rPr>
                <w:rFonts w:ascii="Times New Roman" w:hAnsi="Times New Roman" w:cs="Times New Roman"/>
                <w:sz w:val="28"/>
                <w:szCs w:val="28"/>
                <w:lang w:val="ru-RU"/>
              </w:rPr>
              <w:t>.</w:t>
            </w:r>
            <w:r w:rsidRPr="005B2287">
              <w:rPr>
                <w:rFonts w:ascii="Times New Roman" w:hAnsi="Times New Roman" w:cs="Times New Roman"/>
                <w:sz w:val="28"/>
                <w:szCs w:val="28"/>
              </w:rPr>
              <w:t>ua</w:t>
            </w:r>
            <w:r w:rsidRPr="005B2287">
              <w:rPr>
                <w:rFonts w:ascii="Times New Roman" w:hAnsi="Times New Roman" w:cs="Times New Roman"/>
                <w:sz w:val="28"/>
                <w:szCs w:val="28"/>
                <w:lang w:val="ru-RU"/>
              </w:rPr>
              <w:t>/</w:t>
            </w:r>
            <w:r w:rsidRPr="005B2287">
              <w:rPr>
                <w:rFonts w:ascii="Times New Roman" w:hAnsi="Times New Roman" w:cs="Times New Roman"/>
                <w:sz w:val="28"/>
                <w:szCs w:val="28"/>
              </w:rPr>
              <w:t>ua</w:t>
            </w:r>
            <w:r w:rsidRPr="005B2287">
              <w:rPr>
                <w:rFonts w:ascii="Times New Roman" w:hAnsi="Times New Roman" w:cs="Times New Roman"/>
                <w:sz w:val="28"/>
                <w:szCs w:val="28"/>
                <w:lang w:val="ru-RU"/>
              </w:rPr>
              <w:t>/</w:t>
            </w:r>
            <w:r w:rsidRPr="005B2287">
              <w:rPr>
                <w:rFonts w:ascii="Times New Roman" w:hAnsi="Times New Roman" w:cs="Times New Roman"/>
                <w:sz w:val="28"/>
                <w:szCs w:val="28"/>
              </w:rPr>
              <w:t>p</w:t>
            </w:r>
            <w:r w:rsidRPr="005B2287">
              <w:rPr>
                <w:rFonts w:ascii="Times New Roman" w:hAnsi="Times New Roman" w:cs="Times New Roman"/>
                <w:sz w:val="28"/>
                <w:szCs w:val="28"/>
                <w:lang w:val="ru-RU"/>
              </w:rPr>
              <w:t>645495025-</w:t>
            </w:r>
            <w:r w:rsidRPr="005B2287">
              <w:rPr>
                <w:rFonts w:ascii="Times New Roman" w:hAnsi="Times New Roman" w:cs="Times New Roman"/>
                <w:sz w:val="28"/>
                <w:szCs w:val="28"/>
              </w:rPr>
              <w:t>opora</w:t>
            </w:r>
            <w:r w:rsidRPr="005B2287">
              <w:rPr>
                <w:rFonts w:ascii="Times New Roman" w:hAnsi="Times New Roman" w:cs="Times New Roman"/>
                <w:sz w:val="28"/>
                <w:szCs w:val="28"/>
                <w:lang w:val="ru-RU"/>
              </w:rPr>
              <w:t>-105.</w:t>
            </w:r>
            <w:r w:rsidRPr="005B2287">
              <w:rPr>
                <w:rFonts w:ascii="Times New Roman" w:hAnsi="Times New Roman" w:cs="Times New Roman"/>
                <w:sz w:val="28"/>
                <w:szCs w:val="28"/>
              </w:rPr>
              <w:t>html</w:t>
            </w:r>
            <w:r w:rsidRPr="005B2287">
              <w:rPr>
                <w:rFonts w:ascii="Times New Roman" w:hAnsi="Times New Roman" w:cs="Times New Roman"/>
                <w:sz w:val="28"/>
                <w:szCs w:val="28"/>
                <w:lang w:val="ru-RU"/>
              </w:rPr>
              <w:t>?</w:t>
            </w:r>
            <w:r w:rsidRPr="005B2287">
              <w:rPr>
                <w:rFonts w:ascii="Times New Roman" w:hAnsi="Times New Roman" w:cs="Times New Roman"/>
                <w:sz w:val="28"/>
                <w:szCs w:val="28"/>
              </w:rPr>
              <w:t>token</w:t>
            </w:r>
            <w:r w:rsidRPr="005B2287">
              <w:rPr>
                <w:rFonts w:ascii="Times New Roman" w:hAnsi="Times New Roman" w:cs="Times New Roman"/>
                <w:sz w:val="28"/>
                <w:szCs w:val="28"/>
                <w:lang w:val="ru-RU"/>
              </w:rPr>
              <w:t>=</w:t>
            </w:r>
            <w:r w:rsidRPr="005B2287">
              <w:rPr>
                <w:rFonts w:ascii="Times New Roman" w:hAnsi="Times New Roman" w:cs="Times New Roman"/>
                <w:sz w:val="28"/>
                <w:szCs w:val="28"/>
              </w:rPr>
              <w:t>v</w:t>
            </w:r>
            <w:r w:rsidRPr="005B2287">
              <w:rPr>
                <w:rFonts w:ascii="Times New Roman" w:hAnsi="Times New Roman" w:cs="Times New Roman"/>
                <w:sz w:val="28"/>
                <w:szCs w:val="28"/>
                <w:lang w:val="ru-RU"/>
              </w:rPr>
              <w:t>2%3</w:t>
            </w:r>
            <w:r w:rsidRPr="005B2287">
              <w:rPr>
                <w:rFonts w:ascii="Times New Roman" w:hAnsi="Times New Roman" w:cs="Times New Roman"/>
                <w:sz w:val="28"/>
                <w:szCs w:val="28"/>
              </w:rPr>
              <w:t>Ac</w:t>
            </w:r>
            <w:r w:rsidRPr="005B2287">
              <w:rPr>
                <w:rFonts w:ascii="Times New Roman" w:hAnsi="Times New Roman" w:cs="Times New Roman"/>
                <w:sz w:val="28"/>
                <w:szCs w:val="28"/>
                <w:lang w:val="ru-RU"/>
              </w:rPr>
              <w:t>8</w:t>
            </w:r>
            <w:r w:rsidRPr="005B2287">
              <w:rPr>
                <w:rFonts w:ascii="Times New Roman" w:hAnsi="Times New Roman" w:cs="Times New Roman"/>
                <w:sz w:val="28"/>
                <w:szCs w:val="28"/>
              </w:rPr>
              <w:t>y</w:t>
            </w:r>
            <w:r w:rsidRPr="005B2287">
              <w:rPr>
                <w:rFonts w:ascii="Times New Roman" w:hAnsi="Times New Roman" w:cs="Times New Roman"/>
                <w:sz w:val="28"/>
                <w:szCs w:val="28"/>
                <w:lang w:val="ru-RU"/>
              </w:rPr>
              <w:t>_</w:t>
            </w:r>
            <w:r w:rsidRPr="005B2287">
              <w:rPr>
                <w:rFonts w:ascii="Times New Roman" w:hAnsi="Times New Roman" w:cs="Times New Roman"/>
                <w:sz w:val="28"/>
                <w:szCs w:val="28"/>
              </w:rPr>
              <w:t>p</w:t>
            </w:r>
            <w:r w:rsidRPr="005B2287">
              <w:rPr>
                <w:rFonts w:ascii="Times New Roman" w:hAnsi="Times New Roman" w:cs="Times New Roman"/>
                <w:sz w:val="28"/>
                <w:szCs w:val="28"/>
                <w:lang w:val="ru-RU"/>
              </w:rPr>
              <w:t>2</w:t>
            </w:r>
            <w:r w:rsidRPr="005B2287">
              <w:rPr>
                <w:rFonts w:ascii="Times New Roman" w:hAnsi="Times New Roman" w:cs="Times New Roman"/>
                <w:sz w:val="28"/>
                <w:szCs w:val="28"/>
              </w:rPr>
              <w:t>sVo</w:t>
            </w:r>
            <w:r w:rsidRPr="005B2287">
              <w:rPr>
                <w:rFonts w:ascii="Times New Roman" w:hAnsi="Times New Roman" w:cs="Times New Roman"/>
                <w:sz w:val="28"/>
                <w:szCs w:val="28"/>
                <w:lang w:val="ru-RU"/>
              </w:rPr>
              <w:t>85</w:t>
            </w:r>
            <w:r w:rsidRPr="005B2287">
              <w:rPr>
                <w:rFonts w:ascii="Times New Roman" w:hAnsi="Times New Roman" w:cs="Times New Roman"/>
                <w:sz w:val="28"/>
                <w:szCs w:val="28"/>
              </w:rPr>
              <w:t>omK</w:t>
            </w:r>
            <w:r w:rsidRPr="005B2287">
              <w:rPr>
                <w:rFonts w:ascii="Times New Roman" w:hAnsi="Times New Roman" w:cs="Times New Roman"/>
                <w:sz w:val="28"/>
                <w:szCs w:val="28"/>
                <w:lang w:val="ru-RU"/>
              </w:rPr>
              <w:t>7</w:t>
            </w:r>
            <w:r w:rsidRPr="005B2287">
              <w:rPr>
                <w:rFonts w:ascii="Times New Roman" w:hAnsi="Times New Roman" w:cs="Times New Roman"/>
                <w:sz w:val="28"/>
                <w:szCs w:val="28"/>
              </w:rPr>
              <w:t>Og</w:t>
            </w:r>
            <w:r w:rsidRPr="005B2287">
              <w:rPr>
                <w:rFonts w:ascii="Times New Roman" w:hAnsi="Times New Roman" w:cs="Times New Roman"/>
                <w:sz w:val="28"/>
                <w:szCs w:val="28"/>
                <w:lang w:val="ru-RU"/>
              </w:rPr>
              <w:t>__</w:t>
            </w:r>
            <w:r w:rsidRPr="005B2287">
              <w:rPr>
                <w:rFonts w:ascii="Times New Roman" w:hAnsi="Times New Roman" w:cs="Times New Roman"/>
                <w:sz w:val="28"/>
                <w:szCs w:val="28"/>
              </w:rPr>
              <w:t>wPvxgSLSjyc</w:t>
            </w:r>
            <w:r w:rsidRPr="005B2287">
              <w:rPr>
                <w:rFonts w:ascii="Times New Roman" w:hAnsi="Times New Roman" w:cs="Times New Roman"/>
                <w:sz w:val="28"/>
                <w:szCs w:val="28"/>
                <w:lang w:val="ru-RU"/>
              </w:rPr>
              <w:t>5</w:t>
            </w:r>
            <w:r w:rsidRPr="005B2287">
              <w:rPr>
                <w:rFonts w:ascii="Times New Roman" w:hAnsi="Times New Roman" w:cs="Times New Roman"/>
                <w:sz w:val="28"/>
                <w:szCs w:val="28"/>
              </w:rPr>
              <w:t>MQYsbLjqZrqPxcB</w:t>
            </w:r>
            <w:r w:rsidRPr="005B2287">
              <w:rPr>
                <w:rFonts w:ascii="Times New Roman" w:hAnsi="Times New Roman" w:cs="Times New Roman"/>
                <w:sz w:val="28"/>
                <w:szCs w:val="28"/>
                <w:lang w:val="ru-RU"/>
              </w:rPr>
              <w:t>_-6</w:t>
            </w:r>
            <w:r w:rsidRPr="005B2287">
              <w:rPr>
                <w:rFonts w:ascii="Times New Roman" w:hAnsi="Times New Roman" w:cs="Times New Roman"/>
                <w:sz w:val="28"/>
                <w:szCs w:val="28"/>
              </w:rPr>
              <w:t>G</w:t>
            </w:r>
            <w:r w:rsidRPr="005B2287">
              <w:rPr>
                <w:rFonts w:ascii="Times New Roman" w:hAnsi="Times New Roman" w:cs="Times New Roman"/>
                <w:sz w:val="28"/>
                <w:szCs w:val="28"/>
                <w:lang w:val="ru-RU"/>
              </w:rPr>
              <w:t>9</w:t>
            </w:r>
            <w:r w:rsidRPr="005B2287">
              <w:rPr>
                <w:rFonts w:ascii="Times New Roman" w:hAnsi="Times New Roman" w:cs="Times New Roman"/>
                <w:sz w:val="28"/>
                <w:szCs w:val="28"/>
              </w:rPr>
              <w:t>mt</w:t>
            </w:r>
            <w:r w:rsidRPr="005B2287">
              <w:rPr>
                <w:rFonts w:ascii="Times New Roman" w:hAnsi="Times New Roman" w:cs="Times New Roman"/>
                <w:sz w:val="28"/>
                <w:szCs w:val="28"/>
                <w:lang w:val="ru-RU"/>
              </w:rPr>
              <w:t>5</w:t>
            </w:r>
            <w:r w:rsidRPr="005B2287">
              <w:rPr>
                <w:rFonts w:ascii="Times New Roman" w:hAnsi="Times New Roman" w:cs="Times New Roman"/>
                <w:sz w:val="28"/>
                <w:szCs w:val="28"/>
              </w:rPr>
              <w:t>iVJP</w:t>
            </w:r>
            <w:r w:rsidRPr="005B2287">
              <w:rPr>
                <w:rFonts w:ascii="Times New Roman" w:hAnsi="Times New Roman" w:cs="Times New Roman"/>
                <w:sz w:val="28"/>
                <w:szCs w:val="28"/>
                <w:lang w:val="ru-RU"/>
              </w:rPr>
              <w:t>6_</w:t>
            </w:r>
            <w:r w:rsidRPr="005B2287">
              <w:rPr>
                <w:rFonts w:ascii="Times New Roman" w:hAnsi="Times New Roman" w:cs="Times New Roman"/>
                <w:sz w:val="28"/>
                <w:szCs w:val="28"/>
              </w:rPr>
              <w:t>ebei</w:t>
            </w:r>
            <w:r w:rsidRPr="005B2287">
              <w:rPr>
                <w:rFonts w:ascii="Times New Roman" w:hAnsi="Times New Roman" w:cs="Times New Roman"/>
                <w:sz w:val="28"/>
                <w:szCs w:val="28"/>
                <w:lang w:val="ru-RU"/>
              </w:rPr>
              <w:t>-</w:t>
            </w:r>
            <w:r w:rsidRPr="005B2287">
              <w:rPr>
                <w:rFonts w:ascii="Times New Roman" w:hAnsi="Times New Roman" w:cs="Times New Roman"/>
                <w:sz w:val="28"/>
                <w:szCs w:val="28"/>
              </w:rPr>
              <w:t>GFtvREmCFSLLes</w:t>
            </w:r>
            <w:r w:rsidRPr="005B2287">
              <w:rPr>
                <w:rFonts w:ascii="Times New Roman" w:hAnsi="Times New Roman" w:cs="Times New Roman"/>
                <w:sz w:val="28"/>
                <w:szCs w:val="28"/>
                <w:lang w:val="ru-RU"/>
              </w:rPr>
              <w:t>_</w:t>
            </w:r>
            <w:r w:rsidRPr="005B2287">
              <w:rPr>
                <w:rFonts w:ascii="Times New Roman" w:hAnsi="Times New Roman" w:cs="Times New Roman"/>
                <w:sz w:val="28"/>
                <w:szCs w:val="28"/>
              </w:rPr>
              <w:t>AI</w:t>
            </w:r>
            <w:r w:rsidRPr="005B2287">
              <w:rPr>
                <w:rFonts w:ascii="Times New Roman" w:hAnsi="Times New Roman" w:cs="Times New Roman"/>
                <w:sz w:val="28"/>
                <w:szCs w:val="28"/>
                <w:lang w:val="ru-RU"/>
              </w:rPr>
              <w:t>3</w:t>
            </w:r>
            <w:r w:rsidRPr="005B2287">
              <w:rPr>
                <w:rFonts w:ascii="Times New Roman" w:hAnsi="Times New Roman" w:cs="Times New Roman"/>
                <w:sz w:val="28"/>
                <w:szCs w:val="28"/>
              </w:rPr>
              <w:t>mNS</w:t>
            </w:r>
            <w:r w:rsidRPr="005B2287">
              <w:rPr>
                <w:rFonts w:ascii="Times New Roman" w:hAnsi="Times New Roman" w:cs="Times New Roman"/>
                <w:sz w:val="28"/>
                <w:szCs w:val="28"/>
                <w:lang w:val="ru-RU"/>
              </w:rPr>
              <w:t>4</w:t>
            </w:r>
            <w:r w:rsidRPr="005B2287">
              <w:rPr>
                <w:rFonts w:ascii="Times New Roman" w:hAnsi="Times New Roman" w:cs="Times New Roman"/>
                <w:sz w:val="28"/>
                <w:szCs w:val="28"/>
              </w:rPr>
              <w:t>EZKY</w:t>
            </w:r>
            <w:r w:rsidRPr="005B2287">
              <w:rPr>
                <w:rFonts w:ascii="Times New Roman" w:hAnsi="Times New Roman" w:cs="Times New Roman"/>
                <w:sz w:val="28"/>
                <w:szCs w:val="28"/>
                <w:lang w:val="ru-RU"/>
              </w:rPr>
              <w:t>8</w:t>
            </w:r>
            <w:r w:rsidRPr="005B2287">
              <w:rPr>
                <w:rFonts w:ascii="Times New Roman" w:hAnsi="Times New Roman" w:cs="Times New Roman"/>
                <w:sz w:val="28"/>
                <w:szCs w:val="28"/>
              </w:rPr>
              <w:t>vVCujRXafGnawwK</w:t>
            </w:r>
            <w:r w:rsidRPr="005B2287">
              <w:rPr>
                <w:rFonts w:ascii="Times New Roman" w:hAnsi="Times New Roman" w:cs="Times New Roman"/>
                <w:sz w:val="28"/>
                <w:szCs w:val="28"/>
                <w:lang w:val="ru-RU"/>
              </w:rPr>
              <w:t>0</w:t>
            </w:r>
            <w:r w:rsidRPr="005B2287">
              <w:rPr>
                <w:rFonts w:ascii="Times New Roman" w:hAnsi="Times New Roman" w:cs="Times New Roman"/>
                <w:sz w:val="28"/>
                <w:szCs w:val="28"/>
              </w:rPr>
              <w:t>eREa</w:t>
            </w:r>
            <w:r w:rsidRPr="005B2287">
              <w:rPr>
                <w:rFonts w:ascii="Times New Roman" w:hAnsi="Times New Roman" w:cs="Times New Roman"/>
                <w:sz w:val="28"/>
                <w:szCs w:val="28"/>
                <w:lang w:val="ru-RU"/>
              </w:rPr>
              <w:t>&amp;</w:t>
            </w:r>
            <w:r w:rsidRPr="005B2287">
              <w:rPr>
                <w:rFonts w:ascii="Times New Roman" w:hAnsi="Times New Roman" w:cs="Times New Roman"/>
                <w:sz w:val="28"/>
                <w:szCs w:val="28"/>
              </w:rPr>
              <w:t>campaign</w:t>
            </w:r>
            <w:r w:rsidRPr="005B2287">
              <w:rPr>
                <w:rFonts w:ascii="Times New Roman" w:hAnsi="Times New Roman" w:cs="Times New Roman"/>
                <w:sz w:val="28"/>
                <w:szCs w:val="28"/>
                <w:lang w:val="ru-RU"/>
              </w:rPr>
              <w:t>_</w:t>
            </w:r>
            <w:r w:rsidRPr="005B2287">
              <w:rPr>
                <w:rFonts w:ascii="Times New Roman" w:hAnsi="Times New Roman" w:cs="Times New Roman"/>
                <w:sz w:val="28"/>
                <w:szCs w:val="28"/>
              </w:rPr>
              <w:t>id</w:t>
            </w:r>
            <w:r w:rsidRPr="005B2287">
              <w:rPr>
                <w:rFonts w:ascii="Times New Roman" w:hAnsi="Times New Roman" w:cs="Times New Roman"/>
                <w:sz w:val="28"/>
                <w:szCs w:val="28"/>
                <w:lang w:val="ru-RU"/>
              </w:rPr>
              <w:t>=1630973&amp;</w:t>
            </w:r>
            <w:r w:rsidRPr="005B2287">
              <w:rPr>
                <w:rFonts w:ascii="Times New Roman" w:hAnsi="Times New Roman" w:cs="Times New Roman"/>
                <w:sz w:val="28"/>
                <w:szCs w:val="28"/>
              </w:rPr>
              <w:t>product</w:t>
            </w:r>
            <w:r w:rsidRPr="005B2287">
              <w:rPr>
                <w:rFonts w:ascii="Times New Roman" w:hAnsi="Times New Roman" w:cs="Times New Roman"/>
                <w:sz w:val="28"/>
                <w:szCs w:val="28"/>
                <w:lang w:val="ru-RU"/>
              </w:rPr>
              <w:t>_</w:t>
            </w:r>
            <w:r w:rsidRPr="005B2287">
              <w:rPr>
                <w:rFonts w:ascii="Times New Roman" w:hAnsi="Times New Roman" w:cs="Times New Roman"/>
                <w:sz w:val="28"/>
                <w:szCs w:val="28"/>
              </w:rPr>
              <w:t>id</w:t>
            </w:r>
            <w:r w:rsidRPr="005B2287">
              <w:rPr>
                <w:rFonts w:ascii="Times New Roman" w:hAnsi="Times New Roman" w:cs="Times New Roman"/>
                <w:sz w:val="28"/>
                <w:szCs w:val="28"/>
                <w:lang w:val="ru-RU"/>
              </w:rPr>
              <w:t>=645495025&amp;</w:t>
            </w:r>
            <w:r w:rsidRPr="005B2287">
              <w:rPr>
                <w:rFonts w:ascii="Times New Roman" w:hAnsi="Times New Roman" w:cs="Times New Roman"/>
                <w:sz w:val="28"/>
                <w:szCs w:val="28"/>
              </w:rPr>
              <w:t>source</w:t>
            </w:r>
            <w:r w:rsidRPr="005B2287">
              <w:rPr>
                <w:rFonts w:ascii="Times New Roman" w:hAnsi="Times New Roman" w:cs="Times New Roman"/>
                <w:sz w:val="28"/>
                <w:szCs w:val="28"/>
                <w:lang w:val="ru-RU"/>
              </w:rPr>
              <w:t>=</w:t>
            </w:r>
            <w:r w:rsidRPr="005B2287">
              <w:rPr>
                <w:rFonts w:ascii="Times New Roman" w:hAnsi="Times New Roman" w:cs="Times New Roman"/>
                <w:sz w:val="28"/>
                <w:szCs w:val="28"/>
              </w:rPr>
              <w:t>prom</w:t>
            </w:r>
            <w:r w:rsidRPr="005B2287">
              <w:rPr>
                <w:rFonts w:ascii="Times New Roman" w:hAnsi="Times New Roman" w:cs="Times New Roman"/>
                <w:sz w:val="28"/>
                <w:szCs w:val="28"/>
                <w:lang w:val="ru-RU"/>
              </w:rPr>
              <w:t>%3</w:t>
            </w:r>
            <w:r w:rsidRPr="005B2287">
              <w:rPr>
                <w:rFonts w:ascii="Times New Roman" w:hAnsi="Times New Roman" w:cs="Times New Roman"/>
                <w:sz w:val="28"/>
                <w:szCs w:val="28"/>
              </w:rPr>
              <w:t>Acatalog</w:t>
            </w:r>
            <w:r w:rsidRPr="005B2287">
              <w:rPr>
                <w:rFonts w:ascii="Times New Roman" w:hAnsi="Times New Roman" w:cs="Times New Roman"/>
                <w:sz w:val="28"/>
                <w:szCs w:val="28"/>
                <w:lang w:val="ru-RU"/>
              </w:rPr>
              <w:t>&amp;</w:t>
            </w:r>
            <w:r w:rsidRPr="005B2287">
              <w:rPr>
                <w:rFonts w:ascii="Times New Roman" w:hAnsi="Times New Roman" w:cs="Times New Roman"/>
                <w:sz w:val="28"/>
                <w:szCs w:val="28"/>
              </w:rPr>
              <w:t>locale</w:t>
            </w:r>
            <w:r w:rsidRPr="005B2287">
              <w:rPr>
                <w:rFonts w:ascii="Times New Roman" w:hAnsi="Times New Roman" w:cs="Times New Roman"/>
                <w:sz w:val="28"/>
                <w:szCs w:val="28"/>
                <w:lang w:val="ru-RU"/>
              </w:rPr>
              <w:t>=</w:t>
            </w:r>
            <w:r w:rsidRPr="005B2287">
              <w:rPr>
                <w:rFonts w:ascii="Times New Roman" w:hAnsi="Times New Roman" w:cs="Times New Roman"/>
                <w:sz w:val="28"/>
                <w:szCs w:val="28"/>
              </w:rPr>
              <w:t>uk</w:t>
            </w:r>
            <w:r w:rsidRPr="005B2287">
              <w:rPr>
                <w:rFonts w:ascii="Times New Roman" w:hAnsi="Times New Roman" w:cs="Times New Roman"/>
                <w:sz w:val="28"/>
                <w:szCs w:val="28"/>
                <w:lang w:val="ru-RU"/>
              </w:rPr>
              <w:t>&amp;</w:t>
            </w:r>
            <w:r w:rsidRPr="005B2287">
              <w:rPr>
                <w:rFonts w:ascii="Times New Roman" w:hAnsi="Times New Roman" w:cs="Times New Roman"/>
                <w:sz w:val="28"/>
                <w:szCs w:val="28"/>
              </w:rPr>
              <w:t>category</w:t>
            </w:r>
            <w:r w:rsidRPr="005B2287">
              <w:rPr>
                <w:rFonts w:ascii="Times New Roman" w:hAnsi="Times New Roman" w:cs="Times New Roman"/>
                <w:sz w:val="28"/>
                <w:szCs w:val="28"/>
                <w:lang w:val="ru-RU"/>
              </w:rPr>
              <w:t>_</w:t>
            </w:r>
            <w:r w:rsidRPr="005B2287">
              <w:rPr>
                <w:rFonts w:ascii="Times New Roman" w:hAnsi="Times New Roman" w:cs="Times New Roman"/>
                <w:sz w:val="28"/>
                <w:szCs w:val="28"/>
              </w:rPr>
              <w:t>ids</w:t>
            </w:r>
            <w:r w:rsidRPr="005B2287">
              <w:rPr>
                <w:rFonts w:ascii="Times New Roman" w:hAnsi="Times New Roman" w:cs="Times New Roman"/>
                <w:sz w:val="28"/>
                <w:szCs w:val="28"/>
                <w:lang w:val="ru-RU"/>
              </w:rPr>
              <w:t>=13070417&amp;</w:t>
            </w:r>
            <w:r w:rsidRPr="005B2287">
              <w:rPr>
                <w:rFonts w:ascii="Times New Roman" w:hAnsi="Times New Roman" w:cs="Times New Roman"/>
                <w:sz w:val="28"/>
                <w:szCs w:val="28"/>
              </w:rPr>
              <w:t>primelead</w:t>
            </w:r>
            <w:r w:rsidRPr="005B2287">
              <w:rPr>
                <w:rFonts w:ascii="Times New Roman" w:hAnsi="Times New Roman" w:cs="Times New Roman"/>
                <w:sz w:val="28"/>
                <w:szCs w:val="28"/>
                <w:lang w:val="ru-RU"/>
              </w:rPr>
              <w:t>=</w:t>
            </w:r>
            <w:r w:rsidRPr="005B2287">
              <w:rPr>
                <w:rFonts w:ascii="Times New Roman" w:hAnsi="Times New Roman" w:cs="Times New Roman"/>
                <w:sz w:val="28"/>
                <w:szCs w:val="28"/>
              </w:rPr>
              <w:t>MQ</w:t>
            </w:r>
            <w:r w:rsidRPr="005B2287">
              <w:rPr>
                <w:rFonts w:ascii="Times New Roman" w:hAnsi="Times New Roman" w:cs="Times New Roman"/>
                <w:sz w:val="28"/>
                <w:szCs w:val="28"/>
                <w:lang w:val="ru-RU"/>
              </w:rPr>
              <w:t>&amp;</w:t>
            </w:r>
            <w:r w:rsidRPr="005B2287">
              <w:rPr>
                <w:rFonts w:ascii="Times New Roman" w:hAnsi="Times New Roman" w:cs="Times New Roman"/>
                <w:sz w:val="28"/>
                <w:szCs w:val="28"/>
              </w:rPr>
              <w:t>from</w:t>
            </w:r>
            <w:r w:rsidRPr="005B2287">
              <w:rPr>
                <w:rFonts w:ascii="Times New Roman" w:hAnsi="Times New Roman" w:cs="Times New Roman"/>
                <w:sz w:val="28"/>
                <w:szCs w:val="28"/>
                <w:lang w:val="ru-RU"/>
              </w:rPr>
              <w:t>_</w:t>
            </w:r>
            <w:r w:rsidRPr="005B2287">
              <w:rPr>
                <w:rFonts w:ascii="Times New Roman" w:hAnsi="Times New Roman" w:cs="Times New Roman"/>
                <w:sz w:val="28"/>
                <w:szCs w:val="28"/>
              </w:rPr>
              <w:t>spa</w:t>
            </w:r>
            <w:r w:rsidRPr="005B2287">
              <w:rPr>
                <w:rFonts w:ascii="Times New Roman" w:hAnsi="Times New Roman" w:cs="Times New Roman"/>
                <w:sz w:val="28"/>
                <w:szCs w:val="28"/>
                <w:lang w:val="ru-RU"/>
              </w:rPr>
              <w:t>=</w:t>
            </w:r>
            <w:r w:rsidRPr="005B2287">
              <w:rPr>
                <w:rFonts w:ascii="Times New Roman" w:hAnsi="Times New Roman" w:cs="Times New Roman"/>
                <w:sz w:val="28"/>
                <w:szCs w:val="28"/>
              </w:rPr>
              <w:t>true</w:t>
            </w:r>
          </w:p>
          <w:p w14:paraId="42F217C9" w14:textId="4FCDD53E" w:rsidR="00C01D36" w:rsidRPr="00D93349" w:rsidRDefault="00C01D36" w:rsidP="005B2287">
            <w:pPr>
              <w:spacing w:after="0" w:line="240" w:lineRule="auto"/>
              <w:contextualSpacing/>
              <w:jc w:val="both"/>
              <w:rPr>
                <w:rFonts w:ascii="Times New Roman" w:hAnsi="Times New Roman"/>
                <w:sz w:val="28"/>
                <w:szCs w:val="28"/>
                <w:lang w:val="ru-RU"/>
              </w:rPr>
            </w:pPr>
          </w:p>
        </w:tc>
      </w:tr>
      <w:tr w:rsidR="00C01D36" w:rsidRPr="008F2628" w14:paraId="6E335CC2" w14:textId="77777777" w:rsidTr="00BE3794">
        <w:tc>
          <w:tcPr>
            <w:tcW w:w="2835" w:type="dxa"/>
          </w:tcPr>
          <w:p w14:paraId="4C2DAD2D" w14:textId="77777777" w:rsidR="00C01D36" w:rsidRPr="005F6C19" w:rsidRDefault="00C01D36" w:rsidP="00C01D36">
            <w:pPr>
              <w:spacing w:after="0" w:line="240" w:lineRule="auto"/>
              <w:rPr>
                <w:rFonts w:ascii="Times New Roman" w:hAnsi="Times New Roman" w:cs="Times New Roman"/>
                <w:b/>
                <w:sz w:val="28"/>
                <w:szCs w:val="28"/>
              </w:rPr>
            </w:pPr>
            <w:r w:rsidRPr="005F6C19">
              <w:rPr>
                <w:rFonts w:ascii="Times New Roman" w:hAnsi="Times New Roman" w:cs="Times New Roman"/>
                <w:b/>
                <w:sz w:val="28"/>
                <w:szCs w:val="28"/>
              </w:rPr>
              <w:lastRenderedPageBreak/>
              <w:t>14. Можливі джерела співфінансування проєкту</w:t>
            </w:r>
          </w:p>
        </w:tc>
        <w:tc>
          <w:tcPr>
            <w:tcW w:w="7229" w:type="dxa"/>
          </w:tcPr>
          <w:p w14:paraId="5657562C" w14:textId="5D61FEB1" w:rsidR="00C01D36" w:rsidRPr="00B10E2A" w:rsidRDefault="00C01D36" w:rsidP="00C01D36">
            <w:pPr>
              <w:numPr>
                <w:ilvl w:val="0"/>
                <w:numId w:val="36"/>
              </w:numPr>
              <w:pBdr>
                <w:top w:val="nil"/>
                <w:left w:val="nil"/>
                <w:bottom w:val="nil"/>
                <w:right w:val="nil"/>
                <w:between w:val="nil"/>
              </w:pBdr>
              <w:spacing w:after="0" w:line="240" w:lineRule="auto"/>
              <w:ind w:left="0" w:firstLine="0"/>
              <w:jc w:val="both"/>
              <w:rPr>
                <w:rFonts w:ascii="Times New Roman" w:hAnsi="Times New Roman" w:cs="Times New Roman"/>
                <w:sz w:val="28"/>
                <w:szCs w:val="28"/>
                <w:lang w:val="ru-RU"/>
              </w:rPr>
            </w:pPr>
            <w:r w:rsidRPr="00FE28AB">
              <w:rPr>
                <w:rFonts w:ascii="Times New Roman" w:hAnsi="Times New Roman" w:cs="Times New Roman"/>
                <w:sz w:val="28"/>
                <w:szCs w:val="28"/>
                <w:lang w:val="ru-RU"/>
              </w:rPr>
              <w:t>Кошти</w:t>
            </w:r>
            <w:r w:rsidRPr="00B10E2A">
              <w:rPr>
                <w:rFonts w:ascii="Times New Roman" w:hAnsi="Times New Roman" w:cs="Times New Roman"/>
                <w:sz w:val="28"/>
                <w:szCs w:val="28"/>
                <w:lang w:val="ru-RU"/>
              </w:rPr>
              <w:t xml:space="preserve"> </w:t>
            </w:r>
            <w:r w:rsidRPr="00FE28AB">
              <w:rPr>
                <w:rFonts w:ascii="Times New Roman" w:hAnsi="Times New Roman" w:cs="Times New Roman"/>
                <w:sz w:val="28"/>
                <w:szCs w:val="28"/>
                <w:lang w:val="ru-RU"/>
              </w:rPr>
              <w:t>місцевого</w:t>
            </w:r>
            <w:r w:rsidRPr="00B10E2A">
              <w:rPr>
                <w:rFonts w:ascii="Times New Roman" w:hAnsi="Times New Roman" w:cs="Times New Roman"/>
                <w:sz w:val="28"/>
                <w:szCs w:val="28"/>
                <w:lang w:val="ru-RU"/>
              </w:rPr>
              <w:t xml:space="preserve"> </w:t>
            </w:r>
            <w:r w:rsidRPr="00FE28AB">
              <w:rPr>
                <w:rFonts w:ascii="Times New Roman" w:hAnsi="Times New Roman" w:cs="Times New Roman"/>
                <w:sz w:val="28"/>
                <w:szCs w:val="28"/>
                <w:lang w:val="ru-RU"/>
              </w:rPr>
              <w:t>бюджету</w:t>
            </w:r>
            <w:r w:rsidRPr="00B10E2A">
              <w:rPr>
                <w:rFonts w:ascii="Times New Roman" w:hAnsi="Times New Roman" w:cs="Times New Roman"/>
                <w:sz w:val="28"/>
                <w:szCs w:val="28"/>
                <w:lang w:val="ru-RU"/>
              </w:rPr>
              <w:t xml:space="preserve"> – </w:t>
            </w:r>
            <w:r>
              <w:rPr>
                <w:rFonts w:ascii="Times New Roman" w:hAnsi="Times New Roman" w:cs="Times New Roman"/>
                <w:sz w:val="28"/>
                <w:szCs w:val="28"/>
                <w:lang w:val="ru-RU"/>
              </w:rPr>
              <w:t>151 118,00</w:t>
            </w:r>
            <w:r w:rsidRPr="009F6626">
              <w:rPr>
                <w:rFonts w:ascii="Times New Roman" w:hAnsi="Times New Roman" w:cs="Times New Roman"/>
                <w:color w:val="FF0000"/>
                <w:sz w:val="28"/>
                <w:szCs w:val="28"/>
                <w:lang w:val="ru-RU"/>
              </w:rPr>
              <w:t xml:space="preserve"> </w:t>
            </w:r>
            <w:r w:rsidRPr="00FE28AB">
              <w:rPr>
                <w:rFonts w:ascii="Times New Roman" w:hAnsi="Times New Roman" w:cs="Times New Roman"/>
                <w:sz w:val="28"/>
                <w:szCs w:val="28"/>
                <w:lang w:val="ru-RU"/>
              </w:rPr>
              <w:t>грн</w:t>
            </w:r>
            <w:r w:rsidRPr="00B10E2A">
              <w:rPr>
                <w:rFonts w:ascii="Times New Roman" w:hAnsi="Times New Roman" w:cs="Times New Roman"/>
                <w:sz w:val="28"/>
                <w:szCs w:val="28"/>
                <w:lang w:val="ru-RU"/>
              </w:rPr>
              <w:t xml:space="preserve">. </w:t>
            </w:r>
            <w:r>
              <w:rPr>
                <w:rFonts w:ascii="Times New Roman" w:hAnsi="Times New Roman" w:cs="Times New Roman"/>
                <w:sz w:val="28"/>
                <w:szCs w:val="28"/>
                <w:lang w:val="ru-RU"/>
              </w:rPr>
              <w:t>в</w:t>
            </w:r>
            <w:r w:rsidRPr="00B10E2A">
              <w:rPr>
                <w:rFonts w:ascii="Times New Roman" w:hAnsi="Times New Roman" w:cs="Times New Roman"/>
                <w:sz w:val="28"/>
                <w:szCs w:val="28"/>
                <w:lang w:val="ru-RU"/>
              </w:rPr>
              <w:t xml:space="preserve"> </w:t>
            </w:r>
            <w:r>
              <w:rPr>
                <w:rFonts w:ascii="Times New Roman" w:hAnsi="Times New Roman" w:cs="Times New Roman"/>
                <w:sz w:val="28"/>
                <w:szCs w:val="28"/>
                <w:lang w:val="ru-RU"/>
              </w:rPr>
              <w:t>т</w:t>
            </w:r>
            <w:r w:rsidRPr="00B10E2A">
              <w:rPr>
                <w:rFonts w:ascii="Times New Roman" w:hAnsi="Times New Roman" w:cs="Times New Roman"/>
                <w:sz w:val="28"/>
                <w:szCs w:val="28"/>
                <w:lang w:val="ru-RU"/>
              </w:rPr>
              <w:t>.</w:t>
            </w:r>
            <w:r>
              <w:rPr>
                <w:rFonts w:ascii="Times New Roman" w:hAnsi="Times New Roman" w:cs="Times New Roman"/>
                <w:sz w:val="28"/>
                <w:szCs w:val="28"/>
                <w:lang w:val="ru-RU"/>
              </w:rPr>
              <w:t>ч</w:t>
            </w:r>
            <w:r w:rsidRPr="00B10E2A">
              <w:rPr>
                <w:rFonts w:ascii="Times New Roman" w:hAnsi="Times New Roman" w:cs="Times New Roman"/>
                <w:sz w:val="28"/>
                <w:szCs w:val="28"/>
                <w:lang w:val="ru-RU"/>
              </w:rPr>
              <w:t>.</w:t>
            </w:r>
            <w:r>
              <w:rPr>
                <w:rFonts w:ascii="Times New Roman" w:hAnsi="Times New Roman" w:cs="Times New Roman"/>
                <w:sz w:val="28"/>
                <w:szCs w:val="28"/>
                <w:lang w:val="uk-UA"/>
              </w:rPr>
              <w:t>ґ:</w:t>
            </w:r>
          </w:p>
          <w:p w14:paraId="29416214" w14:textId="7C19B8BE" w:rsidR="00C01D36" w:rsidRDefault="00C01D36" w:rsidP="00C01D36">
            <w:pPr>
              <w:pStyle w:val="a3"/>
              <w:numPr>
                <w:ilvl w:val="0"/>
                <w:numId w:val="1"/>
              </w:numPr>
              <w:pBdr>
                <w:top w:val="nil"/>
                <w:left w:val="nil"/>
                <w:bottom w:val="nil"/>
                <w:right w:val="nil"/>
                <w:between w:val="nil"/>
              </w:pBdr>
              <w:spacing w:after="0" w:line="240" w:lineRule="auto"/>
              <w:jc w:val="both"/>
              <w:rPr>
                <w:rFonts w:ascii="Times New Roman" w:hAnsi="Times New Roman"/>
                <w:sz w:val="28"/>
                <w:szCs w:val="28"/>
                <w:lang w:val="ru-RU"/>
              </w:rPr>
            </w:pPr>
            <w:r>
              <w:rPr>
                <w:rFonts w:ascii="Times New Roman" w:hAnsi="Times New Roman"/>
                <w:sz w:val="28"/>
                <w:szCs w:val="28"/>
                <w:lang w:val="ru-RU"/>
              </w:rPr>
              <w:t>Виготовлення  проектно-коштористної документації – 13 000,00 грн.</w:t>
            </w:r>
          </w:p>
          <w:p w14:paraId="6F91AE8C" w14:textId="03158D01" w:rsidR="00C01D36" w:rsidRDefault="00C01D36" w:rsidP="00C01D36">
            <w:pPr>
              <w:pStyle w:val="a3"/>
              <w:numPr>
                <w:ilvl w:val="0"/>
                <w:numId w:val="1"/>
              </w:numPr>
              <w:pBdr>
                <w:top w:val="nil"/>
                <w:left w:val="nil"/>
                <w:bottom w:val="nil"/>
                <w:right w:val="nil"/>
                <w:between w:val="nil"/>
              </w:pBdr>
              <w:spacing w:after="0" w:line="240" w:lineRule="auto"/>
              <w:jc w:val="both"/>
              <w:rPr>
                <w:rFonts w:ascii="Times New Roman" w:hAnsi="Times New Roman"/>
                <w:sz w:val="28"/>
                <w:szCs w:val="28"/>
                <w:lang w:val="ru-RU"/>
              </w:rPr>
            </w:pPr>
            <w:r>
              <w:rPr>
                <w:rFonts w:ascii="Times New Roman" w:hAnsi="Times New Roman"/>
                <w:sz w:val="28"/>
                <w:szCs w:val="28"/>
                <w:lang w:val="ru-RU"/>
              </w:rPr>
              <w:t>Будіництво та монтаж світильників опори та прокладання кабелю СІП 2*16 підрядною організацією  3,6 км – 132 000,00 грн.</w:t>
            </w:r>
          </w:p>
          <w:p w14:paraId="42E22586" w14:textId="75DD3EB8" w:rsidR="00C01D36" w:rsidRDefault="00C01D36" w:rsidP="00C01D36">
            <w:pPr>
              <w:pStyle w:val="a3"/>
              <w:pBdr>
                <w:top w:val="nil"/>
                <w:left w:val="nil"/>
                <w:bottom w:val="nil"/>
                <w:right w:val="nil"/>
                <w:between w:val="nil"/>
              </w:pBdr>
              <w:spacing w:after="0" w:line="240" w:lineRule="auto"/>
              <w:ind w:left="1068"/>
              <w:jc w:val="both"/>
              <w:rPr>
                <w:rFonts w:ascii="Times New Roman" w:hAnsi="Times New Roman"/>
                <w:sz w:val="28"/>
                <w:szCs w:val="28"/>
                <w:lang w:val="ru-RU"/>
              </w:rPr>
            </w:pPr>
          </w:p>
          <w:p w14:paraId="78C65879" w14:textId="60B7EC7D" w:rsidR="00C01D36" w:rsidRDefault="00C01D36" w:rsidP="00C01D36">
            <w:pPr>
              <w:pStyle w:val="a3"/>
              <w:numPr>
                <w:ilvl w:val="0"/>
                <w:numId w:val="1"/>
              </w:numPr>
              <w:pBdr>
                <w:top w:val="nil"/>
                <w:left w:val="nil"/>
                <w:bottom w:val="nil"/>
                <w:right w:val="nil"/>
                <w:between w:val="nil"/>
              </w:pBdr>
              <w:spacing w:after="0" w:line="240" w:lineRule="auto"/>
              <w:jc w:val="both"/>
              <w:rPr>
                <w:rFonts w:ascii="Times New Roman" w:hAnsi="Times New Roman"/>
                <w:sz w:val="28"/>
                <w:szCs w:val="28"/>
                <w:lang w:val="ru-RU"/>
              </w:rPr>
            </w:pPr>
            <w:r>
              <w:rPr>
                <w:rFonts w:ascii="Times New Roman" w:hAnsi="Times New Roman"/>
                <w:sz w:val="28"/>
                <w:szCs w:val="28"/>
                <w:lang w:val="ru-RU"/>
              </w:rPr>
              <w:t>Клемна колодка 20 ампер 15 шт*44,21грн.= 664,00 грн.</w:t>
            </w:r>
          </w:p>
          <w:p w14:paraId="6C3D0F24" w14:textId="77777777" w:rsidR="00C01D36" w:rsidRPr="00AC6AC3" w:rsidRDefault="00C01D36" w:rsidP="00C01D36">
            <w:pPr>
              <w:pStyle w:val="a3"/>
              <w:pBdr>
                <w:top w:val="nil"/>
                <w:left w:val="nil"/>
                <w:bottom w:val="nil"/>
                <w:right w:val="nil"/>
                <w:between w:val="nil"/>
              </w:pBdr>
              <w:spacing w:after="0" w:line="240" w:lineRule="auto"/>
              <w:ind w:left="1068"/>
              <w:jc w:val="both"/>
              <w:rPr>
                <w:rFonts w:ascii="Times New Roman" w:hAnsi="Times New Roman"/>
                <w:sz w:val="28"/>
                <w:szCs w:val="28"/>
              </w:rPr>
            </w:pPr>
            <w:r>
              <w:t xml:space="preserve"> </w:t>
            </w:r>
            <w:hyperlink r:id="rId21" w:history="1">
              <w:r w:rsidRPr="000148D5">
                <w:rPr>
                  <w:rStyle w:val="af2"/>
                  <w:rFonts w:ascii="Times New Roman" w:hAnsi="Times New Roman"/>
                  <w:sz w:val="28"/>
                  <w:szCs w:val="28"/>
                  <w:lang w:val="ru-RU"/>
                </w:rPr>
                <w:t>https</w:t>
              </w:r>
              <w:r w:rsidRPr="00AC6AC3">
                <w:rPr>
                  <w:rStyle w:val="af2"/>
                  <w:rFonts w:ascii="Times New Roman" w:hAnsi="Times New Roman"/>
                  <w:sz w:val="28"/>
                  <w:szCs w:val="28"/>
                </w:rPr>
                <w:t>://</w:t>
              </w:r>
              <w:r w:rsidRPr="000148D5">
                <w:rPr>
                  <w:rStyle w:val="af2"/>
                  <w:rFonts w:ascii="Times New Roman" w:hAnsi="Times New Roman"/>
                  <w:sz w:val="28"/>
                  <w:szCs w:val="28"/>
                  <w:lang w:val="ru-RU"/>
                </w:rPr>
                <w:t>agart</w:t>
              </w:r>
              <w:r w:rsidRPr="00AC6AC3">
                <w:rPr>
                  <w:rStyle w:val="af2"/>
                  <w:rFonts w:ascii="Times New Roman" w:hAnsi="Times New Roman"/>
                  <w:sz w:val="28"/>
                  <w:szCs w:val="28"/>
                </w:rPr>
                <w:t>.</w:t>
              </w:r>
              <w:r w:rsidRPr="000148D5">
                <w:rPr>
                  <w:rStyle w:val="af2"/>
                  <w:rFonts w:ascii="Times New Roman" w:hAnsi="Times New Roman"/>
                  <w:sz w:val="28"/>
                  <w:szCs w:val="28"/>
                  <w:lang w:val="ru-RU"/>
                </w:rPr>
                <w:t>ua</w:t>
              </w:r>
              <w:r w:rsidRPr="00AC6AC3">
                <w:rPr>
                  <w:rStyle w:val="af2"/>
                  <w:rFonts w:ascii="Times New Roman" w:hAnsi="Times New Roman"/>
                  <w:sz w:val="28"/>
                  <w:szCs w:val="28"/>
                </w:rPr>
                <w:t>/</w:t>
              </w:r>
              <w:r w:rsidRPr="000148D5">
                <w:rPr>
                  <w:rStyle w:val="af2"/>
                  <w:rFonts w:ascii="Times New Roman" w:hAnsi="Times New Roman"/>
                  <w:sz w:val="28"/>
                  <w:szCs w:val="28"/>
                  <w:lang w:val="ru-RU"/>
                </w:rPr>
                <w:t>klemmnaya</w:t>
              </w:r>
              <w:r w:rsidRPr="00AC6AC3">
                <w:rPr>
                  <w:rStyle w:val="af2"/>
                  <w:rFonts w:ascii="Times New Roman" w:hAnsi="Times New Roman"/>
                  <w:sz w:val="28"/>
                  <w:szCs w:val="28"/>
                </w:rPr>
                <w:t>-</w:t>
              </w:r>
              <w:r w:rsidRPr="000148D5">
                <w:rPr>
                  <w:rStyle w:val="af2"/>
                  <w:rFonts w:ascii="Times New Roman" w:hAnsi="Times New Roman"/>
                  <w:sz w:val="28"/>
                  <w:szCs w:val="28"/>
                  <w:lang w:val="ru-RU"/>
                </w:rPr>
                <w:t>kolodka</w:t>
              </w:r>
              <w:r w:rsidRPr="00AC6AC3">
                <w:rPr>
                  <w:rStyle w:val="af2"/>
                  <w:rFonts w:ascii="Times New Roman" w:hAnsi="Times New Roman"/>
                  <w:sz w:val="28"/>
                  <w:szCs w:val="28"/>
                </w:rPr>
                <w:t>-</w:t>
              </w:r>
              <w:r w:rsidRPr="000148D5">
                <w:rPr>
                  <w:rStyle w:val="af2"/>
                  <w:rFonts w:ascii="Times New Roman" w:hAnsi="Times New Roman"/>
                  <w:sz w:val="28"/>
                  <w:szCs w:val="28"/>
                  <w:lang w:val="ru-RU"/>
                </w:rPr>
                <w:t>lp</w:t>
              </w:r>
              <w:r w:rsidRPr="00AC6AC3">
                <w:rPr>
                  <w:rStyle w:val="af2"/>
                  <w:rFonts w:ascii="Times New Roman" w:hAnsi="Times New Roman"/>
                  <w:sz w:val="28"/>
                  <w:szCs w:val="28"/>
                </w:rPr>
                <w:t>-12</w:t>
              </w:r>
              <w:r w:rsidRPr="000148D5">
                <w:rPr>
                  <w:rStyle w:val="af2"/>
                  <w:rFonts w:ascii="Times New Roman" w:hAnsi="Times New Roman"/>
                  <w:sz w:val="28"/>
                  <w:szCs w:val="28"/>
                  <w:lang w:val="ru-RU"/>
                </w:rPr>
                <w:t>p</w:t>
              </w:r>
              <w:r w:rsidRPr="00AC6AC3">
                <w:rPr>
                  <w:rStyle w:val="af2"/>
                  <w:rFonts w:ascii="Times New Roman" w:hAnsi="Times New Roman"/>
                  <w:sz w:val="28"/>
                  <w:szCs w:val="28"/>
                </w:rPr>
                <w:t>-450</w:t>
              </w:r>
              <w:r w:rsidRPr="000148D5">
                <w:rPr>
                  <w:rStyle w:val="af2"/>
                  <w:rFonts w:ascii="Times New Roman" w:hAnsi="Times New Roman"/>
                  <w:sz w:val="28"/>
                  <w:szCs w:val="28"/>
                  <w:lang w:val="ru-RU"/>
                </w:rPr>
                <w:t>v</w:t>
              </w:r>
              <w:r w:rsidRPr="00AC6AC3">
                <w:rPr>
                  <w:rStyle w:val="af2"/>
                  <w:rFonts w:ascii="Times New Roman" w:hAnsi="Times New Roman"/>
                  <w:sz w:val="28"/>
                  <w:szCs w:val="28"/>
                </w:rPr>
                <w:t>-24</w:t>
              </w:r>
              <w:r w:rsidRPr="000148D5">
                <w:rPr>
                  <w:rStyle w:val="af2"/>
                  <w:rFonts w:ascii="Times New Roman" w:hAnsi="Times New Roman"/>
                  <w:sz w:val="28"/>
                  <w:szCs w:val="28"/>
                  <w:lang w:val="ru-RU"/>
                </w:rPr>
                <w:t>a</w:t>
              </w:r>
              <w:r w:rsidRPr="00AC6AC3">
                <w:rPr>
                  <w:rStyle w:val="af2"/>
                  <w:rFonts w:ascii="Times New Roman" w:hAnsi="Times New Roman"/>
                  <w:sz w:val="28"/>
                  <w:szCs w:val="28"/>
                </w:rPr>
                <w:t>-4-</w:t>
              </w:r>
              <w:r w:rsidRPr="000148D5">
                <w:rPr>
                  <w:rStyle w:val="af2"/>
                  <w:rFonts w:ascii="Times New Roman" w:hAnsi="Times New Roman"/>
                  <w:sz w:val="28"/>
                  <w:szCs w:val="28"/>
                  <w:lang w:val="ru-RU"/>
                </w:rPr>
                <w:t>mm</w:t>
              </w:r>
              <w:r w:rsidRPr="00AC6AC3">
                <w:rPr>
                  <w:rStyle w:val="af2"/>
                  <w:rFonts w:ascii="Times New Roman" w:hAnsi="Times New Roman"/>
                  <w:sz w:val="28"/>
                  <w:szCs w:val="28"/>
                </w:rPr>
                <w:t>-43312</w:t>
              </w:r>
              <w:r w:rsidRPr="000148D5">
                <w:rPr>
                  <w:rStyle w:val="af2"/>
                  <w:rFonts w:ascii="Times New Roman" w:hAnsi="Times New Roman"/>
                  <w:sz w:val="28"/>
                  <w:szCs w:val="28"/>
                  <w:lang w:val="ru-RU"/>
                </w:rPr>
                <w:t>nyp</w:t>
              </w:r>
              <w:r w:rsidRPr="00AC6AC3">
                <w:rPr>
                  <w:rStyle w:val="af2"/>
                  <w:rFonts w:ascii="Times New Roman" w:hAnsi="Times New Roman"/>
                  <w:sz w:val="28"/>
                  <w:szCs w:val="28"/>
                </w:rPr>
                <w:t>-</w:t>
              </w:r>
              <w:r w:rsidRPr="000148D5">
                <w:rPr>
                  <w:rStyle w:val="af2"/>
                  <w:rFonts w:ascii="Times New Roman" w:hAnsi="Times New Roman"/>
                  <w:sz w:val="28"/>
                  <w:szCs w:val="28"/>
                  <w:lang w:val="ru-RU"/>
                </w:rPr>
                <w:t>dks</w:t>
              </w:r>
            </w:hyperlink>
          </w:p>
          <w:p w14:paraId="7D7ADB93" w14:textId="081E2616" w:rsidR="00C01D36" w:rsidRDefault="00C01D36" w:rsidP="00C01D36">
            <w:pPr>
              <w:pStyle w:val="1"/>
              <w:shd w:val="clear" w:color="auto" w:fill="FFFFFF"/>
              <w:spacing w:before="75" w:after="150"/>
              <w:outlineLvl w:val="0"/>
              <w:rPr>
                <w:rFonts w:cs="Times New Roman"/>
                <w:b w:val="0"/>
                <w:bCs/>
                <w:i w:val="0"/>
                <w:color w:val="333333"/>
                <w:szCs w:val="28"/>
                <w:lang w:val="uk-UA"/>
              </w:rPr>
            </w:pPr>
            <w:r>
              <w:rPr>
                <w:szCs w:val="28"/>
                <w:lang w:val="uk-UA"/>
              </w:rPr>
              <w:t xml:space="preserve">           </w:t>
            </w:r>
            <w:r>
              <w:rPr>
                <w:szCs w:val="28"/>
              </w:rPr>
              <w:t>-</w:t>
            </w:r>
            <w:r>
              <w:rPr>
                <w:szCs w:val="28"/>
                <w:lang w:val="uk-UA"/>
              </w:rPr>
              <w:t xml:space="preserve"> </w:t>
            </w:r>
            <w:r w:rsidR="005B2287">
              <w:rPr>
                <w:rFonts w:cs="Times New Roman"/>
                <w:b w:val="0"/>
                <w:bCs/>
                <w:i w:val="0"/>
                <w:color w:val="333333"/>
                <w:szCs w:val="28"/>
              </w:rPr>
              <w:t>Кабель силови</w:t>
            </w:r>
            <w:r w:rsidRPr="00D80BC0">
              <w:rPr>
                <w:rFonts w:cs="Times New Roman"/>
                <w:b w:val="0"/>
                <w:bCs/>
                <w:i w:val="0"/>
                <w:color w:val="333333"/>
                <w:szCs w:val="28"/>
              </w:rPr>
              <w:t>й АВВГ 2х2,5</w:t>
            </w:r>
            <w:r>
              <w:rPr>
                <w:rFonts w:cs="Times New Roman"/>
                <w:b w:val="0"/>
                <w:bCs/>
                <w:i w:val="0"/>
                <w:color w:val="333333"/>
                <w:szCs w:val="28"/>
                <w:lang w:val="uk-UA"/>
              </w:rPr>
              <w:t xml:space="preserve">   180м*6,19 грн.= 1114,00 грн.</w:t>
            </w:r>
          </w:p>
          <w:p w14:paraId="6D468E36" w14:textId="77777777" w:rsidR="00C01D36" w:rsidRDefault="00C01D36" w:rsidP="00C01D36">
            <w:pPr>
              <w:pStyle w:val="1"/>
              <w:shd w:val="clear" w:color="auto" w:fill="FFFFFF"/>
              <w:spacing w:before="75" w:after="150"/>
              <w:outlineLvl w:val="0"/>
              <w:rPr>
                <w:szCs w:val="28"/>
                <w:lang w:val="uk-UA"/>
              </w:rPr>
            </w:pPr>
            <w:r>
              <w:rPr>
                <w:rFonts w:cs="Times New Roman"/>
                <w:b w:val="0"/>
                <w:bCs/>
                <w:i w:val="0"/>
                <w:color w:val="333333"/>
                <w:szCs w:val="28"/>
                <w:lang w:val="uk-UA"/>
              </w:rPr>
              <w:t xml:space="preserve">               </w:t>
            </w:r>
            <w:hyperlink r:id="rId22" w:history="1">
              <w:r w:rsidRPr="000148D5">
                <w:rPr>
                  <w:rStyle w:val="af2"/>
                  <w:szCs w:val="28"/>
                </w:rPr>
                <w:t>https</w:t>
              </w:r>
              <w:r w:rsidRPr="000148D5">
                <w:rPr>
                  <w:rStyle w:val="af2"/>
                  <w:szCs w:val="28"/>
                  <w:lang w:val="uk-UA"/>
                </w:rPr>
                <w:t>://</w:t>
              </w:r>
              <w:r w:rsidRPr="000148D5">
                <w:rPr>
                  <w:rStyle w:val="af2"/>
                  <w:szCs w:val="28"/>
                </w:rPr>
                <w:t>led</w:t>
              </w:r>
              <w:r w:rsidRPr="000148D5">
                <w:rPr>
                  <w:rStyle w:val="af2"/>
                  <w:szCs w:val="28"/>
                  <w:lang w:val="uk-UA"/>
                </w:rPr>
                <w:t>-</w:t>
              </w:r>
              <w:r w:rsidRPr="000148D5">
                <w:rPr>
                  <w:rStyle w:val="af2"/>
                  <w:szCs w:val="28"/>
                </w:rPr>
                <w:t>story</w:t>
              </w:r>
              <w:r w:rsidRPr="000148D5">
                <w:rPr>
                  <w:rStyle w:val="af2"/>
                  <w:szCs w:val="28"/>
                  <w:lang w:val="uk-UA"/>
                </w:rPr>
                <w:t>.</w:t>
              </w:r>
              <w:r w:rsidRPr="000148D5">
                <w:rPr>
                  <w:rStyle w:val="af2"/>
                  <w:szCs w:val="28"/>
                </w:rPr>
                <w:t>com</w:t>
              </w:r>
              <w:r w:rsidRPr="000148D5">
                <w:rPr>
                  <w:rStyle w:val="af2"/>
                  <w:szCs w:val="28"/>
                  <w:lang w:val="uk-UA"/>
                </w:rPr>
                <w:t>.</w:t>
              </w:r>
              <w:r w:rsidRPr="000148D5">
                <w:rPr>
                  <w:rStyle w:val="af2"/>
                  <w:szCs w:val="28"/>
                </w:rPr>
                <w:t>ua</w:t>
              </w:r>
              <w:r w:rsidRPr="000148D5">
                <w:rPr>
                  <w:rStyle w:val="af2"/>
                  <w:szCs w:val="28"/>
                  <w:lang w:val="uk-UA"/>
                </w:rPr>
                <w:t>/</w:t>
              </w:r>
              <w:r w:rsidRPr="000148D5">
                <w:rPr>
                  <w:rStyle w:val="af2"/>
                  <w:szCs w:val="28"/>
                </w:rPr>
                <w:t>katalog</w:t>
              </w:r>
              <w:r w:rsidRPr="000148D5">
                <w:rPr>
                  <w:rStyle w:val="af2"/>
                  <w:szCs w:val="28"/>
                  <w:lang w:val="uk-UA"/>
                </w:rPr>
                <w:t>-</w:t>
              </w:r>
              <w:r w:rsidRPr="000148D5">
                <w:rPr>
                  <w:rStyle w:val="af2"/>
                  <w:szCs w:val="28"/>
                </w:rPr>
                <w:t>tovarov</w:t>
              </w:r>
              <w:r w:rsidRPr="000148D5">
                <w:rPr>
                  <w:rStyle w:val="af2"/>
                  <w:szCs w:val="28"/>
                  <w:lang w:val="uk-UA"/>
                </w:rPr>
                <w:t>/</w:t>
              </w:r>
              <w:r w:rsidRPr="000148D5">
                <w:rPr>
                  <w:rStyle w:val="af2"/>
                  <w:szCs w:val="28"/>
                </w:rPr>
                <w:t>kabel</w:t>
              </w:r>
              <w:r w:rsidRPr="000148D5">
                <w:rPr>
                  <w:rStyle w:val="af2"/>
                  <w:szCs w:val="28"/>
                  <w:lang w:val="uk-UA"/>
                </w:rPr>
                <w:t>-</w:t>
              </w:r>
              <w:r w:rsidRPr="000148D5">
                <w:rPr>
                  <w:rStyle w:val="af2"/>
                  <w:szCs w:val="28"/>
                </w:rPr>
                <w:t>silovoj</w:t>
              </w:r>
              <w:r w:rsidRPr="000148D5">
                <w:rPr>
                  <w:rStyle w:val="af2"/>
                  <w:szCs w:val="28"/>
                  <w:lang w:val="uk-UA"/>
                </w:rPr>
                <w:t>-</w:t>
              </w:r>
              <w:r w:rsidRPr="000148D5">
                <w:rPr>
                  <w:rStyle w:val="af2"/>
                  <w:szCs w:val="28"/>
                </w:rPr>
                <w:t>avvg</w:t>
              </w:r>
              <w:r w:rsidRPr="000148D5">
                <w:rPr>
                  <w:rStyle w:val="af2"/>
                  <w:szCs w:val="28"/>
                  <w:lang w:val="uk-UA"/>
                </w:rPr>
                <w:t>-2</w:t>
              </w:r>
              <w:r w:rsidRPr="000148D5">
                <w:rPr>
                  <w:rStyle w:val="af2"/>
                  <w:szCs w:val="28"/>
                </w:rPr>
                <w:t>h</w:t>
              </w:r>
              <w:r w:rsidRPr="000148D5">
                <w:rPr>
                  <w:rStyle w:val="af2"/>
                  <w:szCs w:val="28"/>
                  <w:lang w:val="uk-UA"/>
                </w:rPr>
                <w:t>2-5</w:t>
              </w:r>
            </w:hyperlink>
          </w:p>
          <w:p w14:paraId="46CA988A" w14:textId="5C5996F4" w:rsidR="00C01D36" w:rsidRPr="0061001E" w:rsidRDefault="005B2287" w:rsidP="00C01D36">
            <w:pPr>
              <w:pStyle w:val="a3"/>
              <w:numPr>
                <w:ilvl w:val="0"/>
                <w:numId w:val="1"/>
              </w:numPr>
              <w:rPr>
                <w:rFonts w:ascii="Times New Roman" w:hAnsi="Times New Roman" w:cs="Times New Roman"/>
                <w:sz w:val="28"/>
                <w:szCs w:val="28"/>
                <w:lang w:eastAsia="ru-RU"/>
              </w:rPr>
            </w:pPr>
            <w:r>
              <w:rPr>
                <w:rFonts w:ascii="Times New Roman" w:hAnsi="Times New Roman" w:cs="Times New Roman"/>
                <w:sz w:val="28"/>
                <w:szCs w:val="28"/>
              </w:rPr>
              <w:t>Гайка  DIN 934 М8 клас міцності</w:t>
            </w:r>
            <w:r w:rsidR="00C01D36" w:rsidRPr="0061001E">
              <w:rPr>
                <w:rFonts w:ascii="Times New Roman" w:hAnsi="Times New Roman" w:cs="Times New Roman"/>
                <w:sz w:val="28"/>
                <w:szCs w:val="28"/>
              </w:rPr>
              <w:t xml:space="preserve"> 8 (250 шт/уп)</w:t>
            </w:r>
            <w:r w:rsidR="00C01D36">
              <w:t xml:space="preserve"> </w:t>
            </w:r>
            <w:r w:rsidR="00C01D36">
              <w:rPr>
                <w:rFonts w:ascii="Times New Roman" w:hAnsi="Times New Roman" w:cs="Times New Roman"/>
                <w:sz w:val="28"/>
                <w:szCs w:val="28"/>
              </w:rPr>
              <w:t>1 упак * 200,00 грн.=</w:t>
            </w:r>
            <w:r w:rsidR="00C01D36" w:rsidRPr="0061001E">
              <w:rPr>
                <w:rFonts w:ascii="Times New Roman" w:hAnsi="Times New Roman" w:cs="Times New Roman"/>
                <w:sz w:val="28"/>
                <w:szCs w:val="28"/>
              </w:rPr>
              <w:t>200,00 грн.</w:t>
            </w:r>
          </w:p>
          <w:p w14:paraId="2EF9C79B" w14:textId="59C47B1B" w:rsidR="004E2182" w:rsidRPr="004E2182" w:rsidRDefault="008F2628" w:rsidP="004E2182">
            <w:pPr>
              <w:pStyle w:val="a3"/>
              <w:numPr>
                <w:ilvl w:val="0"/>
                <w:numId w:val="1"/>
              </w:numPr>
              <w:pBdr>
                <w:top w:val="nil"/>
                <w:left w:val="nil"/>
                <w:bottom w:val="nil"/>
                <w:right w:val="nil"/>
                <w:between w:val="nil"/>
              </w:pBdr>
              <w:spacing w:after="0" w:line="240" w:lineRule="auto"/>
              <w:jc w:val="both"/>
              <w:rPr>
                <w:rFonts w:ascii="Times New Roman" w:hAnsi="Times New Roman" w:cs="Times New Roman"/>
                <w:color w:val="FF0000"/>
                <w:sz w:val="28"/>
                <w:szCs w:val="28"/>
              </w:rPr>
            </w:pPr>
            <w:hyperlink r:id="rId23" w:history="1">
              <w:r w:rsidR="004E2182" w:rsidRPr="003E28AD">
                <w:rPr>
                  <w:rStyle w:val="af2"/>
                </w:rPr>
                <w:t>https://fixpro.com.ua/din934-gajka-m8-8-cb-500sht-upak-23-3?gclid=EAIaIQobChMIoYn_pNr58gIVk7WyCh2O3w5AEAQYASABEgIBLfD_BwE</w:t>
              </w:r>
            </w:hyperlink>
          </w:p>
          <w:p w14:paraId="73D9188D" w14:textId="041183CB" w:rsidR="00C01D36" w:rsidRPr="00BA7CC4" w:rsidRDefault="00C01D36" w:rsidP="004E2182">
            <w:pPr>
              <w:pStyle w:val="a3"/>
              <w:numPr>
                <w:ilvl w:val="0"/>
                <w:numId w:val="1"/>
              </w:numPr>
              <w:pBdr>
                <w:top w:val="nil"/>
                <w:left w:val="nil"/>
                <w:bottom w:val="nil"/>
                <w:right w:val="nil"/>
                <w:between w:val="nil"/>
              </w:pBdr>
              <w:spacing w:after="0" w:line="240" w:lineRule="auto"/>
              <w:jc w:val="both"/>
              <w:rPr>
                <w:rFonts w:ascii="Times New Roman" w:hAnsi="Times New Roman" w:cs="Times New Roman"/>
                <w:color w:val="FF0000"/>
                <w:sz w:val="28"/>
                <w:szCs w:val="28"/>
              </w:rPr>
            </w:pPr>
            <w:r w:rsidRPr="0061001E">
              <w:rPr>
                <w:rFonts w:ascii="Times New Roman" w:hAnsi="Times New Roman" w:cs="Times New Roman"/>
                <w:bCs/>
                <w:color w:val="333333"/>
                <w:sz w:val="28"/>
                <w:szCs w:val="28"/>
                <w:shd w:val="clear" w:color="auto" w:fill="FFFFFF"/>
              </w:rPr>
              <w:t>Натяж</w:t>
            </w:r>
            <w:r>
              <w:rPr>
                <w:rFonts w:ascii="Times New Roman" w:hAnsi="Times New Roman" w:cs="Times New Roman"/>
                <w:bCs/>
                <w:color w:val="333333"/>
                <w:sz w:val="28"/>
                <w:szCs w:val="28"/>
                <w:shd w:val="clear" w:color="auto" w:fill="FFFFFF"/>
              </w:rPr>
              <w:t>ний</w:t>
            </w:r>
            <w:r w:rsidRPr="0061001E">
              <w:rPr>
                <w:rFonts w:ascii="Times New Roman" w:hAnsi="Times New Roman" w:cs="Times New Roman"/>
                <w:bCs/>
                <w:color w:val="333333"/>
                <w:sz w:val="28"/>
                <w:szCs w:val="28"/>
                <w:shd w:val="clear" w:color="auto" w:fill="FFFFFF"/>
              </w:rPr>
              <w:t xml:space="preserve"> </w:t>
            </w:r>
            <w:r>
              <w:rPr>
                <w:rFonts w:ascii="Times New Roman" w:hAnsi="Times New Roman" w:cs="Times New Roman"/>
                <w:bCs/>
                <w:color w:val="333333"/>
                <w:sz w:val="28"/>
                <w:szCs w:val="28"/>
                <w:shd w:val="clear" w:color="auto" w:fill="FFFFFF"/>
              </w:rPr>
              <w:t>а</w:t>
            </w:r>
            <w:r w:rsidRPr="0061001E">
              <w:rPr>
                <w:rFonts w:ascii="Times New Roman" w:hAnsi="Times New Roman" w:cs="Times New Roman"/>
                <w:bCs/>
                <w:color w:val="333333"/>
                <w:sz w:val="28"/>
                <w:szCs w:val="28"/>
                <w:shd w:val="clear" w:color="auto" w:fill="FFFFFF"/>
              </w:rPr>
              <w:t>нкерн</w:t>
            </w:r>
            <w:r>
              <w:rPr>
                <w:rFonts w:ascii="Times New Roman" w:hAnsi="Times New Roman" w:cs="Times New Roman"/>
                <w:bCs/>
                <w:color w:val="333333"/>
                <w:sz w:val="28"/>
                <w:szCs w:val="28"/>
                <w:shd w:val="clear" w:color="auto" w:fill="FFFFFF"/>
              </w:rPr>
              <w:t>ий з</w:t>
            </w:r>
            <w:r w:rsidRPr="0061001E">
              <w:rPr>
                <w:rFonts w:ascii="Times New Roman" w:hAnsi="Times New Roman" w:cs="Times New Roman"/>
                <w:bCs/>
                <w:color w:val="333333"/>
                <w:sz w:val="28"/>
                <w:szCs w:val="28"/>
                <w:shd w:val="clear" w:color="auto" w:fill="FFFFFF"/>
              </w:rPr>
              <w:t xml:space="preserve">ажим для </w:t>
            </w:r>
            <w:r>
              <w:rPr>
                <w:rFonts w:ascii="Times New Roman" w:hAnsi="Times New Roman" w:cs="Times New Roman"/>
                <w:bCs/>
                <w:color w:val="333333"/>
                <w:sz w:val="28"/>
                <w:szCs w:val="28"/>
                <w:shd w:val="clear" w:color="auto" w:fill="FFFFFF"/>
              </w:rPr>
              <w:t>СІП 2х16 (арматура пласті</w:t>
            </w:r>
            <w:r w:rsidRPr="0061001E">
              <w:rPr>
                <w:rFonts w:ascii="Times New Roman" w:hAnsi="Times New Roman" w:cs="Times New Roman"/>
                <w:bCs/>
                <w:color w:val="333333"/>
                <w:sz w:val="28"/>
                <w:szCs w:val="28"/>
                <w:shd w:val="clear" w:color="auto" w:fill="FFFFFF"/>
              </w:rPr>
              <w:t>на)</w:t>
            </w:r>
            <w:r>
              <w:rPr>
                <w:rFonts w:ascii="Times New Roman" w:hAnsi="Times New Roman" w:cs="Times New Roman"/>
                <w:bCs/>
                <w:color w:val="333333"/>
                <w:sz w:val="28"/>
                <w:szCs w:val="28"/>
                <w:shd w:val="clear" w:color="auto" w:fill="FFFFFF"/>
              </w:rPr>
              <w:t xml:space="preserve"> шт. 90 *46,00 = 4140,00 грн.</w:t>
            </w:r>
          </w:p>
          <w:p w14:paraId="6A8FC1E5" w14:textId="77777777" w:rsidR="00C01D36" w:rsidRDefault="008F2628" w:rsidP="00C01D36">
            <w:pPr>
              <w:pStyle w:val="a3"/>
              <w:pBdr>
                <w:top w:val="nil"/>
                <w:left w:val="nil"/>
                <w:bottom w:val="nil"/>
                <w:right w:val="nil"/>
                <w:between w:val="nil"/>
              </w:pBdr>
              <w:spacing w:after="0" w:line="240" w:lineRule="auto"/>
              <w:ind w:left="1068"/>
              <w:jc w:val="both"/>
              <w:rPr>
                <w:rFonts w:ascii="Times New Roman" w:hAnsi="Times New Roman"/>
                <w:color w:val="00B0F0"/>
                <w:sz w:val="28"/>
                <w:szCs w:val="28"/>
              </w:rPr>
            </w:pPr>
            <w:hyperlink r:id="rId24" w:history="1">
              <w:r w:rsidR="00C01D36" w:rsidRPr="000148D5">
                <w:rPr>
                  <w:rStyle w:val="af2"/>
                  <w:rFonts w:ascii="Times New Roman" w:hAnsi="Times New Roman"/>
                  <w:sz w:val="28"/>
                  <w:szCs w:val="28"/>
                </w:rPr>
                <w:t>https://cv-svet.com.ua/p448167577-natyazhitel-ankernyj-zazhim.html</w:t>
              </w:r>
            </w:hyperlink>
          </w:p>
          <w:p w14:paraId="280E64F4" w14:textId="77777777" w:rsidR="00C01D36" w:rsidRDefault="00C01D36" w:rsidP="00C01D36">
            <w:pPr>
              <w:pStyle w:val="a3"/>
              <w:pBdr>
                <w:top w:val="nil"/>
                <w:left w:val="nil"/>
                <w:bottom w:val="nil"/>
                <w:right w:val="nil"/>
                <w:between w:val="nil"/>
              </w:pBdr>
              <w:spacing w:after="0" w:line="240" w:lineRule="auto"/>
              <w:ind w:left="1068"/>
              <w:jc w:val="both"/>
              <w:rPr>
                <w:rFonts w:ascii="Times New Roman" w:hAnsi="Times New Roman"/>
                <w:color w:val="00B0F0"/>
                <w:sz w:val="28"/>
                <w:szCs w:val="28"/>
              </w:rPr>
            </w:pPr>
          </w:p>
          <w:p w14:paraId="73C88215" w14:textId="3981137C" w:rsidR="00C01D36" w:rsidRPr="009F6626" w:rsidRDefault="00C01D36" w:rsidP="00C01D36">
            <w:pPr>
              <w:pStyle w:val="a3"/>
              <w:pBdr>
                <w:top w:val="nil"/>
                <w:left w:val="nil"/>
                <w:bottom w:val="nil"/>
                <w:right w:val="nil"/>
                <w:between w:val="nil"/>
              </w:pBdr>
              <w:spacing w:after="0" w:line="240" w:lineRule="auto"/>
              <w:ind w:left="1068"/>
              <w:jc w:val="both"/>
              <w:rPr>
                <w:rFonts w:ascii="Times New Roman" w:hAnsi="Times New Roman" w:cs="Times New Roman"/>
                <w:color w:val="000000"/>
                <w:sz w:val="28"/>
                <w:szCs w:val="28"/>
              </w:rPr>
            </w:pPr>
          </w:p>
        </w:tc>
      </w:tr>
      <w:tr w:rsidR="00C01D36" w:rsidRPr="003C068E" w14:paraId="137AEAC5" w14:textId="77777777" w:rsidTr="00BE3794">
        <w:tc>
          <w:tcPr>
            <w:tcW w:w="2835" w:type="dxa"/>
          </w:tcPr>
          <w:p w14:paraId="437A6581" w14:textId="77777777" w:rsidR="00C01D36" w:rsidRPr="00FE28AB" w:rsidRDefault="00C01D36" w:rsidP="00C01D36">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t>15. Нефінансові ресурси, необхідні для реалізації проєкту</w:t>
            </w:r>
          </w:p>
          <w:p w14:paraId="4994D669" w14:textId="77777777" w:rsidR="00C01D36" w:rsidRPr="00FE28AB" w:rsidRDefault="00C01D36" w:rsidP="00C01D36">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t>(документація, дозволи, інфраструктура, природні ресурси тощо)</w:t>
            </w:r>
          </w:p>
        </w:tc>
        <w:tc>
          <w:tcPr>
            <w:tcW w:w="7229" w:type="dxa"/>
          </w:tcPr>
          <w:p w14:paraId="6DF25E19" w14:textId="54BA9743" w:rsidR="00C01D36" w:rsidRPr="00B357F6" w:rsidRDefault="0024654B" w:rsidP="00C01D36">
            <w:pPr>
              <w:pStyle w:val="a3"/>
              <w:numPr>
                <w:ilvl w:val="0"/>
                <w:numId w:val="39"/>
              </w:numPr>
              <w:pBdr>
                <w:top w:val="nil"/>
                <w:left w:val="nil"/>
                <w:bottom w:val="nil"/>
                <w:right w:val="nil"/>
                <w:between w:val="nil"/>
              </w:pBd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Прийняття рішень щодо дозволу на будівництво нових ліній вуличного освітлення</w:t>
            </w:r>
            <w:r w:rsidR="00C01D36" w:rsidRPr="00B357F6">
              <w:rPr>
                <w:rFonts w:ascii="Times New Roman" w:hAnsi="Times New Roman" w:cs="Times New Roman"/>
                <w:sz w:val="28"/>
                <w:szCs w:val="28"/>
              </w:rPr>
              <w:t>;</w:t>
            </w:r>
          </w:p>
          <w:p w14:paraId="0610CAC3" w14:textId="425975BA" w:rsidR="00C01D36" w:rsidRPr="00B357F6" w:rsidRDefault="0024654B" w:rsidP="00C01D36">
            <w:pPr>
              <w:pStyle w:val="a3"/>
              <w:numPr>
                <w:ilvl w:val="0"/>
                <w:numId w:val="39"/>
              </w:numPr>
              <w:pBdr>
                <w:top w:val="nil"/>
                <w:left w:val="nil"/>
                <w:bottom w:val="nil"/>
                <w:right w:val="nil"/>
                <w:between w:val="nil"/>
              </w:pBd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Проведення тендерних процедур.</w:t>
            </w:r>
          </w:p>
          <w:p w14:paraId="4D3F610C" w14:textId="0EFEB294" w:rsidR="00C01D36" w:rsidRPr="0024654B" w:rsidRDefault="00C01D36" w:rsidP="0024654B">
            <w:pPr>
              <w:pBdr>
                <w:top w:val="nil"/>
                <w:left w:val="nil"/>
                <w:bottom w:val="nil"/>
                <w:right w:val="nil"/>
                <w:between w:val="nil"/>
              </w:pBdr>
              <w:spacing w:after="0" w:line="240" w:lineRule="auto"/>
              <w:ind w:left="360"/>
              <w:contextualSpacing/>
              <w:jc w:val="both"/>
              <w:rPr>
                <w:rFonts w:ascii="Times New Roman" w:hAnsi="Times New Roman"/>
                <w:color w:val="FF0000"/>
                <w:sz w:val="28"/>
                <w:szCs w:val="28"/>
              </w:rPr>
            </w:pPr>
          </w:p>
        </w:tc>
      </w:tr>
      <w:tr w:rsidR="00C01D36" w:rsidRPr="008F2628" w14:paraId="4E12758F" w14:textId="77777777" w:rsidTr="00BE3794">
        <w:tc>
          <w:tcPr>
            <w:tcW w:w="2835" w:type="dxa"/>
          </w:tcPr>
          <w:p w14:paraId="6D8D4023" w14:textId="77777777" w:rsidR="00C01D36" w:rsidRPr="00FE28AB" w:rsidRDefault="00C01D36" w:rsidP="00C01D36">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t>16. Виконавці проєкту (Основні, підтримка, імена осіб)</w:t>
            </w:r>
          </w:p>
        </w:tc>
        <w:tc>
          <w:tcPr>
            <w:tcW w:w="7229" w:type="dxa"/>
          </w:tcPr>
          <w:p w14:paraId="5EE25DDF" w14:textId="77777777" w:rsidR="00C01D36" w:rsidRPr="005F6C19" w:rsidRDefault="00C01D36" w:rsidP="00C01D36">
            <w:pPr>
              <w:spacing w:after="0" w:line="240" w:lineRule="auto"/>
              <w:jc w:val="both"/>
              <w:rPr>
                <w:rFonts w:ascii="Times New Roman" w:hAnsi="Times New Roman" w:cs="Times New Roman"/>
                <w:sz w:val="28"/>
                <w:szCs w:val="28"/>
              </w:rPr>
            </w:pPr>
            <w:r w:rsidRPr="005F6C19">
              <w:rPr>
                <w:rFonts w:ascii="Times New Roman" w:hAnsi="Times New Roman" w:cs="Times New Roman"/>
                <w:sz w:val="28"/>
                <w:szCs w:val="28"/>
              </w:rPr>
              <w:t>Загальна координація реалізації проєкту:</w:t>
            </w:r>
          </w:p>
          <w:p w14:paraId="2D38283A" w14:textId="2188C492" w:rsidR="00C01D36" w:rsidRPr="00FE28AB" w:rsidRDefault="00C01D36" w:rsidP="00C01D36">
            <w:pPr>
              <w:numPr>
                <w:ilvl w:val="0"/>
                <w:numId w:val="34"/>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Робоча група з</w:t>
            </w:r>
            <w:r w:rsidR="0024654B">
              <w:rPr>
                <w:rFonts w:ascii="Times New Roman" w:hAnsi="Times New Roman" w:cs="Times New Roman"/>
                <w:color w:val="000000"/>
                <w:sz w:val="28"/>
                <w:szCs w:val="28"/>
                <w:lang w:val="ru-RU"/>
              </w:rPr>
              <w:t xml:space="preserve"> плану удосконалення надання послуги вуличного освітлення Великокучурівської СТГ.</w:t>
            </w:r>
          </w:p>
          <w:p w14:paraId="5E6C0858" w14:textId="77777777" w:rsidR="00C01D36" w:rsidRPr="005F6C19" w:rsidRDefault="00C01D36" w:rsidP="00C01D36">
            <w:pPr>
              <w:spacing w:after="0" w:line="240" w:lineRule="auto"/>
              <w:jc w:val="both"/>
              <w:rPr>
                <w:rFonts w:ascii="Times New Roman" w:hAnsi="Times New Roman" w:cs="Times New Roman"/>
                <w:sz w:val="28"/>
                <w:szCs w:val="28"/>
              </w:rPr>
            </w:pPr>
            <w:r w:rsidRPr="005F6C19">
              <w:rPr>
                <w:rFonts w:ascii="Times New Roman" w:hAnsi="Times New Roman" w:cs="Times New Roman"/>
                <w:sz w:val="28"/>
                <w:szCs w:val="28"/>
              </w:rPr>
              <w:t>Основні виконавці:</w:t>
            </w:r>
          </w:p>
          <w:p w14:paraId="7188F88C" w14:textId="2631D2B3" w:rsidR="00C01D36" w:rsidRPr="0024654B" w:rsidRDefault="0024654B" w:rsidP="00C01D36">
            <w:pPr>
              <w:numPr>
                <w:ilvl w:val="0"/>
                <w:numId w:val="34"/>
              </w:numPr>
              <w:pBdr>
                <w:top w:val="nil"/>
                <w:left w:val="nil"/>
                <w:bottom w:val="nil"/>
                <w:right w:val="nil"/>
                <w:between w:val="nil"/>
              </w:pBdr>
              <w:spacing w:after="0" w:line="240" w:lineRule="auto"/>
              <w:ind w:left="0" w:firstLine="0"/>
              <w:jc w:val="both"/>
              <w:rPr>
                <w:rFonts w:ascii="Times New Roman" w:hAnsi="Times New Roman" w:cs="Times New Roman"/>
                <w:color w:val="FF0000"/>
                <w:sz w:val="28"/>
                <w:szCs w:val="28"/>
                <w:lang w:val="ru-RU"/>
              </w:rPr>
            </w:pPr>
            <w:r>
              <w:rPr>
                <w:rFonts w:ascii="Times New Roman" w:hAnsi="Times New Roman" w:cs="Times New Roman"/>
                <w:color w:val="000000"/>
                <w:sz w:val="28"/>
                <w:szCs w:val="28"/>
                <w:lang w:val="uk-UA"/>
              </w:rPr>
              <w:lastRenderedPageBreak/>
              <w:t>Дмитро Цуркан</w:t>
            </w:r>
            <w:r w:rsidR="00C01D36" w:rsidRPr="0024654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заступник сільського голови з питань житлово-комунального господарства </w:t>
            </w:r>
            <w:r w:rsidR="00C01D36" w:rsidRPr="0024654B">
              <w:rPr>
                <w:rFonts w:ascii="Times New Roman" w:hAnsi="Times New Roman" w:cs="Times New Roman"/>
                <w:color w:val="000000"/>
                <w:sz w:val="28"/>
                <w:szCs w:val="28"/>
                <w:lang w:val="ru-RU"/>
              </w:rPr>
              <w:t>сільської ради;</w:t>
            </w:r>
          </w:p>
          <w:p w14:paraId="2EB4183C" w14:textId="77777777" w:rsidR="00C01D36" w:rsidRPr="00FE28AB" w:rsidRDefault="00C01D36" w:rsidP="00C01D36">
            <w:pPr>
              <w:numPr>
                <w:ilvl w:val="0"/>
                <w:numId w:val="34"/>
              </w:numPr>
              <w:pBdr>
                <w:top w:val="nil"/>
                <w:left w:val="nil"/>
                <w:bottom w:val="nil"/>
                <w:right w:val="nil"/>
                <w:between w:val="nil"/>
              </w:pBdr>
              <w:spacing w:after="0" w:line="240" w:lineRule="auto"/>
              <w:ind w:left="0" w:firstLine="0"/>
              <w:jc w:val="both"/>
              <w:rPr>
                <w:rFonts w:ascii="Times New Roman" w:hAnsi="Times New Roman" w:cs="Times New Roman"/>
                <w:color w:val="FF0000"/>
                <w:sz w:val="28"/>
                <w:szCs w:val="28"/>
                <w:lang w:val="ru-RU"/>
              </w:rPr>
            </w:pPr>
            <w:r w:rsidRPr="00FE28AB">
              <w:rPr>
                <w:rFonts w:ascii="Times New Roman" w:hAnsi="Times New Roman" w:cs="Times New Roman"/>
                <w:color w:val="000000"/>
                <w:sz w:val="28"/>
                <w:szCs w:val="28"/>
                <w:lang w:val="ru-RU"/>
              </w:rPr>
              <w:t>Ігор Галан – заступник сільського голови з питань діяльності виконавчих органів ради</w:t>
            </w:r>
          </w:p>
        </w:tc>
      </w:tr>
      <w:tr w:rsidR="00C01D36" w:rsidRPr="005F6C19" w14:paraId="13D1496A" w14:textId="77777777" w:rsidTr="00BE3794">
        <w:tc>
          <w:tcPr>
            <w:tcW w:w="2835" w:type="dxa"/>
          </w:tcPr>
          <w:p w14:paraId="3534DEE5" w14:textId="77777777" w:rsidR="00C01D36" w:rsidRPr="00FE28AB" w:rsidRDefault="00C01D36" w:rsidP="00C01D36">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lastRenderedPageBreak/>
              <w:t>17. Заінтересовані сторони в реалізації проєкту</w:t>
            </w:r>
          </w:p>
        </w:tc>
        <w:tc>
          <w:tcPr>
            <w:tcW w:w="7229" w:type="dxa"/>
          </w:tcPr>
          <w:p w14:paraId="4857B8E7" w14:textId="610C5495" w:rsidR="00C01D36" w:rsidRPr="005F6C19" w:rsidRDefault="00C01D36" w:rsidP="00C01D36">
            <w:pPr>
              <w:numPr>
                <w:ilvl w:val="0"/>
                <w:numId w:val="23"/>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Місцева влада Великокучурівської</w:t>
            </w:r>
            <w:r w:rsidRPr="005F6C19">
              <w:rPr>
                <w:rFonts w:ascii="Times New Roman" w:hAnsi="Times New Roman" w:cs="Times New Roman"/>
                <w:color w:val="000000"/>
                <w:sz w:val="28"/>
                <w:szCs w:val="28"/>
              </w:rPr>
              <w:t xml:space="preserve"> </w:t>
            </w:r>
            <w:r w:rsidR="0024654B">
              <w:rPr>
                <w:rFonts w:ascii="Times New Roman" w:hAnsi="Times New Roman" w:cs="Times New Roman"/>
                <w:color w:val="000000"/>
                <w:sz w:val="28"/>
                <w:szCs w:val="28"/>
                <w:lang w:val="uk-UA"/>
              </w:rPr>
              <w:t>С</w:t>
            </w:r>
            <w:r w:rsidRPr="005F6C19">
              <w:rPr>
                <w:rFonts w:ascii="Times New Roman" w:hAnsi="Times New Roman" w:cs="Times New Roman"/>
                <w:color w:val="000000"/>
                <w:sz w:val="28"/>
                <w:szCs w:val="28"/>
              </w:rPr>
              <w:t>ТГ</w:t>
            </w:r>
          </w:p>
          <w:p w14:paraId="685D5B38" w14:textId="75168335" w:rsidR="00C01D36" w:rsidRPr="005F6C19" w:rsidRDefault="00C01D36" w:rsidP="00C01D36">
            <w:pPr>
              <w:numPr>
                <w:ilvl w:val="0"/>
                <w:numId w:val="23"/>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Мешканці Великокучурівської</w:t>
            </w:r>
            <w:r w:rsidRPr="005F6C19">
              <w:rPr>
                <w:rFonts w:ascii="Times New Roman" w:hAnsi="Times New Roman" w:cs="Times New Roman"/>
                <w:color w:val="000000"/>
                <w:sz w:val="28"/>
                <w:szCs w:val="28"/>
              </w:rPr>
              <w:t xml:space="preserve"> </w:t>
            </w:r>
            <w:r w:rsidR="0024654B">
              <w:rPr>
                <w:rFonts w:ascii="Times New Roman" w:hAnsi="Times New Roman" w:cs="Times New Roman"/>
                <w:color w:val="000000"/>
                <w:sz w:val="28"/>
                <w:szCs w:val="28"/>
                <w:lang w:val="uk-UA"/>
              </w:rPr>
              <w:t>С</w:t>
            </w:r>
            <w:r w:rsidRPr="005F6C19">
              <w:rPr>
                <w:rFonts w:ascii="Times New Roman" w:hAnsi="Times New Roman" w:cs="Times New Roman"/>
                <w:color w:val="000000"/>
                <w:sz w:val="28"/>
                <w:szCs w:val="28"/>
              </w:rPr>
              <w:t>ТГ</w:t>
            </w:r>
          </w:p>
          <w:p w14:paraId="6081635C" w14:textId="07BD6065" w:rsidR="00C01D36" w:rsidRPr="005F6C19" w:rsidRDefault="00C01D36" w:rsidP="00C01D36">
            <w:pPr>
              <w:numPr>
                <w:ilvl w:val="0"/>
                <w:numId w:val="23"/>
              </w:numPr>
              <w:pBdr>
                <w:top w:val="nil"/>
                <w:left w:val="nil"/>
                <w:bottom w:val="nil"/>
                <w:right w:val="nil"/>
                <w:between w:val="nil"/>
              </w:pBdr>
              <w:spacing w:after="0" w:line="240" w:lineRule="auto"/>
              <w:ind w:left="0" w:firstLine="0"/>
              <w:jc w:val="both"/>
              <w:rPr>
                <w:rFonts w:ascii="Times New Roman" w:hAnsi="Times New Roman" w:cs="Times New Roman"/>
                <w:color w:val="FF0000"/>
                <w:sz w:val="28"/>
                <w:szCs w:val="28"/>
              </w:rPr>
            </w:pPr>
            <w:r>
              <w:rPr>
                <w:rFonts w:ascii="Times New Roman" w:hAnsi="Times New Roman" w:cs="Times New Roman"/>
                <w:color w:val="000000"/>
                <w:sz w:val="28"/>
                <w:szCs w:val="28"/>
              </w:rPr>
              <w:t xml:space="preserve">Старостинські округа Великокучурівської </w:t>
            </w:r>
            <w:r w:rsidR="0024654B">
              <w:rPr>
                <w:rFonts w:ascii="Times New Roman" w:hAnsi="Times New Roman" w:cs="Times New Roman"/>
                <w:color w:val="000000"/>
                <w:sz w:val="28"/>
                <w:szCs w:val="28"/>
                <w:lang w:val="uk-UA"/>
              </w:rPr>
              <w:t>С</w:t>
            </w:r>
            <w:r>
              <w:rPr>
                <w:rFonts w:ascii="Times New Roman" w:hAnsi="Times New Roman" w:cs="Times New Roman"/>
                <w:color w:val="000000"/>
                <w:sz w:val="28"/>
                <w:szCs w:val="28"/>
              </w:rPr>
              <w:t>ТГ</w:t>
            </w:r>
          </w:p>
          <w:p w14:paraId="5ECDAF77" w14:textId="77777777" w:rsidR="00C01D36" w:rsidRPr="005F6C19" w:rsidRDefault="00C01D36" w:rsidP="00C01D36">
            <w:pPr>
              <w:pBdr>
                <w:top w:val="nil"/>
                <w:left w:val="nil"/>
                <w:bottom w:val="nil"/>
                <w:right w:val="nil"/>
                <w:between w:val="nil"/>
              </w:pBdr>
              <w:spacing w:after="0" w:line="240" w:lineRule="auto"/>
              <w:jc w:val="both"/>
              <w:rPr>
                <w:rFonts w:ascii="Times New Roman" w:hAnsi="Times New Roman" w:cs="Times New Roman"/>
                <w:color w:val="FF0000"/>
                <w:sz w:val="28"/>
                <w:szCs w:val="28"/>
              </w:rPr>
            </w:pPr>
          </w:p>
        </w:tc>
      </w:tr>
      <w:tr w:rsidR="00C01D36" w:rsidRPr="005F6C19" w14:paraId="44EE49D3" w14:textId="77777777" w:rsidTr="00BE3794">
        <w:tc>
          <w:tcPr>
            <w:tcW w:w="2835" w:type="dxa"/>
          </w:tcPr>
          <w:p w14:paraId="5EFA3189" w14:textId="77777777" w:rsidR="00C01D36" w:rsidRPr="005F6C19" w:rsidRDefault="00C01D36" w:rsidP="00C01D36">
            <w:pPr>
              <w:spacing w:after="0" w:line="240" w:lineRule="auto"/>
              <w:rPr>
                <w:rFonts w:ascii="Times New Roman" w:hAnsi="Times New Roman" w:cs="Times New Roman"/>
                <w:b/>
                <w:sz w:val="28"/>
                <w:szCs w:val="28"/>
              </w:rPr>
            </w:pPr>
            <w:r w:rsidRPr="005F6C19">
              <w:rPr>
                <w:rFonts w:ascii="Times New Roman" w:hAnsi="Times New Roman" w:cs="Times New Roman"/>
                <w:b/>
                <w:sz w:val="28"/>
                <w:szCs w:val="28"/>
              </w:rPr>
              <w:t>18. Джерела додаткової інформації</w:t>
            </w:r>
          </w:p>
        </w:tc>
        <w:tc>
          <w:tcPr>
            <w:tcW w:w="7229" w:type="dxa"/>
          </w:tcPr>
          <w:p w14:paraId="3F4B404B" w14:textId="358B7AE6" w:rsidR="00C01D36" w:rsidRPr="005F6C19" w:rsidRDefault="00C01D36" w:rsidP="00C01D36">
            <w:pPr>
              <w:pBdr>
                <w:top w:val="nil"/>
                <w:left w:val="nil"/>
                <w:bottom w:val="nil"/>
                <w:right w:val="nil"/>
                <w:between w:val="nil"/>
              </w:pBdr>
              <w:spacing w:after="0" w:line="240" w:lineRule="auto"/>
              <w:jc w:val="both"/>
              <w:rPr>
                <w:rFonts w:ascii="Times New Roman" w:hAnsi="Times New Roman" w:cs="Times New Roman"/>
                <w:color w:val="000000"/>
                <w:sz w:val="28"/>
                <w:szCs w:val="28"/>
              </w:rPr>
            </w:pPr>
          </w:p>
        </w:tc>
      </w:tr>
      <w:tr w:rsidR="00C01D36" w:rsidRPr="005F6C19" w14:paraId="6A3CAB23" w14:textId="77777777" w:rsidTr="00BE3794">
        <w:tc>
          <w:tcPr>
            <w:tcW w:w="2835" w:type="dxa"/>
          </w:tcPr>
          <w:p w14:paraId="0492EF8F" w14:textId="77777777" w:rsidR="00C01D36" w:rsidRPr="005F6C19" w:rsidRDefault="00C01D36" w:rsidP="00C01D36">
            <w:pPr>
              <w:spacing w:after="0" w:line="240" w:lineRule="auto"/>
              <w:rPr>
                <w:rFonts w:ascii="Times New Roman" w:hAnsi="Times New Roman" w:cs="Times New Roman"/>
                <w:b/>
                <w:sz w:val="28"/>
                <w:szCs w:val="28"/>
              </w:rPr>
            </w:pPr>
            <w:r w:rsidRPr="005F6C19">
              <w:rPr>
                <w:rFonts w:ascii="Times New Roman" w:hAnsi="Times New Roman" w:cs="Times New Roman"/>
                <w:b/>
                <w:sz w:val="28"/>
                <w:szCs w:val="28"/>
              </w:rPr>
              <w:t>19. Інше</w:t>
            </w:r>
          </w:p>
        </w:tc>
        <w:tc>
          <w:tcPr>
            <w:tcW w:w="7229" w:type="dxa"/>
          </w:tcPr>
          <w:p w14:paraId="13FCF481" w14:textId="77777777" w:rsidR="00C01D36" w:rsidRPr="005F6C19" w:rsidRDefault="00C01D36" w:rsidP="00C01D36">
            <w:pPr>
              <w:spacing w:after="0" w:line="240" w:lineRule="auto"/>
              <w:jc w:val="both"/>
              <w:rPr>
                <w:rFonts w:ascii="Times New Roman" w:hAnsi="Times New Roman" w:cs="Times New Roman"/>
                <w:color w:val="FF0000"/>
                <w:sz w:val="28"/>
                <w:szCs w:val="28"/>
              </w:rPr>
            </w:pPr>
          </w:p>
        </w:tc>
      </w:tr>
    </w:tbl>
    <w:p w14:paraId="347E5959" w14:textId="77777777" w:rsidR="00FE28AB" w:rsidRPr="005F6C19" w:rsidRDefault="00FE28AB" w:rsidP="00FE28AB">
      <w:pPr>
        <w:spacing w:after="0" w:line="240" w:lineRule="auto"/>
        <w:rPr>
          <w:rFonts w:ascii="Times New Roman" w:hAnsi="Times New Roman"/>
          <w:b/>
          <w:sz w:val="28"/>
          <w:szCs w:val="28"/>
        </w:rPr>
      </w:pPr>
    </w:p>
    <w:p w14:paraId="6E3679EE" w14:textId="77777777" w:rsidR="00FE28AB" w:rsidRPr="005F6C19" w:rsidRDefault="00FE28AB" w:rsidP="00FE28AB">
      <w:pPr>
        <w:spacing w:after="0" w:line="240" w:lineRule="auto"/>
        <w:rPr>
          <w:rFonts w:ascii="Times New Roman" w:hAnsi="Times New Roman"/>
          <w:b/>
          <w:sz w:val="28"/>
          <w:szCs w:val="28"/>
        </w:rPr>
      </w:pPr>
      <w:r w:rsidRPr="005F6C19">
        <w:rPr>
          <w:rFonts w:ascii="Times New Roman" w:hAnsi="Times New Roman"/>
          <w:sz w:val="28"/>
          <w:szCs w:val="28"/>
        </w:rPr>
        <w:br w:type="page"/>
      </w:r>
    </w:p>
    <w:p w14:paraId="3AF08E0E" w14:textId="6DD74D83" w:rsidR="00FE28AB" w:rsidRPr="006B488E" w:rsidRDefault="00FE28AB" w:rsidP="00FE28AB">
      <w:pPr>
        <w:spacing w:after="0" w:line="240" w:lineRule="auto"/>
        <w:jc w:val="center"/>
        <w:rPr>
          <w:rFonts w:ascii="Times New Roman" w:hAnsi="Times New Roman"/>
          <w:b/>
          <w:sz w:val="28"/>
          <w:szCs w:val="28"/>
          <w:lang w:val="ru-RU"/>
        </w:rPr>
      </w:pPr>
      <w:r w:rsidRPr="006B488E">
        <w:rPr>
          <w:rFonts w:ascii="Times New Roman" w:hAnsi="Times New Roman"/>
          <w:b/>
          <w:sz w:val="28"/>
          <w:szCs w:val="28"/>
          <w:lang w:val="ru-RU"/>
        </w:rPr>
        <w:lastRenderedPageBreak/>
        <w:t>ПРОЄКТ</w:t>
      </w:r>
      <w:r w:rsidR="006B488E" w:rsidRPr="006B488E">
        <w:rPr>
          <w:rFonts w:ascii="Times New Roman" w:hAnsi="Times New Roman"/>
          <w:b/>
          <w:sz w:val="28"/>
          <w:szCs w:val="28"/>
          <w:lang w:val="ru-RU"/>
        </w:rPr>
        <w:t xml:space="preserve"> </w:t>
      </w:r>
      <w:r w:rsidR="006B488E">
        <w:rPr>
          <w:rFonts w:ascii="Times New Roman" w:hAnsi="Times New Roman"/>
          <w:b/>
          <w:sz w:val="28"/>
          <w:szCs w:val="28"/>
          <w:lang w:val="uk-UA"/>
        </w:rPr>
        <w:t>УДОСКОНАЛЕННЯ НАДАННЯ ПОСЛУГИ ВУЛИЧНОГО ОСВІТЛЕННЯ ВЕЛИКОКУЧУРІВСЬКОЇ СТГ</w:t>
      </w:r>
      <w:r w:rsidRPr="006B488E">
        <w:rPr>
          <w:rFonts w:ascii="Times New Roman" w:hAnsi="Times New Roman"/>
          <w:b/>
          <w:sz w:val="28"/>
          <w:szCs w:val="28"/>
          <w:lang w:val="ru-RU"/>
        </w:rPr>
        <w:t xml:space="preserve"> №3</w:t>
      </w:r>
    </w:p>
    <w:p w14:paraId="39868CD2" w14:textId="77777777" w:rsidR="00FE28AB" w:rsidRPr="006B488E" w:rsidRDefault="00FE28AB" w:rsidP="00FE28AB">
      <w:pPr>
        <w:spacing w:after="0" w:line="240" w:lineRule="auto"/>
        <w:jc w:val="center"/>
        <w:rPr>
          <w:rFonts w:ascii="Times New Roman" w:hAnsi="Times New Roman"/>
          <w:b/>
          <w:sz w:val="28"/>
          <w:szCs w:val="28"/>
          <w:lang w:val="ru-RU"/>
        </w:rPr>
      </w:pPr>
    </w:p>
    <w:tbl>
      <w:tblPr>
        <w:tblStyle w:val="33"/>
        <w:tblW w:w="10064"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7229"/>
      </w:tblGrid>
      <w:tr w:rsidR="00FE28AB" w:rsidRPr="008F2628" w14:paraId="339E5AD9" w14:textId="77777777" w:rsidTr="00BE3794">
        <w:tc>
          <w:tcPr>
            <w:tcW w:w="2835" w:type="dxa"/>
            <w:shd w:val="clear" w:color="auto" w:fill="auto"/>
          </w:tcPr>
          <w:p w14:paraId="79D5370B" w14:textId="77777777" w:rsidR="00FE28AB" w:rsidRPr="005F6C19" w:rsidRDefault="00FE28AB" w:rsidP="00BE3794">
            <w:pPr>
              <w:spacing w:after="0" w:line="240" w:lineRule="auto"/>
              <w:rPr>
                <w:rFonts w:ascii="Times New Roman" w:hAnsi="Times New Roman" w:cs="Times New Roman"/>
                <w:b/>
                <w:sz w:val="28"/>
                <w:szCs w:val="28"/>
              </w:rPr>
            </w:pPr>
            <w:r w:rsidRPr="005F6C19">
              <w:rPr>
                <w:rFonts w:ascii="Times New Roman" w:hAnsi="Times New Roman" w:cs="Times New Roman"/>
                <w:b/>
                <w:sz w:val="28"/>
                <w:szCs w:val="28"/>
              </w:rPr>
              <w:t xml:space="preserve">1.Назва проєкту </w:t>
            </w:r>
          </w:p>
        </w:tc>
        <w:tc>
          <w:tcPr>
            <w:tcW w:w="7229" w:type="dxa"/>
            <w:shd w:val="clear" w:color="auto" w:fill="auto"/>
          </w:tcPr>
          <w:p w14:paraId="03AD8A46" w14:textId="3A662C83" w:rsidR="00FE28AB" w:rsidRPr="00FE28AB" w:rsidRDefault="00FE28AB" w:rsidP="00EB3371">
            <w:pPr>
              <w:spacing w:after="0" w:line="240" w:lineRule="auto"/>
              <w:jc w:val="both"/>
              <w:rPr>
                <w:rFonts w:ascii="Times New Roman" w:hAnsi="Times New Roman" w:cs="Times New Roman"/>
                <w:sz w:val="28"/>
                <w:szCs w:val="28"/>
                <w:lang w:val="ru-RU"/>
              </w:rPr>
            </w:pPr>
            <w:r w:rsidRPr="00FE28AB">
              <w:rPr>
                <w:rFonts w:ascii="Times New Roman" w:hAnsi="Times New Roman" w:cs="Times New Roman"/>
                <w:sz w:val="28"/>
                <w:szCs w:val="28"/>
                <w:lang w:val="ru-RU"/>
              </w:rPr>
              <w:t xml:space="preserve"> </w:t>
            </w:r>
            <w:r w:rsidR="0044595C">
              <w:rPr>
                <w:rFonts w:ascii="Times New Roman" w:hAnsi="Times New Roman" w:cs="Times New Roman"/>
                <w:sz w:val="28"/>
                <w:szCs w:val="28"/>
                <w:lang w:val="ru-RU"/>
              </w:rPr>
              <w:t xml:space="preserve">Реконструкція вуличного освітлення на території населених пунктів </w:t>
            </w:r>
            <w:r w:rsidR="00EB3371">
              <w:rPr>
                <w:rFonts w:ascii="Times New Roman" w:hAnsi="Times New Roman" w:cs="Times New Roman"/>
                <w:sz w:val="28"/>
                <w:szCs w:val="28"/>
                <w:lang w:val="ru-RU"/>
              </w:rPr>
              <w:t xml:space="preserve"> </w:t>
            </w:r>
            <w:r w:rsidRPr="00FE28AB">
              <w:rPr>
                <w:rFonts w:ascii="Times New Roman" w:hAnsi="Times New Roman" w:cs="Times New Roman"/>
                <w:sz w:val="28"/>
                <w:szCs w:val="28"/>
                <w:lang w:val="ru-RU"/>
              </w:rPr>
              <w:t xml:space="preserve">Великокучурівської </w:t>
            </w:r>
            <w:r w:rsidR="0044595C">
              <w:rPr>
                <w:rFonts w:ascii="Times New Roman" w:hAnsi="Times New Roman" w:cs="Times New Roman"/>
                <w:sz w:val="28"/>
                <w:szCs w:val="28"/>
                <w:lang w:val="ru-RU"/>
              </w:rPr>
              <w:t>С</w:t>
            </w:r>
            <w:r w:rsidRPr="00FE28AB">
              <w:rPr>
                <w:rFonts w:ascii="Times New Roman" w:hAnsi="Times New Roman" w:cs="Times New Roman"/>
                <w:sz w:val="28"/>
                <w:szCs w:val="28"/>
                <w:lang w:val="ru-RU"/>
              </w:rPr>
              <w:t>ТГ</w:t>
            </w:r>
          </w:p>
        </w:tc>
      </w:tr>
      <w:tr w:rsidR="00FE28AB" w:rsidRPr="008F2628" w14:paraId="1BDB4FA1" w14:textId="77777777" w:rsidTr="00BE3794">
        <w:tc>
          <w:tcPr>
            <w:tcW w:w="2835" w:type="dxa"/>
          </w:tcPr>
          <w:p w14:paraId="5D10123E" w14:textId="77777777" w:rsidR="00FE28AB" w:rsidRPr="00FE28AB" w:rsidRDefault="00FE28AB" w:rsidP="00BE3794">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t xml:space="preserve">2. Стратегічна і операційна цілі, до яких має відношення даний проєкт </w:t>
            </w:r>
          </w:p>
        </w:tc>
        <w:tc>
          <w:tcPr>
            <w:tcW w:w="7229" w:type="dxa"/>
          </w:tcPr>
          <w:p w14:paraId="4C98C571" w14:textId="7A134A0E" w:rsidR="00FE28AB" w:rsidRPr="0044595C" w:rsidRDefault="0044595C" w:rsidP="00BE3794">
            <w:pPr>
              <w:spacing w:after="0" w:line="240" w:lineRule="auto"/>
              <w:jc w:val="both"/>
              <w:rPr>
                <w:rFonts w:ascii="Times New Roman" w:hAnsi="Times New Roman" w:cs="Times New Roman"/>
                <w:color w:val="FF0000"/>
                <w:sz w:val="28"/>
                <w:szCs w:val="28"/>
                <w:lang w:val="ru-RU"/>
              </w:rPr>
            </w:pPr>
            <w:r>
              <w:rPr>
                <w:rFonts w:ascii="Times New Roman" w:hAnsi="Times New Roman" w:cs="Times New Roman"/>
                <w:sz w:val="28"/>
                <w:szCs w:val="28"/>
                <w:lang w:val="ru-RU"/>
              </w:rPr>
              <w:t>Стратегічна ціль 2. Громада – територія комфорту.</w:t>
            </w:r>
          </w:p>
        </w:tc>
      </w:tr>
      <w:tr w:rsidR="00FE28AB" w:rsidRPr="008F2628" w14:paraId="5963B283" w14:textId="77777777" w:rsidTr="00BE3794">
        <w:tc>
          <w:tcPr>
            <w:tcW w:w="2835" w:type="dxa"/>
          </w:tcPr>
          <w:p w14:paraId="478A8338" w14:textId="77777777" w:rsidR="00FE28AB" w:rsidRPr="008F2628" w:rsidRDefault="00FE28AB" w:rsidP="00BE3794">
            <w:pPr>
              <w:spacing w:after="0" w:line="240" w:lineRule="auto"/>
              <w:rPr>
                <w:rFonts w:ascii="Times New Roman" w:hAnsi="Times New Roman" w:cs="Times New Roman"/>
                <w:b/>
                <w:sz w:val="28"/>
                <w:szCs w:val="28"/>
              </w:rPr>
            </w:pPr>
            <w:r w:rsidRPr="008F2628">
              <w:rPr>
                <w:rFonts w:ascii="Times New Roman" w:hAnsi="Times New Roman" w:cs="Times New Roman"/>
                <w:b/>
                <w:sz w:val="28"/>
                <w:szCs w:val="28"/>
              </w:rPr>
              <w:t xml:space="preserve">3. </w:t>
            </w:r>
            <w:r w:rsidRPr="007401D8">
              <w:rPr>
                <w:rFonts w:ascii="Times New Roman" w:hAnsi="Times New Roman" w:cs="Times New Roman"/>
                <w:b/>
                <w:sz w:val="28"/>
                <w:szCs w:val="28"/>
                <w:lang w:val="ru-RU"/>
              </w:rPr>
              <w:t>Мета</w:t>
            </w:r>
            <w:r w:rsidRPr="008F2628">
              <w:rPr>
                <w:rFonts w:ascii="Times New Roman" w:hAnsi="Times New Roman" w:cs="Times New Roman"/>
                <w:b/>
                <w:sz w:val="28"/>
                <w:szCs w:val="28"/>
              </w:rPr>
              <w:t xml:space="preserve"> </w:t>
            </w:r>
            <w:r w:rsidRPr="007401D8">
              <w:rPr>
                <w:rFonts w:ascii="Times New Roman" w:hAnsi="Times New Roman" w:cs="Times New Roman"/>
                <w:b/>
                <w:sz w:val="28"/>
                <w:szCs w:val="28"/>
                <w:lang w:val="ru-RU"/>
              </w:rPr>
              <w:t>та</w:t>
            </w:r>
            <w:r w:rsidRPr="008F2628">
              <w:rPr>
                <w:rFonts w:ascii="Times New Roman" w:hAnsi="Times New Roman" w:cs="Times New Roman"/>
                <w:b/>
                <w:sz w:val="28"/>
                <w:szCs w:val="28"/>
              </w:rPr>
              <w:t xml:space="preserve"> </w:t>
            </w:r>
            <w:r w:rsidRPr="007401D8">
              <w:rPr>
                <w:rFonts w:ascii="Times New Roman" w:hAnsi="Times New Roman" w:cs="Times New Roman"/>
                <w:b/>
                <w:sz w:val="28"/>
                <w:szCs w:val="28"/>
                <w:lang w:val="ru-RU"/>
              </w:rPr>
              <w:t>завдання</w:t>
            </w:r>
            <w:r w:rsidRPr="008F2628">
              <w:rPr>
                <w:rFonts w:ascii="Times New Roman" w:hAnsi="Times New Roman" w:cs="Times New Roman"/>
                <w:b/>
                <w:sz w:val="28"/>
                <w:szCs w:val="28"/>
              </w:rPr>
              <w:t>/</w:t>
            </w:r>
            <w:r w:rsidRPr="007401D8">
              <w:rPr>
                <w:rFonts w:ascii="Times New Roman" w:hAnsi="Times New Roman" w:cs="Times New Roman"/>
                <w:b/>
                <w:sz w:val="28"/>
                <w:szCs w:val="28"/>
                <w:lang w:val="ru-RU"/>
              </w:rPr>
              <w:t>цілі</w:t>
            </w:r>
            <w:r w:rsidRPr="008F2628">
              <w:rPr>
                <w:rFonts w:ascii="Times New Roman" w:hAnsi="Times New Roman" w:cs="Times New Roman"/>
                <w:b/>
                <w:sz w:val="28"/>
                <w:szCs w:val="28"/>
              </w:rPr>
              <w:t xml:space="preserve"> </w:t>
            </w:r>
            <w:r w:rsidRPr="007401D8">
              <w:rPr>
                <w:rFonts w:ascii="Times New Roman" w:hAnsi="Times New Roman" w:cs="Times New Roman"/>
                <w:b/>
                <w:sz w:val="28"/>
                <w:szCs w:val="28"/>
                <w:lang w:val="ru-RU"/>
              </w:rPr>
              <w:t>проєкту</w:t>
            </w:r>
          </w:p>
          <w:p w14:paraId="27D8C9DF" w14:textId="77777777" w:rsidR="00FE28AB" w:rsidRPr="008F2628" w:rsidRDefault="008F2628" w:rsidP="00BE3794">
            <w:pPr>
              <w:spacing w:after="0" w:line="240" w:lineRule="auto"/>
              <w:rPr>
                <w:rFonts w:ascii="Times New Roman" w:hAnsi="Times New Roman" w:cs="Times New Roman"/>
                <w:b/>
                <w:sz w:val="28"/>
                <w:szCs w:val="28"/>
              </w:rPr>
            </w:pPr>
            <w:sdt>
              <w:sdtPr>
                <w:rPr>
                  <w:rFonts w:ascii="Times New Roman" w:hAnsi="Times New Roman"/>
                  <w:sz w:val="28"/>
                  <w:szCs w:val="28"/>
                </w:rPr>
                <w:tag w:val="goog_rdk_13"/>
                <w:id w:val="1085419839"/>
              </w:sdtPr>
              <w:sdtContent/>
            </w:sdt>
            <w:r w:rsidR="00FE28AB" w:rsidRPr="008F2628">
              <w:rPr>
                <w:rFonts w:ascii="Times New Roman" w:hAnsi="Times New Roman" w:cs="Times New Roman"/>
                <w:b/>
                <w:sz w:val="28"/>
                <w:szCs w:val="28"/>
              </w:rPr>
              <w:t>(</w:t>
            </w:r>
            <w:r w:rsidR="00FE28AB" w:rsidRPr="007401D8">
              <w:rPr>
                <w:rFonts w:ascii="Times New Roman" w:hAnsi="Times New Roman" w:cs="Times New Roman"/>
                <w:b/>
                <w:sz w:val="28"/>
                <w:szCs w:val="28"/>
                <w:lang w:val="ru-RU"/>
              </w:rPr>
              <w:t>підтримка</w:t>
            </w:r>
            <w:r w:rsidR="00FE28AB" w:rsidRPr="008F2628">
              <w:rPr>
                <w:rFonts w:ascii="Times New Roman" w:hAnsi="Times New Roman" w:cs="Times New Roman"/>
                <w:b/>
                <w:sz w:val="28"/>
                <w:szCs w:val="28"/>
              </w:rPr>
              <w:t xml:space="preserve"> </w:t>
            </w:r>
            <w:r w:rsidR="00FE28AB" w:rsidRPr="007401D8">
              <w:rPr>
                <w:rFonts w:ascii="Times New Roman" w:hAnsi="Times New Roman" w:cs="Times New Roman"/>
                <w:b/>
                <w:sz w:val="28"/>
                <w:szCs w:val="28"/>
                <w:lang w:val="ru-RU"/>
              </w:rPr>
              <w:t>діючого</w:t>
            </w:r>
            <w:r w:rsidR="00FE28AB" w:rsidRPr="008F2628">
              <w:rPr>
                <w:rFonts w:ascii="Times New Roman" w:hAnsi="Times New Roman" w:cs="Times New Roman"/>
                <w:b/>
                <w:sz w:val="28"/>
                <w:szCs w:val="28"/>
              </w:rPr>
              <w:t xml:space="preserve"> </w:t>
            </w:r>
            <w:r w:rsidR="00FE28AB" w:rsidRPr="007401D8">
              <w:rPr>
                <w:rFonts w:ascii="Times New Roman" w:hAnsi="Times New Roman" w:cs="Times New Roman"/>
                <w:b/>
                <w:sz w:val="28"/>
                <w:szCs w:val="28"/>
                <w:lang w:val="ru-RU"/>
              </w:rPr>
              <w:t>бізнесу</w:t>
            </w:r>
            <w:r w:rsidR="00FE28AB" w:rsidRPr="008F2628">
              <w:rPr>
                <w:rFonts w:ascii="Times New Roman" w:hAnsi="Times New Roman" w:cs="Times New Roman"/>
                <w:b/>
                <w:sz w:val="28"/>
                <w:szCs w:val="28"/>
              </w:rPr>
              <w:t xml:space="preserve">, </w:t>
            </w:r>
            <w:r w:rsidR="00FE28AB" w:rsidRPr="007401D8">
              <w:rPr>
                <w:rFonts w:ascii="Times New Roman" w:hAnsi="Times New Roman" w:cs="Times New Roman"/>
                <w:b/>
                <w:sz w:val="28"/>
                <w:szCs w:val="28"/>
                <w:lang w:val="ru-RU"/>
              </w:rPr>
              <w:t>заохочення</w:t>
            </w:r>
            <w:r w:rsidR="00FE28AB" w:rsidRPr="008F2628">
              <w:rPr>
                <w:rFonts w:ascii="Times New Roman" w:hAnsi="Times New Roman" w:cs="Times New Roman"/>
                <w:b/>
                <w:sz w:val="28"/>
                <w:szCs w:val="28"/>
              </w:rPr>
              <w:t xml:space="preserve"> </w:t>
            </w:r>
            <w:r w:rsidR="00FE28AB" w:rsidRPr="007401D8">
              <w:rPr>
                <w:rFonts w:ascii="Times New Roman" w:hAnsi="Times New Roman" w:cs="Times New Roman"/>
                <w:b/>
                <w:sz w:val="28"/>
                <w:szCs w:val="28"/>
                <w:lang w:val="ru-RU"/>
              </w:rPr>
              <w:t>до</w:t>
            </w:r>
            <w:r w:rsidR="00FE28AB" w:rsidRPr="008F2628">
              <w:rPr>
                <w:rFonts w:ascii="Times New Roman" w:hAnsi="Times New Roman" w:cs="Times New Roman"/>
                <w:b/>
                <w:sz w:val="28"/>
                <w:szCs w:val="28"/>
              </w:rPr>
              <w:t xml:space="preserve"> </w:t>
            </w:r>
            <w:r w:rsidR="00FE28AB" w:rsidRPr="007401D8">
              <w:rPr>
                <w:rFonts w:ascii="Times New Roman" w:hAnsi="Times New Roman" w:cs="Times New Roman"/>
                <w:b/>
                <w:sz w:val="28"/>
                <w:szCs w:val="28"/>
                <w:lang w:val="ru-RU"/>
              </w:rPr>
              <w:t>підприємництва</w:t>
            </w:r>
            <w:r w:rsidR="00FE28AB" w:rsidRPr="008F2628">
              <w:rPr>
                <w:rFonts w:ascii="Times New Roman" w:hAnsi="Times New Roman" w:cs="Times New Roman"/>
                <w:b/>
                <w:sz w:val="28"/>
                <w:szCs w:val="28"/>
              </w:rPr>
              <w:t xml:space="preserve">, </w:t>
            </w:r>
            <w:r w:rsidR="00FE28AB" w:rsidRPr="007401D8">
              <w:rPr>
                <w:rFonts w:ascii="Times New Roman" w:hAnsi="Times New Roman" w:cs="Times New Roman"/>
                <w:b/>
                <w:sz w:val="28"/>
                <w:szCs w:val="28"/>
                <w:lang w:val="ru-RU"/>
              </w:rPr>
              <w:t>залучення</w:t>
            </w:r>
            <w:r w:rsidR="00FE28AB" w:rsidRPr="008F2628">
              <w:rPr>
                <w:rFonts w:ascii="Times New Roman" w:hAnsi="Times New Roman" w:cs="Times New Roman"/>
                <w:b/>
                <w:sz w:val="28"/>
                <w:szCs w:val="28"/>
              </w:rPr>
              <w:t xml:space="preserve"> </w:t>
            </w:r>
            <w:r w:rsidR="00FE28AB" w:rsidRPr="007401D8">
              <w:rPr>
                <w:rFonts w:ascii="Times New Roman" w:hAnsi="Times New Roman" w:cs="Times New Roman"/>
                <w:b/>
                <w:sz w:val="28"/>
                <w:szCs w:val="28"/>
                <w:lang w:val="ru-RU"/>
              </w:rPr>
              <w:t>та</w:t>
            </w:r>
            <w:r w:rsidR="00FE28AB" w:rsidRPr="008F2628">
              <w:rPr>
                <w:rFonts w:ascii="Times New Roman" w:hAnsi="Times New Roman" w:cs="Times New Roman"/>
                <w:b/>
                <w:sz w:val="28"/>
                <w:szCs w:val="28"/>
              </w:rPr>
              <w:t xml:space="preserve"> </w:t>
            </w:r>
            <w:r w:rsidR="00FE28AB" w:rsidRPr="007401D8">
              <w:rPr>
                <w:rFonts w:ascii="Times New Roman" w:hAnsi="Times New Roman" w:cs="Times New Roman"/>
                <w:b/>
                <w:sz w:val="28"/>
                <w:szCs w:val="28"/>
                <w:lang w:val="ru-RU"/>
              </w:rPr>
              <w:t>робота</w:t>
            </w:r>
            <w:r w:rsidR="00FE28AB" w:rsidRPr="008F2628">
              <w:rPr>
                <w:rFonts w:ascii="Times New Roman" w:hAnsi="Times New Roman" w:cs="Times New Roman"/>
                <w:b/>
                <w:sz w:val="28"/>
                <w:szCs w:val="28"/>
              </w:rPr>
              <w:t xml:space="preserve"> </w:t>
            </w:r>
            <w:r w:rsidR="00FE28AB" w:rsidRPr="007401D8">
              <w:rPr>
                <w:rFonts w:ascii="Times New Roman" w:hAnsi="Times New Roman" w:cs="Times New Roman"/>
                <w:b/>
                <w:sz w:val="28"/>
                <w:szCs w:val="28"/>
                <w:lang w:val="ru-RU"/>
              </w:rPr>
              <w:t>з</w:t>
            </w:r>
            <w:r w:rsidR="00FE28AB" w:rsidRPr="008F2628">
              <w:rPr>
                <w:rFonts w:ascii="Times New Roman" w:hAnsi="Times New Roman" w:cs="Times New Roman"/>
                <w:b/>
                <w:sz w:val="28"/>
                <w:szCs w:val="28"/>
              </w:rPr>
              <w:t xml:space="preserve"> </w:t>
            </w:r>
            <w:r w:rsidR="00FE28AB" w:rsidRPr="007401D8">
              <w:rPr>
                <w:rFonts w:ascii="Times New Roman" w:hAnsi="Times New Roman" w:cs="Times New Roman"/>
                <w:b/>
                <w:sz w:val="28"/>
                <w:szCs w:val="28"/>
                <w:lang w:val="ru-RU"/>
              </w:rPr>
              <w:t>інвесторами</w:t>
            </w:r>
            <w:r w:rsidR="00FE28AB" w:rsidRPr="008F2628">
              <w:rPr>
                <w:rFonts w:ascii="Times New Roman" w:hAnsi="Times New Roman" w:cs="Times New Roman"/>
                <w:b/>
                <w:sz w:val="28"/>
                <w:szCs w:val="28"/>
              </w:rPr>
              <w:t xml:space="preserve">, </w:t>
            </w:r>
            <w:r w:rsidR="00FE28AB" w:rsidRPr="007401D8">
              <w:rPr>
                <w:rFonts w:ascii="Times New Roman" w:hAnsi="Times New Roman" w:cs="Times New Roman"/>
                <w:b/>
                <w:sz w:val="28"/>
                <w:szCs w:val="28"/>
                <w:lang w:val="ru-RU"/>
              </w:rPr>
              <w:t>розвиток</w:t>
            </w:r>
            <w:r w:rsidR="00FE28AB" w:rsidRPr="008F2628">
              <w:rPr>
                <w:rFonts w:ascii="Times New Roman" w:hAnsi="Times New Roman" w:cs="Times New Roman"/>
                <w:b/>
                <w:sz w:val="28"/>
                <w:szCs w:val="28"/>
              </w:rPr>
              <w:t xml:space="preserve"> </w:t>
            </w:r>
            <w:r w:rsidR="00FE28AB" w:rsidRPr="007401D8">
              <w:rPr>
                <w:rFonts w:ascii="Times New Roman" w:hAnsi="Times New Roman" w:cs="Times New Roman"/>
                <w:b/>
                <w:sz w:val="28"/>
                <w:szCs w:val="28"/>
                <w:lang w:val="ru-RU"/>
              </w:rPr>
              <w:t>люського</w:t>
            </w:r>
            <w:r w:rsidR="00FE28AB" w:rsidRPr="008F2628">
              <w:rPr>
                <w:rFonts w:ascii="Times New Roman" w:hAnsi="Times New Roman" w:cs="Times New Roman"/>
                <w:b/>
                <w:sz w:val="28"/>
                <w:szCs w:val="28"/>
              </w:rPr>
              <w:t xml:space="preserve"> </w:t>
            </w:r>
            <w:r w:rsidR="00FE28AB" w:rsidRPr="007401D8">
              <w:rPr>
                <w:rFonts w:ascii="Times New Roman" w:hAnsi="Times New Roman" w:cs="Times New Roman"/>
                <w:b/>
                <w:sz w:val="28"/>
                <w:szCs w:val="28"/>
                <w:lang w:val="ru-RU"/>
              </w:rPr>
              <w:t>капіталу</w:t>
            </w:r>
            <w:r w:rsidR="00FE28AB" w:rsidRPr="008F2628">
              <w:rPr>
                <w:rFonts w:ascii="Times New Roman" w:hAnsi="Times New Roman" w:cs="Times New Roman"/>
                <w:b/>
                <w:sz w:val="28"/>
                <w:szCs w:val="28"/>
              </w:rPr>
              <w:t xml:space="preserve"> </w:t>
            </w:r>
            <w:r w:rsidR="00FE28AB" w:rsidRPr="007401D8">
              <w:rPr>
                <w:rFonts w:ascii="Times New Roman" w:hAnsi="Times New Roman" w:cs="Times New Roman"/>
                <w:b/>
                <w:sz w:val="28"/>
                <w:szCs w:val="28"/>
                <w:lang w:val="ru-RU"/>
              </w:rPr>
              <w:t>та</w:t>
            </w:r>
            <w:r w:rsidR="00FE28AB" w:rsidRPr="008F2628">
              <w:rPr>
                <w:rFonts w:ascii="Times New Roman" w:hAnsi="Times New Roman" w:cs="Times New Roman"/>
                <w:b/>
                <w:sz w:val="28"/>
                <w:szCs w:val="28"/>
              </w:rPr>
              <w:t xml:space="preserve"> </w:t>
            </w:r>
            <w:r w:rsidR="00FE28AB" w:rsidRPr="007401D8">
              <w:rPr>
                <w:rFonts w:ascii="Times New Roman" w:hAnsi="Times New Roman" w:cs="Times New Roman"/>
                <w:b/>
                <w:sz w:val="28"/>
                <w:szCs w:val="28"/>
                <w:lang w:val="ru-RU"/>
              </w:rPr>
              <w:t>трудових</w:t>
            </w:r>
            <w:r w:rsidR="00FE28AB" w:rsidRPr="008F2628">
              <w:rPr>
                <w:rFonts w:ascii="Times New Roman" w:hAnsi="Times New Roman" w:cs="Times New Roman"/>
                <w:b/>
                <w:sz w:val="28"/>
                <w:szCs w:val="28"/>
              </w:rPr>
              <w:t xml:space="preserve"> </w:t>
            </w:r>
            <w:r w:rsidR="00FE28AB" w:rsidRPr="007401D8">
              <w:rPr>
                <w:rFonts w:ascii="Times New Roman" w:hAnsi="Times New Roman" w:cs="Times New Roman"/>
                <w:b/>
                <w:sz w:val="28"/>
                <w:szCs w:val="28"/>
                <w:lang w:val="ru-RU"/>
              </w:rPr>
              <w:t>ресурсів</w:t>
            </w:r>
            <w:r w:rsidR="00FE28AB" w:rsidRPr="008F2628">
              <w:rPr>
                <w:rFonts w:ascii="Times New Roman" w:hAnsi="Times New Roman" w:cs="Times New Roman"/>
                <w:b/>
                <w:sz w:val="28"/>
                <w:szCs w:val="28"/>
              </w:rPr>
              <w:t xml:space="preserve">)  </w:t>
            </w:r>
          </w:p>
        </w:tc>
        <w:tc>
          <w:tcPr>
            <w:tcW w:w="7229" w:type="dxa"/>
          </w:tcPr>
          <w:p w14:paraId="42C53146" w14:textId="0E75E509" w:rsidR="00FE28AB" w:rsidRPr="008F2628" w:rsidRDefault="00FE28AB" w:rsidP="00BE3794">
            <w:pPr>
              <w:spacing w:after="0" w:line="240" w:lineRule="auto"/>
              <w:jc w:val="both"/>
              <w:rPr>
                <w:rFonts w:ascii="Times New Roman" w:hAnsi="Times New Roman" w:cs="Times New Roman"/>
                <w:sz w:val="28"/>
                <w:szCs w:val="28"/>
              </w:rPr>
            </w:pPr>
            <w:r w:rsidRPr="00FE28AB">
              <w:rPr>
                <w:rFonts w:ascii="Times New Roman" w:hAnsi="Times New Roman" w:cs="Times New Roman"/>
                <w:sz w:val="28"/>
                <w:szCs w:val="28"/>
                <w:lang w:val="ru-RU"/>
              </w:rPr>
              <w:t>Мета</w:t>
            </w:r>
            <w:r w:rsidRPr="008F2628">
              <w:rPr>
                <w:rFonts w:ascii="Times New Roman" w:hAnsi="Times New Roman" w:cs="Times New Roman"/>
                <w:sz w:val="28"/>
                <w:szCs w:val="28"/>
              </w:rPr>
              <w:t xml:space="preserve"> </w:t>
            </w:r>
            <w:r w:rsidRPr="00FE28AB">
              <w:rPr>
                <w:rFonts w:ascii="Times New Roman" w:hAnsi="Times New Roman" w:cs="Times New Roman"/>
                <w:sz w:val="28"/>
                <w:szCs w:val="28"/>
                <w:lang w:val="ru-RU"/>
              </w:rPr>
              <w:t>проєкту</w:t>
            </w:r>
            <w:r w:rsidRPr="008F2628">
              <w:rPr>
                <w:rFonts w:ascii="Times New Roman" w:hAnsi="Times New Roman" w:cs="Times New Roman"/>
                <w:sz w:val="28"/>
                <w:szCs w:val="28"/>
              </w:rPr>
              <w:t xml:space="preserve"> – </w:t>
            </w:r>
            <w:r w:rsidR="0044595C">
              <w:rPr>
                <w:rFonts w:ascii="Times New Roman" w:hAnsi="Times New Roman" w:cs="Times New Roman"/>
                <w:sz w:val="28"/>
                <w:szCs w:val="28"/>
                <w:lang w:val="ru-RU"/>
              </w:rPr>
              <w:t>раціональне</w:t>
            </w:r>
            <w:r w:rsidR="0044595C" w:rsidRPr="008F2628">
              <w:rPr>
                <w:rFonts w:ascii="Times New Roman" w:hAnsi="Times New Roman" w:cs="Times New Roman"/>
                <w:sz w:val="28"/>
                <w:szCs w:val="28"/>
              </w:rPr>
              <w:t xml:space="preserve"> </w:t>
            </w:r>
            <w:r w:rsidR="0044595C">
              <w:rPr>
                <w:rFonts w:ascii="Times New Roman" w:hAnsi="Times New Roman" w:cs="Times New Roman"/>
                <w:sz w:val="28"/>
                <w:szCs w:val="28"/>
                <w:lang w:val="ru-RU"/>
              </w:rPr>
              <w:t>використання</w:t>
            </w:r>
            <w:r w:rsidR="0044595C" w:rsidRPr="008F2628">
              <w:rPr>
                <w:rFonts w:ascii="Times New Roman" w:hAnsi="Times New Roman" w:cs="Times New Roman"/>
                <w:sz w:val="28"/>
                <w:szCs w:val="28"/>
              </w:rPr>
              <w:t xml:space="preserve"> </w:t>
            </w:r>
            <w:r w:rsidR="0044595C">
              <w:rPr>
                <w:rFonts w:ascii="Times New Roman" w:hAnsi="Times New Roman" w:cs="Times New Roman"/>
                <w:sz w:val="28"/>
                <w:szCs w:val="28"/>
                <w:lang w:val="ru-RU"/>
              </w:rPr>
              <w:t>електроенергії</w:t>
            </w:r>
            <w:r w:rsidR="0044595C" w:rsidRPr="008F2628">
              <w:rPr>
                <w:rFonts w:ascii="Times New Roman" w:hAnsi="Times New Roman" w:cs="Times New Roman"/>
                <w:sz w:val="28"/>
                <w:szCs w:val="28"/>
              </w:rPr>
              <w:t xml:space="preserve">, </w:t>
            </w:r>
            <w:r w:rsidR="0044595C">
              <w:rPr>
                <w:rFonts w:ascii="Times New Roman" w:hAnsi="Times New Roman" w:cs="Times New Roman"/>
                <w:sz w:val="28"/>
                <w:szCs w:val="28"/>
                <w:lang w:val="ru-RU"/>
              </w:rPr>
              <w:t>зменшення</w:t>
            </w:r>
            <w:r w:rsidR="0044595C" w:rsidRPr="008F2628">
              <w:rPr>
                <w:rFonts w:ascii="Times New Roman" w:hAnsi="Times New Roman" w:cs="Times New Roman"/>
                <w:sz w:val="28"/>
                <w:szCs w:val="28"/>
              </w:rPr>
              <w:t xml:space="preserve"> </w:t>
            </w:r>
            <w:r w:rsidR="0044595C">
              <w:rPr>
                <w:rFonts w:ascii="Times New Roman" w:hAnsi="Times New Roman" w:cs="Times New Roman"/>
                <w:sz w:val="28"/>
                <w:szCs w:val="28"/>
                <w:lang w:val="ru-RU"/>
              </w:rPr>
              <w:t>витрат</w:t>
            </w:r>
            <w:r w:rsidR="0044595C" w:rsidRPr="008F2628">
              <w:rPr>
                <w:rFonts w:ascii="Times New Roman" w:hAnsi="Times New Roman" w:cs="Times New Roman"/>
                <w:sz w:val="28"/>
                <w:szCs w:val="28"/>
              </w:rPr>
              <w:t xml:space="preserve">, </w:t>
            </w:r>
            <w:r w:rsidR="0044595C">
              <w:rPr>
                <w:rFonts w:ascii="Times New Roman" w:hAnsi="Times New Roman" w:cs="Times New Roman"/>
                <w:sz w:val="28"/>
                <w:szCs w:val="28"/>
                <w:lang w:val="ru-RU"/>
              </w:rPr>
              <w:t>підвищення</w:t>
            </w:r>
            <w:r w:rsidR="0044595C" w:rsidRPr="008F2628">
              <w:rPr>
                <w:rFonts w:ascii="Times New Roman" w:hAnsi="Times New Roman" w:cs="Times New Roman"/>
                <w:sz w:val="28"/>
                <w:szCs w:val="28"/>
              </w:rPr>
              <w:t xml:space="preserve"> </w:t>
            </w:r>
            <w:r w:rsidR="0044595C">
              <w:rPr>
                <w:rFonts w:ascii="Times New Roman" w:hAnsi="Times New Roman" w:cs="Times New Roman"/>
                <w:sz w:val="28"/>
                <w:szCs w:val="28"/>
                <w:lang w:val="ru-RU"/>
              </w:rPr>
              <w:t>якісних</w:t>
            </w:r>
            <w:r w:rsidR="0044595C" w:rsidRPr="008F2628">
              <w:rPr>
                <w:rFonts w:ascii="Times New Roman" w:hAnsi="Times New Roman" w:cs="Times New Roman"/>
                <w:sz w:val="28"/>
                <w:szCs w:val="28"/>
              </w:rPr>
              <w:t xml:space="preserve"> </w:t>
            </w:r>
            <w:r w:rsidR="0044595C">
              <w:rPr>
                <w:rFonts w:ascii="Times New Roman" w:hAnsi="Times New Roman" w:cs="Times New Roman"/>
                <w:sz w:val="28"/>
                <w:szCs w:val="28"/>
                <w:lang w:val="ru-RU"/>
              </w:rPr>
              <w:t>показників</w:t>
            </w:r>
            <w:r w:rsidR="0044595C" w:rsidRPr="008F2628">
              <w:rPr>
                <w:rFonts w:ascii="Times New Roman" w:hAnsi="Times New Roman" w:cs="Times New Roman"/>
                <w:sz w:val="28"/>
                <w:szCs w:val="28"/>
              </w:rPr>
              <w:t xml:space="preserve"> </w:t>
            </w:r>
            <w:r w:rsidR="0044595C">
              <w:rPr>
                <w:rFonts w:ascii="Times New Roman" w:hAnsi="Times New Roman" w:cs="Times New Roman"/>
                <w:sz w:val="28"/>
                <w:szCs w:val="28"/>
                <w:lang w:val="ru-RU"/>
              </w:rPr>
              <w:t>даної</w:t>
            </w:r>
            <w:r w:rsidR="0044595C" w:rsidRPr="008F2628">
              <w:rPr>
                <w:rFonts w:ascii="Times New Roman" w:hAnsi="Times New Roman" w:cs="Times New Roman"/>
                <w:sz w:val="28"/>
                <w:szCs w:val="28"/>
              </w:rPr>
              <w:t xml:space="preserve"> </w:t>
            </w:r>
            <w:r w:rsidR="0044595C">
              <w:rPr>
                <w:rFonts w:ascii="Times New Roman" w:hAnsi="Times New Roman" w:cs="Times New Roman"/>
                <w:sz w:val="28"/>
                <w:szCs w:val="28"/>
                <w:lang w:val="ru-RU"/>
              </w:rPr>
              <w:t>мережі</w:t>
            </w:r>
            <w:r w:rsidR="0044595C" w:rsidRPr="008F2628">
              <w:rPr>
                <w:rFonts w:ascii="Times New Roman" w:hAnsi="Times New Roman" w:cs="Times New Roman"/>
                <w:sz w:val="28"/>
                <w:szCs w:val="28"/>
              </w:rPr>
              <w:t xml:space="preserve">, </w:t>
            </w:r>
            <w:r w:rsidR="0044595C">
              <w:rPr>
                <w:rFonts w:ascii="Times New Roman" w:hAnsi="Times New Roman" w:cs="Times New Roman"/>
                <w:sz w:val="28"/>
                <w:szCs w:val="28"/>
                <w:lang w:val="ru-RU"/>
              </w:rPr>
              <w:t>забезпечення</w:t>
            </w:r>
            <w:r w:rsidR="0044595C" w:rsidRPr="008F2628">
              <w:rPr>
                <w:rFonts w:ascii="Times New Roman" w:hAnsi="Times New Roman" w:cs="Times New Roman"/>
                <w:sz w:val="28"/>
                <w:szCs w:val="28"/>
              </w:rPr>
              <w:t xml:space="preserve"> </w:t>
            </w:r>
            <w:r w:rsidR="0044595C">
              <w:rPr>
                <w:rFonts w:ascii="Times New Roman" w:hAnsi="Times New Roman" w:cs="Times New Roman"/>
                <w:sz w:val="28"/>
                <w:szCs w:val="28"/>
                <w:lang w:val="ru-RU"/>
              </w:rPr>
              <w:t>нормативної</w:t>
            </w:r>
            <w:r w:rsidR="0044595C" w:rsidRPr="008F2628">
              <w:rPr>
                <w:rFonts w:ascii="Times New Roman" w:hAnsi="Times New Roman" w:cs="Times New Roman"/>
                <w:sz w:val="28"/>
                <w:szCs w:val="28"/>
              </w:rPr>
              <w:t xml:space="preserve"> </w:t>
            </w:r>
            <w:r w:rsidR="0044595C">
              <w:rPr>
                <w:rFonts w:ascii="Times New Roman" w:hAnsi="Times New Roman" w:cs="Times New Roman"/>
                <w:sz w:val="28"/>
                <w:szCs w:val="28"/>
                <w:lang w:val="ru-RU"/>
              </w:rPr>
              <w:t>освітленості</w:t>
            </w:r>
            <w:r w:rsidR="0044595C" w:rsidRPr="008F2628">
              <w:rPr>
                <w:rFonts w:ascii="Times New Roman" w:hAnsi="Times New Roman" w:cs="Times New Roman"/>
                <w:sz w:val="28"/>
                <w:szCs w:val="28"/>
              </w:rPr>
              <w:t xml:space="preserve"> </w:t>
            </w:r>
            <w:r w:rsidR="0044595C">
              <w:rPr>
                <w:rFonts w:ascii="Times New Roman" w:hAnsi="Times New Roman" w:cs="Times New Roman"/>
                <w:sz w:val="28"/>
                <w:szCs w:val="28"/>
                <w:lang w:val="ru-RU"/>
              </w:rPr>
              <w:t>проїзної</w:t>
            </w:r>
            <w:r w:rsidR="0044595C" w:rsidRPr="008F2628">
              <w:rPr>
                <w:rFonts w:ascii="Times New Roman" w:hAnsi="Times New Roman" w:cs="Times New Roman"/>
                <w:sz w:val="28"/>
                <w:szCs w:val="28"/>
              </w:rPr>
              <w:t xml:space="preserve"> </w:t>
            </w:r>
            <w:r w:rsidR="0044595C">
              <w:rPr>
                <w:rFonts w:ascii="Times New Roman" w:hAnsi="Times New Roman" w:cs="Times New Roman"/>
                <w:sz w:val="28"/>
                <w:szCs w:val="28"/>
                <w:lang w:val="ru-RU"/>
              </w:rPr>
              <w:t>частини</w:t>
            </w:r>
            <w:r w:rsidR="0044595C" w:rsidRPr="008F2628">
              <w:rPr>
                <w:rFonts w:ascii="Times New Roman" w:hAnsi="Times New Roman" w:cs="Times New Roman"/>
                <w:sz w:val="28"/>
                <w:szCs w:val="28"/>
              </w:rPr>
              <w:t xml:space="preserve"> </w:t>
            </w:r>
            <w:r w:rsidR="0044595C">
              <w:rPr>
                <w:rFonts w:ascii="Times New Roman" w:hAnsi="Times New Roman" w:cs="Times New Roman"/>
                <w:sz w:val="28"/>
                <w:szCs w:val="28"/>
                <w:lang w:val="ru-RU"/>
              </w:rPr>
              <w:t>вулиць</w:t>
            </w:r>
            <w:r w:rsidR="0044595C" w:rsidRPr="008F2628">
              <w:rPr>
                <w:rFonts w:ascii="Times New Roman" w:hAnsi="Times New Roman" w:cs="Times New Roman"/>
                <w:sz w:val="28"/>
                <w:szCs w:val="28"/>
              </w:rPr>
              <w:t>.</w:t>
            </w:r>
          </w:p>
          <w:p w14:paraId="22002C4A" w14:textId="77777777" w:rsidR="00FE28AB" w:rsidRPr="0044595C" w:rsidRDefault="00FE28AB" w:rsidP="00BE3794">
            <w:pPr>
              <w:spacing w:after="0" w:line="240" w:lineRule="auto"/>
              <w:jc w:val="both"/>
              <w:rPr>
                <w:rFonts w:ascii="Times New Roman" w:hAnsi="Times New Roman" w:cs="Times New Roman"/>
                <w:sz w:val="28"/>
                <w:szCs w:val="28"/>
                <w:lang w:val="ru-RU"/>
              </w:rPr>
            </w:pPr>
            <w:r w:rsidRPr="0044595C">
              <w:rPr>
                <w:rFonts w:ascii="Times New Roman" w:hAnsi="Times New Roman" w:cs="Times New Roman"/>
                <w:sz w:val="28"/>
                <w:szCs w:val="28"/>
                <w:lang w:val="ru-RU"/>
              </w:rPr>
              <w:t xml:space="preserve">Завдання проєкту: </w:t>
            </w:r>
          </w:p>
          <w:p w14:paraId="7BAFCEE6" w14:textId="0D62CECD" w:rsidR="00FE28AB" w:rsidRPr="00FE28AB" w:rsidRDefault="0044595C" w:rsidP="00FE28AB">
            <w:pPr>
              <w:numPr>
                <w:ilvl w:val="0"/>
                <w:numId w:val="37"/>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Підвищення загального рівня життя</w:t>
            </w:r>
            <w:r w:rsidR="00FE28AB" w:rsidRPr="00FE28AB">
              <w:rPr>
                <w:rFonts w:ascii="Times New Roman" w:hAnsi="Times New Roman" w:cs="Times New Roman"/>
                <w:color w:val="000000"/>
                <w:sz w:val="28"/>
                <w:szCs w:val="28"/>
                <w:lang w:val="ru-RU"/>
              </w:rPr>
              <w:t xml:space="preserve">; </w:t>
            </w:r>
          </w:p>
          <w:p w14:paraId="22A13A5A" w14:textId="32700491" w:rsidR="00FE28AB" w:rsidRPr="00FE28AB" w:rsidRDefault="0044595C" w:rsidP="00FE28AB">
            <w:pPr>
              <w:numPr>
                <w:ilvl w:val="0"/>
                <w:numId w:val="37"/>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покращення екологічної свідомості населення і підвищення загальної культури жителів громади</w:t>
            </w:r>
            <w:r w:rsidR="00FE28AB" w:rsidRPr="00FE28AB">
              <w:rPr>
                <w:rFonts w:ascii="Times New Roman" w:hAnsi="Times New Roman" w:cs="Times New Roman"/>
                <w:color w:val="000000"/>
                <w:sz w:val="28"/>
                <w:szCs w:val="28"/>
                <w:lang w:val="ru-RU"/>
              </w:rPr>
              <w:t>;</w:t>
            </w:r>
          </w:p>
          <w:p w14:paraId="1E485EA5" w14:textId="60B12863" w:rsidR="00FE28AB" w:rsidRPr="00FE28AB" w:rsidRDefault="0044595C" w:rsidP="00FE28AB">
            <w:pPr>
              <w:numPr>
                <w:ilvl w:val="0"/>
                <w:numId w:val="37"/>
              </w:numPr>
              <w:pBdr>
                <w:top w:val="nil"/>
                <w:left w:val="nil"/>
                <w:bottom w:val="nil"/>
                <w:right w:val="nil"/>
                <w:between w:val="nil"/>
              </w:pBdr>
              <w:spacing w:after="0" w:line="240" w:lineRule="auto"/>
              <w:ind w:left="0" w:firstLine="0"/>
              <w:jc w:val="both"/>
              <w:rPr>
                <w:rFonts w:ascii="Times New Roman" w:hAnsi="Times New Roman" w:cs="Times New Roman"/>
                <w:color w:val="FF0000"/>
                <w:sz w:val="28"/>
                <w:szCs w:val="28"/>
                <w:lang w:val="ru-RU"/>
              </w:rPr>
            </w:pPr>
            <w:r>
              <w:rPr>
                <w:rFonts w:ascii="Times New Roman" w:hAnsi="Times New Roman" w:cs="Times New Roman"/>
                <w:color w:val="000000"/>
                <w:sz w:val="28"/>
                <w:szCs w:val="28"/>
                <w:lang w:val="ru-RU"/>
              </w:rPr>
              <w:t xml:space="preserve">забезпечення </w:t>
            </w:r>
            <w:r w:rsidR="009376F5">
              <w:rPr>
                <w:rFonts w:ascii="Times New Roman" w:hAnsi="Times New Roman" w:cs="Times New Roman"/>
                <w:color w:val="000000"/>
                <w:sz w:val="28"/>
                <w:szCs w:val="28"/>
                <w:lang w:val="ru-RU"/>
              </w:rPr>
              <w:t>безпеки дорожнього руху і попередження правовопрушень</w:t>
            </w:r>
            <w:r w:rsidR="00FE28AB" w:rsidRPr="00FE28AB">
              <w:rPr>
                <w:rFonts w:ascii="Times New Roman" w:hAnsi="Times New Roman" w:cs="Times New Roman"/>
                <w:color w:val="000000"/>
                <w:sz w:val="28"/>
                <w:szCs w:val="28"/>
                <w:lang w:val="ru-RU"/>
              </w:rPr>
              <w:t>.</w:t>
            </w:r>
          </w:p>
        </w:tc>
      </w:tr>
      <w:tr w:rsidR="00FE28AB" w:rsidRPr="003C068E" w14:paraId="3E31B8D7" w14:textId="77777777" w:rsidTr="00BE3794">
        <w:tc>
          <w:tcPr>
            <w:tcW w:w="2835" w:type="dxa"/>
          </w:tcPr>
          <w:p w14:paraId="60C42BDF" w14:textId="77777777" w:rsidR="00FE28AB" w:rsidRPr="00FE28AB" w:rsidRDefault="00FE28AB" w:rsidP="00BE3794">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t>4. Територія, на яку проєкт матиме вплив</w:t>
            </w:r>
          </w:p>
        </w:tc>
        <w:tc>
          <w:tcPr>
            <w:tcW w:w="7229" w:type="dxa"/>
          </w:tcPr>
          <w:p w14:paraId="60D3F382" w14:textId="180989F3" w:rsidR="00FE28AB" w:rsidRPr="00FE28AB" w:rsidRDefault="00FE28AB" w:rsidP="00BE3794">
            <w:pPr>
              <w:spacing w:after="0" w:line="240" w:lineRule="auto"/>
              <w:jc w:val="both"/>
              <w:rPr>
                <w:rFonts w:ascii="Times New Roman" w:hAnsi="Times New Roman" w:cs="Times New Roman"/>
                <w:sz w:val="28"/>
                <w:szCs w:val="28"/>
                <w:lang w:val="ru-RU"/>
              </w:rPr>
            </w:pPr>
            <w:r w:rsidRPr="00FE28AB">
              <w:rPr>
                <w:rFonts w:ascii="Times New Roman" w:hAnsi="Times New Roman" w:cs="Times New Roman"/>
                <w:sz w:val="28"/>
                <w:szCs w:val="28"/>
                <w:lang w:val="ru-RU"/>
              </w:rPr>
              <w:t xml:space="preserve">Територія Великокучурівської </w:t>
            </w:r>
            <w:r w:rsidR="009376F5">
              <w:rPr>
                <w:rFonts w:ascii="Times New Roman" w:hAnsi="Times New Roman" w:cs="Times New Roman"/>
                <w:sz w:val="28"/>
                <w:szCs w:val="28"/>
                <w:lang w:val="ru-RU"/>
              </w:rPr>
              <w:t>СТГ</w:t>
            </w:r>
            <w:r w:rsidRPr="00FE28AB">
              <w:rPr>
                <w:rFonts w:ascii="Times New Roman" w:hAnsi="Times New Roman" w:cs="Times New Roman"/>
                <w:sz w:val="28"/>
                <w:szCs w:val="28"/>
                <w:lang w:val="ru-RU"/>
              </w:rPr>
              <w:t>.</w:t>
            </w:r>
          </w:p>
        </w:tc>
      </w:tr>
      <w:tr w:rsidR="00FE28AB" w:rsidRPr="008F2628" w14:paraId="0797E4A8" w14:textId="77777777" w:rsidTr="00BE3794">
        <w:tc>
          <w:tcPr>
            <w:tcW w:w="2835" w:type="dxa"/>
          </w:tcPr>
          <w:p w14:paraId="148CD831" w14:textId="77777777" w:rsidR="00FE28AB" w:rsidRPr="00FE28AB" w:rsidRDefault="00FE28AB" w:rsidP="00BE3794">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t xml:space="preserve">5. Кількість мешканців, які використовувати-муть результати проєкту </w:t>
            </w:r>
          </w:p>
          <w:p w14:paraId="7A4E793C" w14:textId="77777777" w:rsidR="00FE28AB" w:rsidRPr="00FE28AB" w:rsidRDefault="00FE28AB" w:rsidP="00BE3794">
            <w:pPr>
              <w:spacing w:after="0" w:line="240" w:lineRule="auto"/>
              <w:rPr>
                <w:rFonts w:ascii="Times New Roman" w:hAnsi="Times New Roman" w:cs="Times New Roman"/>
                <w:b/>
                <w:sz w:val="28"/>
                <w:szCs w:val="28"/>
                <w:lang w:val="ru-RU"/>
              </w:rPr>
            </w:pPr>
          </w:p>
          <w:p w14:paraId="2F8DDDCC" w14:textId="77777777" w:rsidR="00FE28AB" w:rsidRPr="00FE28AB" w:rsidRDefault="00FE28AB" w:rsidP="00BE3794">
            <w:pPr>
              <w:spacing w:after="0" w:line="240" w:lineRule="auto"/>
              <w:rPr>
                <w:rFonts w:ascii="Times New Roman" w:hAnsi="Times New Roman" w:cs="Times New Roman"/>
                <w:b/>
                <w:sz w:val="28"/>
                <w:szCs w:val="28"/>
                <w:lang w:val="ru-RU"/>
              </w:rPr>
            </w:pPr>
          </w:p>
          <w:p w14:paraId="70829D45" w14:textId="77777777" w:rsidR="00FE28AB" w:rsidRPr="00FE28AB" w:rsidRDefault="00FE28AB" w:rsidP="00BE3794">
            <w:pPr>
              <w:spacing w:after="0" w:line="240" w:lineRule="auto"/>
              <w:rPr>
                <w:rFonts w:ascii="Times New Roman" w:hAnsi="Times New Roman" w:cs="Times New Roman"/>
                <w:b/>
                <w:sz w:val="28"/>
                <w:szCs w:val="28"/>
                <w:lang w:val="ru-RU"/>
              </w:rPr>
            </w:pPr>
          </w:p>
          <w:p w14:paraId="5DD848D1" w14:textId="77777777" w:rsidR="00FE28AB" w:rsidRPr="00FE28AB" w:rsidRDefault="00FE28AB" w:rsidP="00BE3794">
            <w:pPr>
              <w:spacing w:after="0" w:line="240" w:lineRule="auto"/>
              <w:rPr>
                <w:rFonts w:ascii="Times New Roman" w:hAnsi="Times New Roman" w:cs="Times New Roman"/>
                <w:b/>
                <w:sz w:val="28"/>
                <w:szCs w:val="28"/>
                <w:lang w:val="ru-RU"/>
              </w:rPr>
            </w:pPr>
          </w:p>
          <w:p w14:paraId="4D6E515E" w14:textId="77777777" w:rsidR="00FE28AB" w:rsidRPr="005F6C19" w:rsidRDefault="00FE28AB" w:rsidP="00BE3794">
            <w:pPr>
              <w:spacing w:after="0" w:line="240" w:lineRule="auto"/>
              <w:rPr>
                <w:rFonts w:ascii="Times New Roman" w:hAnsi="Times New Roman" w:cs="Times New Roman"/>
                <w:b/>
                <w:sz w:val="28"/>
                <w:szCs w:val="28"/>
              </w:rPr>
            </w:pPr>
            <w:r w:rsidRPr="005F6C19">
              <w:rPr>
                <w:rFonts w:ascii="Times New Roman" w:hAnsi="Times New Roman" w:cs="Times New Roman"/>
                <w:b/>
                <w:sz w:val="28"/>
                <w:szCs w:val="28"/>
              </w:rPr>
              <w:t>Кількісні та якісні результати проєкту</w:t>
            </w:r>
          </w:p>
          <w:p w14:paraId="1C345C04" w14:textId="77777777" w:rsidR="00FE28AB" w:rsidRPr="005F6C19" w:rsidRDefault="00FE28AB" w:rsidP="00BE3794">
            <w:pPr>
              <w:spacing w:after="0" w:line="240" w:lineRule="auto"/>
              <w:rPr>
                <w:rFonts w:ascii="Times New Roman" w:hAnsi="Times New Roman" w:cs="Times New Roman"/>
                <w:b/>
                <w:sz w:val="28"/>
                <w:szCs w:val="28"/>
              </w:rPr>
            </w:pPr>
            <w:r w:rsidRPr="005F6C19">
              <w:rPr>
                <w:rFonts w:ascii="Times New Roman" w:hAnsi="Times New Roman" w:cs="Times New Roman"/>
                <w:b/>
                <w:sz w:val="28"/>
                <w:szCs w:val="28"/>
              </w:rPr>
              <w:t xml:space="preserve"> </w:t>
            </w:r>
          </w:p>
        </w:tc>
        <w:tc>
          <w:tcPr>
            <w:tcW w:w="7229" w:type="dxa"/>
          </w:tcPr>
          <w:p w14:paraId="5BC7F7F0" w14:textId="644B2987" w:rsidR="00FE28AB" w:rsidRPr="005F6C19" w:rsidRDefault="00FE28AB" w:rsidP="00FE28AB">
            <w:pPr>
              <w:numPr>
                <w:ilvl w:val="0"/>
                <w:numId w:val="24"/>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rPr>
            </w:pPr>
            <w:r w:rsidRPr="005F6C19">
              <w:rPr>
                <w:rFonts w:ascii="Times New Roman" w:hAnsi="Times New Roman" w:cs="Times New Roman"/>
                <w:color w:val="000000"/>
                <w:sz w:val="28"/>
                <w:szCs w:val="28"/>
              </w:rPr>
              <w:t>Жите</w:t>
            </w:r>
            <w:r>
              <w:rPr>
                <w:rFonts w:ascii="Times New Roman" w:hAnsi="Times New Roman" w:cs="Times New Roman"/>
                <w:color w:val="000000"/>
                <w:sz w:val="28"/>
                <w:szCs w:val="28"/>
              </w:rPr>
              <w:t xml:space="preserve">лі Великокучурівської </w:t>
            </w:r>
            <w:r w:rsidR="009376F5">
              <w:rPr>
                <w:rFonts w:ascii="Times New Roman" w:hAnsi="Times New Roman" w:cs="Times New Roman"/>
                <w:color w:val="000000"/>
                <w:sz w:val="28"/>
                <w:szCs w:val="28"/>
                <w:lang w:val="uk-UA"/>
              </w:rPr>
              <w:t>С</w:t>
            </w:r>
            <w:r>
              <w:rPr>
                <w:rFonts w:ascii="Times New Roman" w:hAnsi="Times New Roman" w:cs="Times New Roman"/>
                <w:color w:val="000000"/>
                <w:sz w:val="28"/>
                <w:szCs w:val="28"/>
              </w:rPr>
              <w:t>ТГ (14591 осо</w:t>
            </w:r>
            <w:r w:rsidRPr="005F6C19">
              <w:rPr>
                <w:rFonts w:ascii="Times New Roman" w:hAnsi="Times New Roman" w:cs="Times New Roman"/>
                <w:color w:val="000000"/>
                <w:sz w:val="28"/>
                <w:szCs w:val="28"/>
              </w:rPr>
              <w:t>б</w:t>
            </w:r>
            <w:r>
              <w:rPr>
                <w:rFonts w:ascii="Times New Roman" w:hAnsi="Times New Roman" w:cs="Times New Roman"/>
                <w:color w:val="000000"/>
                <w:sz w:val="28"/>
                <w:szCs w:val="28"/>
              </w:rPr>
              <w:t>а</w:t>
            </w:r>
            <w:r w:rsidRPr="005F6C19">
              <w:rPr>
                <w:rFonts w:ascii="Times New Roman" w:hAnsi="Times New Roman" w:cs="Times New Roman"/>
                <w:color w:val="000000"/>
                <w:sz w:val="28"/>
                <w:szCs w:val="28"/>
              </w:rPr>
              <w:t>)</w:t>
            </w:r>
          </w:p>
          <w:p w14:paraId="217FA1E8" w14:textId="6C0A05BE" w:rsidR="00FE28AB" w:rsidRDefault="00FE28AB" w:rsidP="00FE28AB">
            <w:pPr>
              <w:numPr>
                <w:ilvl w:val="0"/>
                <w:numId w:val="24"/>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rPr>
            </w:pPr>
            <w:r w:rsidRPr="009376F5">
              <w:rPr>
                <w:rFonts w:ascii="Times New Roman" w:hAnsi="Times New Roman" w:cs="Times New Roman"/>
                <w:color w:val="000000"/>
                <w:sz w:val="28"/>
                <w:szCs w:val="28"/>
                <w:lang w:val="ru-RU"/>
              </w:rPr>
              <w:t>Жителі сусідніх громад</w:t>
            </w:r>
            <w:r w:rsidR="009376F5">
              <w:rPr>
                <w:rFonts w:ascii="Times New Roman" w:hAnsi="Times New Roman" w:cs="Times New Roman"/>
                <w:color w:val="000000"/>
                <w:sz w:val="28"/>
                <w:szCs w:val="28"/>
                <w:lang w:val="uk-UA"/>
              </w:rPr>
              <w:t xml:space="preserve">, які проїхають через територію  Великокучурівської СТГ </w:t>
            </w:r>
            <w:r>
              <w:rPr>
                <w:rFonts w:ascii="Times New Roman" w:hAnsi="Times New Roman" w:cs="Times New Roman"/>
                <w:color w:val="000000"/>
                <w:sz w:val="28"/>
                <w:szCs w:val="28"/>
              </w:rPr>
              <w:t xml:space="preserve">. </w:t>
            </w:r>
          </w:p>
          <w:p w14:paraId="38731474" w14:textId="77777777" w:rsidR="00FE28AB" w:rsidRDefault="00FE28AB" w:rsidP="00BE3794">
            <w:pPr>
              <w:spacing w:after="0" w:line="240" w:lineRule="auto"/>
              <w:rPr>
                <w:rFonts w:ascii="Times New Roman" w:hAnsi="Times New Roman" w:cs="Times New Roman"/>
                <w:b/>
                <w:sz w:val="28"/>
                <w:szCs w:val="28"/>
              </w:rPr>
            </w:pPr>
          </w:p>
          <w:p w14:paraId="31E47172" w14:textId="77777777" w:rsidR="00FE28AB" w:rsidRPr="00AC6AC3" w:rsidRDefault="00FE28AB" w:rsidP="00BE3794">
            <w:pPr>
              <w:spacing w:after="0" w:line="240" w:lineRule="auto"/>
              <w:rPr>
                <w:rFonts w:ascii="Times New Roman" w:hAnsi="Times New Roman" w:cs="Times New Roman"/>
                <w:b/>
                <w:sz w:val="28"/>
                <w:szCs w:val="28"/>
                <w:lang w:val="ru-RU"/>
              </w:rPr>
            </w:pPr>
            <w:r w:rsidRPr="00AC6AC3">
              <w:rPr>
                <w:rFonts w:ascii="Times New Roman" w:hAnsi="Times New Roman" w:cs="Times New Roman"/>
                <w:b/>
                <w:sz w:val="28"/>
                <w:szCs w:val="28"/>
                <w:lang w:val="ru-RU"/>
              </w:rPr>
              <w:t>Кількісні результати проєкту:</w:t>
            </w:r>
          </w:p>
          <w:p w14:paraId="06A2192A" w14:textId="1F2E406A" w:rsidR="00FE28AB" w:rsidRPr="00FE28AB" w:rsidRDefault="00FE28AB" w:rsidP="009376F5">
            <w:pPr>
              <w:spacing w:after="0" w:line="240" w:lineRule="auto"/>
              <w:rPr>
                <w:rFonts w:ascii="Times New Roman" w:hAnsi="Times New Roman" w:cs="Times New Roman"/>
                <w:sz w:val="28"/>
                <w:szCs w:val="28"/>
                <w:lang w:val="ru-RU"/>
              </w:rPr>
            </w:pPr>
            <w:r w:rsidRPr="00FE28AB">
              <w:rPr>
                <w:rFonts w:ascii="Times New Roman" w:hAnsi="Times New Roman" w:cs="Times New Roman"/>
                <w:sz w:val="28"/>
                <w:szCs w:val="28"/>
                <w:lang w:val="ru-RU"/>
              </w:rPr>
              <w:t xml:space="preserve">- </w:t>
            </w:r>
            <w:r w:rsidR="009376F5">
              <w:rPr>
                <w:rFonts w:ascii="Times New Roman" w:hAnsi="Times New Roman" w:cs="Times New Roman"/>
                <w:sz w:val="28"/>
                <w:szCs w:val="28"/>
                <w:lang w:val="ru-RU"/>
              </w:rPr>
              <w:t>буде проведена реконструкція вуличного освітлення загальною протяжністю 35 км.</w:t>
            </w:r>
          </w:p>
          <w:p w14:paraId="13AC0C2B" w14:textId="77777777" w:rsidR="00FE28AB" w:rsidRPr="00FE28AB" w:rsidRDefault="00FE28AB" w:rsidP="00BE3794">
            <w:pPr>
              <w:spacing w:after="0" w:line="240" w:lineRule="auto"/>
              <w:rPr>
                <w:rFonts w:ascii="Times New Roman" w:hAnsi="Times New Roman" w:cs="Times New Roman"/>
                <w:sz w:val="28"/>
                <w:szCs w:val="28"/>
                <w:lang w:val="ru-RU"/>
              </w:rPr>
            </w:pPr>
          </w:p>
          <w:p w14:paraId="4A5B9208" w14:textId="77777777" w:rsidR="00FE28AB" w:rsidRPr="00FE28AB" w:rsidRDefault="00FE28AB" w:rsidP="00BE3794">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t>Якісні результати проєкту:</w:t>
            </w:r>
          </w:p>
          <w:p w14:paraId="1AAC3098" w14:textId="77777777" w:rsidR="009376F5" w:rsidRDefault="00FE28AB" w:rsidP="009376F5">
            <w:pPr>
              <w:spacing w:after="0" w:line="240" w:lineRule="auto"/>
              <w:rPr>
                <w:rFonts w:ascii="Times New Roman" w:hAnsi="Times New Roman" w:cs="Times New Roman"/>
                <w:sz w:val="28"/>
                <w:szCs w:val="28"/>
                <w:lang w:val="ru-RU"/>
              </w:rPr>
            </w:pPr>
            <w:r w:rsidRPr="00FE28AB">
              <w:rPr>
                <w:rFonts w:ascii="Times New Roman" w:hAnsi="Times New Roman" w:cs="Times New Roman"/>
                <w:b/>
                <w:sz w:val="28"/>
                <w:szCs w:val="28"/>
                <w:lang w:val="ru-RU"/>
              </w:rPr>
              <w:t xml:space="preserve">- </w:t>
            </w:r>
            <w:r w:rsidR="009376F5">
              <w:rPr>
                <w:rFonts w:ascii="Times New Roman" w:hAnsi="Times New Roman" w:cs="Times New Roman"/>
                <w:sz w:val="28"/>
                <w:szCs w:val="28"/>
                <w:lang w:val="ru-RU"/>
              </w:rPr>
              <w:t>економія бюджетних коштів за рахунок використання енергозюерігаючих ламп;</w:t>
            </w:r>
          </w:p>
          <w:p w14:paraId="5C8608F0" w14:textId="3AA0D75B" w:rsidR="009376F5" w:rsidRDefault="009376F5" w:rsidP="009376F5">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зниження рівня здочинності у громаді;</w:t>
            </w:r>
          </w:p>
          <w:p w14:paraId="477299FF" w14:textId="4F1E7227" w:rsidR="009376F5" w:rsidRDefault="009376F5" w:rsidP="009376F5">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забезпечення комфортних умов пересування по вулицях вночі;</w:t>
            </w:r>
          </w:p>
          <w:p w14:paraId="5E0E2213" w14:textId="1220DB4F" w:rsidR="009376F5" w:rsidRDefault="009376F5" w:rsidP="009376F5">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зменшення ризику ДТП викликаних недостатньою освітленістю проїжджої частини</w:t>
            </w:r>
            <w:r w:rsidR="00C2410B">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14:paraId="43CC16EA" w14:textId="356E1E1D" w:rsidR="00FE28AB" w:rsidRPr="00FE28AB" w:rsidRDefault="00FE28AB" w:rsidP="009376F5">
            <w:pPr>
              <w:spacing w:after="0" w:line="240" w:lineRule="auto"/>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lastRenderedPageBreak/>
              <w:t xml:space="preserve">- поліпшення взаєморозуміння в стосунках влада – громада. </w:t>
            </w:r>
          </w:p>
        </w:tc>
      </w:tr>
      <w:tr w:rsidR="00FE28AB" w:rsidRPr="008F2628" w14:paraId="7A1D3F23" w14:textId="77777777" w:rsidTr="00BE3794">
        <w:tc>
          <w:tcPr>
            <w:tcW w:w="2835" w:type="dxa"/>
          </w:tcPr>
          <w:p w14:paraId="692BA5BE" w14:textId="77777777" w:rsidR="00FE28AB" w:rsidRPr="00FE28AB" w:rsidRDefault="00FE28AB" w:rsidP="00BE3794">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lastRenderedPageBreak/>
              <w:t>6. Опис проблеми або потреби, на вирішення якої спрямований проєкт</w:t>
            </w:r>
          </w:p>
        </w:tc>
        <w:tc>
          <w:tcPr>
            <w:tcW w:w="7229" w:type="dxa"/>
          </w:tcPr>
          <w:p w14:paraId="4CCD2DB2" w14:textId="77777777" w:rsidR="006756A0" w:rsidRDefault="00C2410B" w:rsidP="00BE3794">
            <w:pPr>
              <w:spacing w:after="0" w:line="240" w:lineRule="auto"/>
              <w:jc w:val="both"/>
              <w:rPr>
                <w:rFonts w:ascii="Times New Roman" w:hAnsi="Times New Roman" w:cs="Times New Roman"/>
                <w:color w:val="000000" w:themeColor="text1"/>
                <w:sz w:val="28"/>
                <w:szCs w:val="28"/>
                <w:lang w:val="ru-RU"/>
              </w:rPr>
            </w:pPr>
            <w:r>
              <w:rPr>
                <w:rFonts w:ascii="Times New Roman" w:hAnsi="Times New Roman" w:cs="Times New Roman"/>
                <w:sz w:val="28"/>
                <w:szCs w:val="28"/>
                <w:lang w:val="ru-RU"/>
              </w:rPr>
              <w:t xml:space="preserve">Враховуючи нинішній стан зовнішнього освітлення, необхідно визнати, що він за невеликим винятком потребує покращення. Близько </w:t>
            </w:r>
            <w:r w:rsidRPr="005B2287">
              <w:rPr>
                <w:rFonts w:ascii="Times New Roman" w:hAnsi="Times New Roman" w:cs="Times New Roman"/>
                <w:sz w:val="28"/>
                <w:szCs w:val="28"/>
                <w:lang w:val="ru-RU"/>
              </w:rPr>
              <w:t xml:space="preserve">50%  </w:t>
            </w:r>
            <w:r>
              <w:rPr>
                <w:rFonts w:ascii="Times New Roman" w:hAnsi="Times New Roman" w:cs="Times New Roman"/>
                <w:color w:val="000000" w:themeColor="text1"/>
                <w:sz w:val="28"/>
                <w:szCs w:val="28"/>
                <w:lang w:val="ru-RU"/>
              </w:rPr>
              <w:t>вуличних світильників не відповідає вимогам сучасних нормативів. Електромережі вуличного освітлення виконані повітряними лініями (ПЛ). Більша частина ПЛ виконана оголеним проводом, потребує заміни на самонесучий ізольований провід (СІП). Даний проект передбачає реконструкцію вуличного освітлення, щляхом заміни світильників на світлодіодні потужністю 50 Вт</w:t>
            </w:r>
            <w:r w:rsidR="006756A0">
              <w:rPr>
                <w:rFonts w:ascii="Times New Roman" w:hAnsi="Times New Roman" w:cs="Times New Roman"/>
                <w:color w:val="000000" w:themeColor="text1"/>
                <w:sz w:val="28"/>
                <w:szCs w:val="28"/>
                <w:lang w:val="ru-RU"/>
              </w:rPr>
              <w:t>, заміна електричного дроту.</w:t>
            </w:r>
          </w:p>
          <w:p w14:paraId="710AC4B3" w14:textId="77777777" w:rsidR="006756A0" w:rsidRDefault="006756A0" w:rsidP="00BE3794">
            <w:pPr>
              <w:spacing w:after="0" w:line="24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Одночасно різке зростання інтенсивності руху на дорогах і вулицях створили додаткові проблеми щодо безаварійного переміщення автотранспорту. Відповідно,  зросли норми освітленості вулиць, підвищились вимоги до яскравості полотна дороги і її розподілу, введено обмеження щодо засвітки житлових будинків і лікувальних закладів.</w:t>
            </w:r>
          </w:p>
          <w:p w14:paraId="5E799A31" w14:textId="11BB0F43" w:rsidR="00FE28AB" w:rsidRPr="00C2410B" w:rsidRDefault="006756A0" w:rsidP="00BE3794">
            <w:pPr>
              <w:spacing w:after="0" w:line="24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   Реалізація проекту спрямована в першу чергу, на економію електроенергії, зниження затрат на технічне обслуговування, забезпечення комфортних умов пересування громадою вночі, а також зменшення ризику ДТП викликаних недостатньою освітленістю проїжджої частини.  </w:t>
            </w:r>
            <w:r w:rsidR="00C2410B">
              <w:rPr>
                <w:rFonts w:ascii="Times New Roman" w:hAnsi="Times New Roman" w:cs="Times New Roman"/>
                <w:color w:val="000000" w:themeColor="text1"/>
                <w:sz w:val="28"/>
                <w:szCs w:val="28"/>
                <w:lang w:val="ru-RU"/>
              </w:rPr>
              <w:t xml:space="preserve"> </w:t>
            </w:r>
          </w:p>
        </w:tc>
      </w:tr>
      <w:tr w:rsidR="00FE28AB" w:rsidRPr="008F2628" w14:paraId="20D08DE7" w14:textId="77777777" w:rsidTr="00BE3794">
        <w:tc>
          <w:tcPr>
            <w:tcW w:w="2835" w:type="dxa"/>
          </w:tcPr>
          <w:p w14:paraId="4F0C0CC9" w14:textId="5A58ACDE" w:rsidR="00FE28AB" w:rsidRPr="00FE28AB" w:rsidRDefault="00C2410B" w:rsidP="00BE3794">
            <w:pPr>
              <w:spacing w:after="0" w:line="240" w:lineRule="auto"/>
              <w:rPr>
                <w:rFonts w:ascii="Times New Roman" w:hAnsi="Times New Roman" w:cs="Times New Roman"/>
                <w:b/>
                <w:sz w:val="28"/>
                <w:szCs w:val="28"/>
                <w:lang w:val="ru-RU"/>
              </w:rPr>
            </w:pPr>
            <w:r w:rsidRPr="006756A0">
              <w:rPr>
                <w:rFonts w:ascii="Times New Roman" w:hAnsi="Times New Roman" w:cs="Times New Roman"/>
                <w:b/>
                <w:sz w:val="28"/>
                <w:szCs w:val="28"/>
                <w:lang w:val="ru-RU"/>
              </w:rPr>
              <w:t>7. Доцільність проєкту</w:t>
            </w:r>
          </w:p>
        </w:tc>
        <w:tc>
          <w:tcPr>
            <w:tcW w:w="7229" w:type="dxa"/>
          </w:tcPr>
          <w:p w14:paraId="1C536A97" w14:textId="77336986" w:rsidR="006756A0" w:rsidRPr="00FE28AB" w:rsidRDefault="00FE28AB" w:rsidP="006756A0">
            <w:pPr>
              <w:spacing w:after="0" w:line="240" w:lineRule="auto"/>
              <w:jc w:val="both"/>
              <w:rPr>
                <w:rFonts w:ascii="Times New Roman" w:hAnsi="Times New Roman" w:cs="Times New Roman"/>
                <w:sz w:val="28"/>
                <w:szCs w:val="28"/>
                <w:lang w:val="ru-RU"/>
              </w:rPr>
            </w:pPr>
            <w:r w:rsidRPr="00FE28AB">
              <w:rPr>
                <w:rFonts w:ascii="Times New Roman" w:hAnsi="Times New Roman" w:cs="Times New Roman"/>
                <w:sz w:val="28"/>
                <w:szCs w:val="28"/>
                <w:lang w:val="ru-RU"/>
              </w:rPr>
              <w:t xml:space="preserve">Даний проєкт доцільно реалізувати у  Великокучурівській </w:t>
            </w:r>
            <w:r w:rsidR="006756A0">
              <w:rPr>
                <w:rFonts w:ascii="Times New Roman" w:hAnsi="Times New Roman" w:cs="Times New Roman"/>
                <w:sz w:val="28"/>
                <w:szCs w:val="28"/>
                <w:lang w:val="ru-RU"/>
              </w:rPr>
              <w:t>СТГ тому, що  громада межує з обласним центром, і великий інтенсивний рух на дорогах та вулицях громади на яких існують істотні проблеми з якістю дорожнього покриття проїжджої частини та пішохідних тротуарів</w:t>
            </w:r>
            <w:r w:rsidR="00F61BBF">
              <w:rPr>
                <w:rFonts w:ascii="Times New Roman" w:hAnsi="Times New Roman" w:cs="Times New Roman"/>
                <w:sz w:val="28"/>
                <w:szCs w:val="28"/>
                <w:lang w:val="ru-RU"/>
              </w:rPr>
              <w:t xml:space="preserve">, і якщо у денний час більшість вибоїн помітні, то в вечірній та нічний час без справно працюючого вуличного освітлення вони не помітні, що може призвести як до значних незручностей та травматизму пішоходів, особливо за несприятливих погодних умов, так і до підвищення аварійності на мало освітлених та неосвітлених вулицях громади. Окрім того, в вечірній та нічний часи відсутність якісного освітлення створює сприятливі умови для підвищення криміногенної обстановки. Вирішити  ці питання та підвищити рівень безпеки та цивільного захисту громадян допоможе реконстукція та будівництво </w:t>
            </w:r>
            <w:r w:rsidR="00F61BBF">
              <w:rPr>
                <w:rFonts w:ascii="Times New Roman" w:hAnsi="Times New Roman" w:cs="Times New Roman"/>
                <w:sz w:val="28"/>
                <w:szCs w:val="28"/>
                <w:lang w:val="ru-RU"/>
              </w:rPr>
              <w:lastRenderedPageBreak/>
              <w:t xml:space="preserve">вуличного освітлення з використанням енергоефективних технологій.   </w:t>
            </w:r>
          </w:p>
          <w:p w14:paraId="472CE817" w14:textId="479E0EBF" w:rsidR="00FE28AB" w:rsidRPr="00FE28AB" w:rsidRDefault="00FE28AB" w:rsidP="00BE3794">
            <w:pPr>
              <w:spacing w:after="0" w:line="240" w:lineRule="auto"/>
              <w:jc w:val="both"/>
              <w:rPr>
                <w:rFonts w:ascii="Times New Roman" w:hAnsi="Times New Roman" w:cs="Times New Roman"/>
                <w:sz w:val="28"/>
                <w:szCs w:val="28"/>
                <w:lang w:val="ru-RU"/>
              </w:rPr>
            </w:pPr>
          </w:p>
        </w:tc>
      </w:tr>
      <w:tr w:rsidR="00FE28AB" w:rsidRPr="008F2628" w14:paraId="5632DF9E" w14:textId="77777777" w:rsidTr="00BE3794">
        <w:tc>
          <w:tcPr>
            <w:tcW w:w="2835" w:type="dxa"/>
          </w:tcPr>
          <w:p w14:paraId="7BE09EB2" w14:textId="77777777" w:rsidR="00FE28AB" w:rsidRPr="005F6C19" w:rsidRDefault="00FE28AB" w:rsidP="00BE3794">
            <w:pPr>
              <w:spacing w:after="0" w:line="240" w:lineRule="auto"/>
              <w:rPr>
                <w:rFonts w:ascii="Times New Roman" w:hAnsi="Times New Roman" w:cs="Times New Roman"/>
                <w:b/>
                <w:sz w:val="28"/>
                <w:szCs w:val="28"/>
              </w:rPr>
            </w:pPr>
            <w:r w:rsidRPr="005F6C19">
              <w:rPr>
                <w:rFonts w:ascii="Times New Roman" w:hAnsi="Times New Roman" w:cs="Times New Roman"/>
                <w:b/>
                <w:sz w:val="28"/>
                <w:szCs w:val="28"/>
              </w:rPr>
              <w:lastRenderedPageBreak/>
              <w:t>8. Опис проєкту</w:t>
            </w:r>
          </w:p>
        </w:tc>
        <w:tc>
          <w:tcPr>
            <w:tcW w:w="7229" w:type="dxa"/>
          </w:tcPr>
          <w:p w14:paraId="5996F911" w14:textId="0F84E1F6" w:rsidR="00F61BBF" w:rsidRPr="00FE28AB" w:rsidRDefault="00F61BBF" w:rsidP="00F61BB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  рамках проє</w:t>
            </w:r>
            <w:r w:rsidRPr="00FE28AB">
              <w:rPr>
                <w:rFonts w:ascii="Times New Roman" w:hAnsi="Times New Roman" w:cs="Times New Roman"/>
                <w:sz w:val="28"/>
                <w:szCs w:val="28"/>
                <w:lang w:val="ru-RU"/>
              </w:rPr>
              <w:t>кту передбачається</w:t>
            </w:r>
            <w:r>
              <w:rPr>
                <w:rFonts w:ascii="Times New Roman" w:hAnsi="Times New Roman" w:cs="Times New Roman"/>
                <w:sz w:val="28"/>
                <w:szCs w:val="28"/>
                <w:lang w:val="ru-RU"/>
              </w:rPr>
              <w:t xml:space="preserve"> провести реконструкцію вуличного освітлення в населених пунктах громади</w:t>
            </w:r>
            <w:r w:rsidRPr="00FE28AB">
              <w:rPr>
                <w:rFonts w:ascii="Times New Roman" w:hAnsi="Times New Roman" w:cs="Times New Roman"/>
                <w:sz w:val="28"/>
                <w:szCs w:val="28"/>
                <w:lang w:val="ru-RU"/>
              </w:rPr>
              <w:t>:</w:t>
            </w:r>
          </w:p>
          <w:p w14:paraId="0FDDD64C" w14:textId="57F698AD" w:rsidR="00F61BBF" w:rsidRDefault="00F61BBF" w:rsidP="00F61BBF">
            <w:pPr>
              <w:spacing w:after="0" w:line="240" w:lineRule="auto"/>
              <w:jc w:val="both"/>
              <w:rPr>
                <w:rFonts w:ascii="Times New Roman" w:hAnsi="Times New Roman" w:cs="Times New Roman"/>
                <w:sz w:val="28"/>
                <w:szCs w:val="28"/>
                <w:lang w:val="ru-RU"/>
              </w:rPr>
            </w:pPr>
            <w:r w:rsidRPr="001D7CB6">
              <w:rPr>
                <w:rFonts w:ascii="Times New Roman" w:hAnsi="Times New Roman" w:cs="Times New Roman"/>
                <w:sz w:val="28"/>
                <w:szCs w:val="28"/>
                <w:lang w:val="ru-RU"/>
              </w:rPr>
              <w:t xml:space="preserve">- </w:t>
            </w:r>
            <w:r w:rsidR="00A16393">
              <w:rPr>
                <w:rFonts w:ascii="Times New Roman" w:hAnsi="Times New Roman" w:cs="Times New Roman"/>
                <w:sz w:val="28"/>
                <w:szCs w:val="28"/>
                <w:lang w:val="ru-RU"/>
              </w:rPr>
              <w:t>вулиця Буковинська села Снячів – 2,0 км</w:t>
            </w:r>
            <w:r>
              <w:rPr>
                <w:rFonts w:ascii="Times New Roman" w:hAnsi="Times New Roman" w:cs="Times New Roman"/>
                <w:sz w:val="28"/>
                <w:szCs w:val="28"/>
                <w:lang w:val="ru-RU"/>
              </w:rPr>
              <w:t>;</w:t>
            </w:r>
          </w:p>
          <w:p w14:paraId="4C72E246" w14:textId="6F5AF0D4" w:rsidR="00F61BBF" w:rsidRDefault="00A16393" w:rsidP="00F61BB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вулиця Березова села Снячів – 2,0</w:t>
            </w:r>
            <w:r w:rsidR="00F61BBF">
              <w:rPr>
                <w:rFonts w:ascii="Times New Roman" w:hAnsi="Times New Roman" w:cs="Times New Roman"/>
                <w:sz w:val="28"/>
                <w:szCs w:val="28"/>
                <w:lang w:val="ru-RU"/>
              </w:rPr>
              <w:t xml:space="preserve"> км;</w:t>
            </w:r>
          </w:p>
          <w:p w14:paraId="0797F5CA" w14:textId="77777777" w:rsidR="00A16393" w:rsidRDefault="00A16393" w:rsidP="00F61BB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вулиця Дружби села Глибочок – 2,3 км;</w:t>
            </w:r>
          </w:p>
          <w:p w14:paraId="22D6D2EC" w14:textId="3161229C" w:rsidR="00C20328" w:rsidRDefault="00A16393" w:rsidP="00F61BB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C20328">
              <w:rPr>
                <w:rFonts w:ascii="Times New Roman" w:hAnsi="Times New Roman" w:cs="Times New Roman"/>
                <w:sz w:val="28"/>
                <w:szCs w:val="28"/>
                <w:lang w:val="ru-RU"/>
              </w:rPr>
              <w:t xml:space="preserve"> вулиця Яблунівська села Годилів – 1,4 км</w:t>
            </w:r>
            <w:r w:rsidR="005A0DBF">
              <w:rPr>
                <w:rFonts w:ascii="Times New Roman" w:hAnsi="Times New Roman" w:cs="Times New Roman"/>
                <w:sz w:val="28"/>
                <w:szCs w:val="28"/>
                <w:lang w:val="ru-RU"/>
              </w:rPr>
              <w:t>;</w:t>
            </w:r>
          </w:p>
          <w:p w14:paraId="16CD00B5" w14:textId="46AC0022" w:rsidR="00C20328" w:rsidRDefault="00C20328" w:rsidP="00F61BB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вулиця Л</w:t>
            </w:r>
            <w:r w:rsidR="005A0DBF">
              <w:rPr>
                <w:rFonts w:ascii="Times New Roman" w:hAnsi="Times New Roman" w:cs="Times New Roman"/>
                <w:sz w:val="28"/>
                <w:szCs w:val="28"/>
                <w:lang w:val="ru-RU"/>
              </w:rPr>
              <w:t>.Глібова села Годилів – 0,8 км;</w:t>
            </w:r>
          </w:p>
          <w:p w14:paraId="1288F1E1" w14:textId="2264DB50" w:rsidR="00C20328" w:rsidRDefault="00C20328" w:rsidP="00F61BB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вулиця </w:t>
            </w:r>
            <w:r w:rsidR="005A0DBF">
              <w:rPr>
                <w:rFonts w:ascii="Times New Roman" w:hAnsi="Times New Roman" w:cs="Times New Roman"/>
                <w:sz w:val="28"/>
                <w:szCs w:val="28"/>
                <w:lang w:val="ru-RU"/>
              </w:rPr>
              <w:t>Святкова села Годилів – 0,7 км;</w:t>
            </w:r>
          </w:p>
          <w:p w14:paraId="14D27767" w14:textId="2B39C34F" w:rsidR="00C20328" w:rsidRDefault="00C20328" w:rsidP="00F61BB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вулиця Горблянська</w:t>
            </w:r>
            <w:r w:rsidR="005A0DBF">
              <w:rPr>
                <w:rFonts w:ascii="Times New Roman" w:hAnsi="Times New Roman" w:cs="Times New Roman"/>
                <w:sz w:val="28"/>
                <w:szCs w:val="28"/>
                <w:lang w:val="ru-RU"/>
              </w:rPr>
              <w:t xml:space="preserve"> села Великий Кучурів – 0,6 км;</w:t>
            </w:r>
          </w:p>
          <w:p w14:paraId="3E2CC369" w14:textId="3A0CA79D" w:rsidR="00C20328" w:rsidRDefault="00C20328" w:rsidP="00F61BB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вулиця Каденюка села Великий Кучурів – 1,1 км;</w:t>
            </w:r>
          </w:p>
          <w:p w14:paraId="128714A5" w14:textId="7F5353EF" w:rsidR="00C20328" w:rsidRDefault="00C20328" w:rsidP="00F61BB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вулиця Кармелюка села Великий Кучурів – 4,1 км;</w:t>
            </w:r>
          </w:p>
          <w:p w14:paraId="3AC80032" w14:textId="6407EF3E" w:rsidR="00C20328" w:rsidRDefault="00C20328" w:rsidP="00F61BB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вулиця Котляревського села Великий Кучурів – 2,</w:t>
            </w:r>
            <w:r w:rsidR="005A0DBF">
              <w:rPr>
                <w:rFonts w:ascii="Times New Roman" w:hAnsi="Times New Roman" w:cs="Times New Roman"/>
                <w:sz w:val="28"/>
                <w:szCs w:val="28"/>
                <w:lang w:val="ru-RU"/>
              </w:rPr>
              <w:t>7</w:t>
            </w:r>
            <w:r>
              <w:rPr>
                <w:rFonts w:ascii="Times New Roman" w:hAnsi="Times New Roman" w:cs="Times New Roman"/>
                <w:sz w:val="28"/>
                <w:szCs w:val="28"/>
                <w:lang w:val="ru-RU"/>
              </w:rPr>
              <w:t xml:space="preserve"> км;</w:t>
            </w:r>
          </w:p>
          <w:p w14:paraId="35FBFF33" w14:textId="61C1D7A7" w:rsidR="00C20328" w:rsidRDefault="00C20328" w:rsidP="00F61BB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вулиця М.Суховерського села Великий Кучурів – 1,4 км;</w:t>
            </w:r>
          </w:p>
          <w:p w14:paraId="1A229FD0" w14:textId="7ABCEAD7" w:rsidR="00C20328" w:rsidRDefault="00C20328" w:rsidP="00F61BB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вулиця Миру села Великий Кучурів – 2,3 км;</w:t>
            </w:r>
          </w:p>
          <w:p w14:paraId="45D6CC0A" w14:textId="2AA2BBA6" w:rsidR="00C20328" w:rsidRDefault="00C20328" w:rsidP="00F61BB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вулиця Перемоги села Великий Кучурів – 1,2 км;</w:t>
            </w:r>
          </w:p>
          <w:p w14:paraId="40059D61" w14:textId="481F54F6" w:rsidR="00C20328" w:rsidRDefault="00C20328" w:rsidP="00F61BB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вулиця Приозерна села Великий Кучурів – 0,2 км;</w:t>
            </w:r>
          </w:p>
          <w:p w14:paraId="750B404C" w14:textId="3024AF9C" w:rsidR="00C02A37" w:rsidRDefault="00C02A37" w:rsidP="00F61BB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вулиця Селищанська села Великий Кучурів – 3,1 км;</w:t>
            </w:r>
          </w:p>
          <w:p w14:paraId="526E83CE" w14:textId="3799D95B" w:rsidR="00C02A37" w:rsidRDefault="00C02A37" w:rsidP="00F61BB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вулиця Сторожинецька</w:t>
            </w:r>
            <w:r w:rsidR="005A0DBF">
              <w:rPr>
                <w:rFonts w:ascii="Times New Roman" w:hAnsi="Times New Roman" w:cs="Times New Roman"/>
                <w:sz w:val="28"/>
                <w:szCs w:val="28"/>
                <w:lang w:val="ru-RU"/>
              </w:rPr>
              <w:t xml:space="preserve"> села Великий Кучурів – 1,0 км;</w:t>
            </w:r>
          </w:p>
          <w:p w14:paraId="45306411" w14:textId="7A56C8E0" w:rsidR="00C02A37" w:rsidRDefault="00C02A37" w:rsidP="00F61BB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вулиця Трояндова села Великий Кучурів – 0,8 км;</w:t>
            </w:r>
          </w:p>
          <w:p w14:paraId="30035AE0" w14:textId="35394CFA" w:rsidR="00C02A37" w:rsidRDefault="00C02A37" w:rsidP="00F61BB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вулиця Чернівецька села Великий Кучурів – 3,1 км;</w:t>
            </w:r>
          </w:p>
          <w:p w14:paraId="00575147" w14:textId="709B66D0" w:rsidR="00C02A37" w:rsidRDefault="00C02A37" w:rsidP="00F61BB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вулиця Пантівська села Тисовець – 2,2 км;</w:t>
            </w:r>
          </w:p>
          <w:p w14:paraId="73351350" w14:textId="3BA27D0A" w:rsidR="00C02A37" w:rsidRPr="00FE28AB" w:rsidRDefault="00C02A37" w:rsidP="005A0DB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вулиця Федьковича села Тисовець – </w:t>
            </w:r>
            <w:r w:rsidR="005A0DBF">
              <w:rPr>
                <w:rFonts w:ascii="Times New Roman" w:hAnsi="Times New Roman" w:cs="Times New Roman"/>
                <w:sz w:val="28"/>
                <w:szCs w:val="28"/>
                <w:lang w:val="ru-RU"/>
              </w:rPr>
              <w:t>2</w:t>
            </w:r>
            <w:r>
              <w:rPr>
                <w:rFonts w:ascii="Times New Roman" w:hAnsi="Times New Roman" w:cs="Times New Roman"/>
                <w:sz w:val="28"/>
                <w:szCs w:val="28"/>
                <w:lang w:val="ru-RU"/>
              </w:rPr>
              <w:t>,0 км;</w:t>
            </w:r>
          </w:p>
        </w:tc>
      </w:tr>
      <w:tr w:rsidR="00FE28AB" w:rsidRPr="003C068E" w14:paraId="7D20444B" w14:textId="77777777" w:rsidTr="00BE3794">
        <w:tc>
          <w:tcPr>
            <w:tcW w:w="2835" w:type="dxa"/>
          </w:tcPr>
          <w:p w14:paraId="78B99E77" w14:textId="77777777" w:rsidR="00FE28AB" w:rsidRPr="005F6C19" w:rsidRDefault="00FE28AB" w:rsidP="00BE3794">
            <w:pPr>
              <w:spacing w:after="0" w:line="240" w:lineRule="auto"/>
              <w:rPr>
                <w:rFonts w:ascii="Times New Roman" w:hAnsi="Times New Roman" w:cs="Times New Roman"/>
                <w:b/>
                <w:sz w:val="28"/>
                <w:szCs w:val="28"/>
              </w:rPr>
            </w:pPr>
            <w:r w:rsidRPr="005F6C19">
              <w:rPr>
                <w:rFonts w:ascii="Times New Roman" w:hAnsi="Times New Roman" w:cs="Times New Roman"/>
                <w:b/>
                <w:sz w:val="28"/>
                <w:szCs w:val="28"/>
              </w:rPr>
              <w:t>9. Ключові етапи реалізації проєкту</w:t>
            </w:r>
          </w:p>
        </w:tc>
        <w:tc>
          <w:tcPr>
            <w:tcW w:w="7229" w:type="dxa"/>
          </w:tcPr>
          <w:p w14:paraId="040134EB" w14:textId="77777777" w:rsidR="00FE28AB" w:rsidRPr="00FE28AB" w:rsidRDefault="00FE28AB" w:rsidP="00BE3794">
            <w:pPr>
              <w:spacing w:after="0" w:line="240" w:lineRule="auto"/>
              <w:jc w:val="both"/>
              <w:rPr>
                <w:rFonts w:ascii="Times New Roman" w:hAnsi="Times New Roman" w:cs="Times New Roman"/>
                <w:sz w:val="28"/>
                <w:szCs w:val="28"/>
                <w:lang w:val="ru-RU"/>
              </w:rPr>
            </w:pPr>
            <w:r w:rsidRPr="00FE28AB">
              <w:rPr>
                <w:rFonts w:ascii="Times New Roman" w:hAnsi="Times New Roman" w:cs="Times New Roman"/>
                <w:sz w:val="28"/>
                <w:szCs w:val="28"/>
                <w:lang w:val="ru-RU"/>
              </w:rPr>
              <w:t>Основними етапами реалізації проєкту є:</w:t>
            </w:r>
          </w:p>
          <w:p w14:paraId="5EE4B0EB" w14:textId="77777777" w:rsidR="009D0A07" w:rsidRPr="005F6C19" w:rsidRDefault="009D0A07" w:rsidP="009D0A07">
            <w:pPr>
              <w:numPr>
                <w:ilvl w:val="0"/>
                <w:numId w:val="41"/>
              </w:num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5F6C19">
              <w:rPr>
                <w:rFonts w:ascii="Times New Roman" w:hAnsi="Times New Roman" w:cs="Times New Roman"/>
                <w:color w:val="000000"/>
                <w:sz w:val="28"/>
                <w:szCs w:val="28"/>
              </w:rPr>
              <w:t>Підготовчий</w:t>
            </w:r>
          </w:p>
          <w:p w14:paraId="0664197E" w14:textId="77777777" w:rsidR="009D0A07" w:rsidRPr="005F6C19" w:rsidRDefault="009D0A07" w:rsidP="009D0A07">
            <w:pPr>
              <w:numPr>
                <w:ilvl w:val="0"/>
                <w:numId w:val="41"/>
              </w:num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5F6C19">
              <w:rPr>
                <w:rFonts w:ascii="Times New Roman" w:hAnsi="Times New Roman" w:cs="Times New Roman"/>
                <w:color w:val="000000"/>
                <w:sz w:val="28"/>
                <w:szCs w:val="28"/>
              </w:rPr>
              <w:t>Організаційний</w:t>
            </w:r>
          </w:p>
          <w:p w14:paraId="49329C63" w14:textId="77777777" w:rsidR="009D0A07" w:rsidRPr="002A3877" w:rsidRDefault="009D0A07" w:rsidP="009D0A07">
            <w:pPr>
              <w:numPr>
                <w:ilvl w:val="0"/>
                <w:numId w:val="41"/>
              </w:num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sidRPr="002A3877">
              <w:rPr>
                <w:rFonts w:ascii="Times New Roman" w:hAnsi="Times New Roman" w:cs="Times New Roman"/>
                <w:color w:val="000000"/>
                <w:sz w:val="28"/>
                <w:szCs w:val="28"/>
                <w:lang w:val="ru-RU"/>
              </w:rPr>
              <w:t xml:space="preserve">Проведення </w:t>
            </w:r>
            <w:r>
              <w:rPr>
                <w:rFonts w:ascii="Times New Roman" w:hAnsi="Times New Roman" w:cs="Times New Roman"/>
                <w:color w:val="000000"/>
                <w:sz w:val="28"/>
                <w:szCs w:val="28"/>
                <w:lang w:val="uk-UA"/>
              </w:rPr>
              <w:t xml:space="preserve">тендерних процедур згідно чинного законодавства на закупівлю </w:t>
            </w:r>
            <w:r w:rsidRPr="002A3877">
              <w:rPr>
                <w:rFonts w:ascii="Times New Roman" w:hAnsi="Times New Roman" w:cs="Times New Roman"/>
                <w:color w:val="000000"/>
                <w:sz w:val="28"/>
                <w:szCs w:val="28"/>
                <w:lang w:val="ru-RU"/>
              </w:rPr>
              <w:t>обладнання</w:t>
            </w:r>
            <w:r>
              <w:rPr>
                <w:rFonts w:ascii="Times New Roman" w:hAnsi="Times New Roman" w:cs="Times New Roman"/>
                <w:color w:val="000000"/>
                <w:sz w:val="28"/>
                <w:szCs w:val="28"/>
                <w:lang w:val="ru-RU"/>
              </w:rPr>
              <w:t xml:space="preserve"> та підрядної організації на проведення робіт</w:t>
            </w:r>
            <w:r>
              <w:rPr>
                <w:rFonts w:ascii="Times New Roman" w:hAnsi="Times New Roman" w:cs="Times New Roman"/>
                <w:color w:val="000000"/>
                <w:sz w:val="28"/>
                <w:szCs w:val="28"/>
                <w:lang w:val="uk-UA"/>
              </w:rPr>
              <w:t>.</w:t>
            </w:r>
          </w:p>
          <w:p w14:paraId="35A662D9" w14:textId="44E73A01" w:rsidR="009D0A07" w:rsidRDefault="009D0A07" w:rsidP="009D0A07">
            <w:pPr>
              <w:numPr>
                <w:ilvl w:val="0"/>
                <w:numId w:val="41"/>
              </w:num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Реконструкція вуличного освітлення.</w:t>
            </w:r>
          </w:p>
          <w:p w14:paraId="7F230268" w14:textId="669B7598" w:rsidR="00FE28AB" w:rsidRPr="009D0A07" w:rsidRDefault="009D0A07" w:rsidP="009D0A07">
            <w:pPr>
              <w:pStyle w:val="a3"/>
              <w:numPr>
                <w:ilvl w:val="0"/>
                <w:numId w:val="41"/>
              </w:numPr>
              <w:pBdr>
                <w:top w:val="nil"/>
                <w:left w:val="nil"/>
                <w:bottom w:val="nil"/>
                <w:right w:val="nil"/>
                <w:between w:val="nil"/>
              </w:pBdr>
              <w:spacing w:after="0" w:line="240" w:lineRule="auto"/>
              <w:jc w:val="both"/>
              <w:rPr>
                <w:rFonts w:ascii="Times New Roman" w:hAnsi="Times New Roman"/>
                <w:color w:val="000000"/>
                <w:sz w:val="28"/>
                <w:szCs w:val="28"/>
                <w:lang w:val="ru-RU"/>
              </w:rPr>
            </w:pPr>
            <w:r w:rsidRPr="009D0A07">
              <w:rPr>
                <w:rFonts w:ascii="Times New Roman" w:hAnsi="Times New Roman"/>
                <w:color w:val="000000"/>
                <w:sz w:val="28"/>
                <w:szCs w:val="28"/>
                <w:lang w:val="ru-RU"/>
              </w:rPr>
              <w:t>Звіт про реалізацію проекту</w:t>
            </w:r>
          </w:p>
        </w:tc>
      </w:tr>
      <w:tr w:rsidR="009D0A07" w:rsidRPr="008F2628" w14:paraId="5FA67AD0" w14:textId="77777777" w:rsidTr="00BE3794">
        <w:tc>
          <w:tcPr>
            <w:tcW w:w="2835" w:type="dxa"/>
          </w:tcPr>
          <w:p w14:paraId="59E8DC78" w14:textId="77777777" w:rsidR="009D0A07" w:rsidRPr="005F6C19" w:rsidRDefault="009D0A07" w:rsidP="009D0A07">
            <w:pPr>
              <w:spacing w:after="0" w:line="240" w:lineRule="auto"/>
              <w:rPr>
                <w:rFonts w:ascii="Times New Roman" w:hAnsi="Times New Roman" w:cs="Times New Roman"/>
                <w:b/>
                <w:sz w:val="28"/>
                <w:szCs w:val="28"/>
              </w:rPr>
            </w:pPr>
            <w:r w:rsidRPr="005F6C19">
              <w:rPr>
                <w:rFonts w:ascii="Times New Roman" w:hAnsi="Times New Roman" w:cs="Times New Roman"/>
                <w:b/>
                <w:sz w:val="28"/>
                <w:szCs w:val="28"/>
              </w:rPr>
              <w:t>10. Заходи проєкту</w:t>
            </w:r>
          </w:p>
        </w:tc>
        <w:tc>
          <w:tcPr>
            <w:tcW w:w="7229" w:type="dxa"/>
          </w:tcPr>
          <w:p w14:paraId="0AD9B778" w14:textId="77777777" w:rsidR="009D0A07" w:rsidRPr="00C01D36" w:rsidRDefault="009D0A07" w:rsidP="009D0A07">
            <w:pPr>
              <w:spacing w:after="0" w:line="240" w:lineRule="auto"/>
              <w:jc w:val="both"/>
              <w:rPr>
                <w:rFonts w:ascii="Times New Roman" w:hAnsi="Times New Roman" w:cs="Times New Roman"/>
                <w:b/>
                <w:sz w:val="28"/>
                <w:szCs w:val="28"/>
                <w:lang w:val="ru-RU"/>
              </w:rPr>
            </w:pPr>
            <w:r w:rsidRPr="00C01D36">
              <w:rPr>
                <w:rFonts w:ascii="Times New Roman" w:hAnsi="Times New Roman" w:cs="Times New Roman"/>
                <w:b/>
                <w:sz w:val="28"/>
                <w:szCs w:val="28"/>
                <w:lang w:val="ru-RU"/>
              </w:rPr>
              <w:t>Етап 1. Підготовчий</w:t>
            </w:r>
          </w:p>
          <w:p w14:paraId="5D6032E9" w14:textId="77777777" w:rsidR="009D0A07" w:rsidRPr="00FE28AB" w:rsidRDefault="009D0A07" w:rsidP="009D0A07">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1.1. Провести засідання Робочої групи з</w:t>
            </w:r>
            <w:r>
              <w:rPr>
                <w:rFonts w:ascii="Times New Roman" w:hAnsi="Times New Roman" w:cs="Times New Roman"/>
                <w:color w:val="000000"/>
                <w:sz w:val="28"/>
                <w:szCs w:val="28"/>
                <w:lang w:val="ru-RU"/>
              </w:rPr>
              <w:t xml:space="preserve"> удосконалення надання послуги вуличного освітелння</w:t>
            </w:r>
            <w:r w:rsidRPr="00FE28AB">
              <w:rPr>
                <w:rFonts w:ascii="Times New Roman" w:hAnsi="Times New Roman" w:cs="Times New Roman"/>
                <w:color w:val="000000"/>
                <w:sz w:val="28"/>
                <w:szCs w:val="28"/>
                <w:lang w:val="ru-RU"/>
              </w:rPr>
              <w:t>, на якому:</w:t>
            </w:r>
          </w:p>
          <w:p w14:paraId="4E8DF6F3" w14:textId="77777777" w:rsidR="009D0A07" w:rsidRPr="00FE28AB" w:rsidRDefault="009D0A07" w:rsidP="009D0A07">
            <w:pPr>
              <w:numPr>
                <w:ilvl w:val="0"/>
                <w:numId w:val="15"/>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Затвердити</w:t>
            </w:r>
            <w:r>
              <w:rPr>
                <w:rFonts w:ascii="Times New Roman" w:hAnsi="Times New Roman" w:cs="Times New Roman"/>
                <w:color w:val="000000"/>
                <w:sz w:val="28"/>
                <w:szCs w:val="28"/>
                <w:lang w:val="ru-RU"/>
              </w:rPr>
              <w:t xml:space="preserve"> План удосконалення надання послуги вуличного освітлення </w:t>
            </w:r>
            <w:r w:rsidRPr="00FE28AB">
              <w:rPr>
                <w:rFonts w:ascii="Times New Roman" w:hAnsi="Times New Roman" w:cs="Times New Roman"/>
                <w:sz w:val="28"/>
                <w:szCs w:val="28"/>
                <w:lang w:val="ru-RU"/>
              </w:rPr>
              <w:t xml:space="preserve"> Великокучурівській</w:t>
            </w:r>
            <w:r w:rsidRPr="00FE28A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С</w:t>
            </w:r>
            <w:r w:rsidRPr="00FE28AB">
              <w:rPr>
                <w:rFonts w:ascii="Times New Roman" w:hAnsi="Times New Roman" w:cs="Times New Roman"/>
                <w:color w:val="000000"/>
                <w:sz w:val="28"/>
                <w:szCs w:val="28"/>
                <w:lang w:val="ru-RU"/>
              </w:rPr>
              <w:t>ТГ та План дій з її впровадження</w:t>
            </w:r>
            <w:r>
              <w:rPr>
                <w:rFonts w:ascii="Times New Roman" w:hAnsi="Times New Roman" w:cs="Times New Roman"/>
                <w:color w:val="000000"/>
                <w:sz w:val="28"/>
                <w:szCs w:val="28"/>
                <w:lang w:val="ru-RU"/>
              </w:rPr>
              <w:t>.</w:t>
            </w:r>
          </w:p>
          <w:p w14:paraId="3747AE1B" w14:textId="2B7F210D" w:rsidR="009D0A07" w:rsidRPr="00FE28AB" w:rsidRDefault="009D0A07" w:rsidP="009D0A07">
            <w:pPr>
              <w:numPr>
                <w:ilvl w:val="0"/>
                <w:numId w:val="15"/>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Прийняти рішення про</w:t>
            </w:r>
            <w:r>
              <w:rPr>
                <w:rFonts w:ascii="Times New Roman" w:hAnsi="Times New Roman" w:cs="Times New Roman"/>
                <w:color w:val="000000"/>
                <w:sz w:val="28"/>
                <w:szCs w:val="28"/>
                <w:lang w:val="ru-RU"/>
              </w:rPr>
              <w:t xml:space="preserve"> надання дозволу на реконструкцію вуличного освітлення та на </w:t>
            </w:r>
            <w:r w:rsidRPr="00FE28AB">
              <w:rPr>
                <w:rFonts w:ascii="Times New Roman" w:hAnsi="Times New Roman" w:cs="Times New Roman"/>
                <w:color w:val="000000"/>
                <w:sz w:val="28"/>
                <w:szCs w:val="28"/>
                <w:lang w:val="ru-RU"/>
              </w:rPr>
              <w:t xml:space="preserve"> реалізацію </w:t>
            </w:r>
            <w:r w:rsidRPr="00FE28AB">
              <w:rPr>
                <w:rFonts w:ascii="Times New Roman" w:hAnsi="Times New Roman" w:cs="Times New Roman"/>
                <w:color w:val="000000"/>
                <w:sz w:val="28"/>
                <w:szCs w:val="28"/>
                <w:lang w:val="ru-RU"/>
              </w:rPr>
              <w:lastRenderedPageBreak/>
              <w:t>проєкту в рамках компонент</w:t>
            </w:r>
            <w:r>
              <w:rPr>
                <w:rFonts w:ascii="Times New Roman" w:hAnsi="Times New Roman" w:cs="Times New Roman"/>
                <w:color w:val="000000"/>
                <w:sz w:val="28"/>
                <w:szCs w:val="28"/>
                <w:lang w:val="ru-RU"/>
              </w:rPr>
              <w:t xml:space="preserve">у «План удосконалення надання послуги вуличного освітлення </w:t>
            </w:r>
            <w:r w:rsidRPr="00FE28AB">
              <w:rPr>
                <w:rFonts w:ascii="Times New Roman" w:hAnsi="Times New Roman" w:cs="Times New Roman"/>
                <w:sz w:val="28"/>
                <w:szCs w:val="28"/>
                <w:lang w:val="ru-RU"/>
              </w:rPr>
              <w:t xml:space="preserve"> Великокучурівській</w:t>
            </w:r>
            <w:r w:rsidRPr="00FE28A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С</w:t>
            </w:r>
            <w:r w:rsidRPr="00FE28AB">
              <w:rPr>
                <w:rFonts w:ascii="Times New Roman" w:hAnsi="Times New Roman" w:cs="Times New Roman"/>
                <w:color w:val="000000"/>
                <w:sz w:val="28"/>
                <w:szCs w:val="28"/>
                <w:lang w:val="ru-RU"/>
              </w:rPr>
              <w:t>ТГ</w:t>
            </w:r>
            <w:r>
              <w:rPr>
                <w:rFonts w:ascii="Times New Roman" w:hAnsi="Times New Roman" w:cs="Times New Roman"/>
                <w:color w:val="000000"/>
                <w:sz w:val="28"/>
                <w:szCs w:val="28"/>
                <w:lang w:val="ru-RU"/>
              </w:rPr>
              <w:t xml:space="preserve">» </w:t>
            </w:r>
          </w:p>
          <w:p w14:paraId="53EF15E1" w14:textId="77777777" w:rsidR="009D0A07" w:rsidRPr="00FE28AB" w:rsidRDefault="009D0A07" w:rsidP="009D0A07">
            <w:pPr>
              <w:numPr>
                <w:ilvl w:val="0"/>
                <w:numId w:val="15"/>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Підготу</w:t>
            </w:r>
            <w:r>
              <w:rPr>
                <w:rFonts w:ascii="Times New Roman" w:hAnsi="Times New Roman" w:cs="Times New Roman"/>
                <w:color w:val="000000"/>
                <w:sz w:val="28"/>
                <w:szCs w:val="28"/>
                <w:lang w:val="ru-RU"/>
              </w:rPr>
              <w:t xml:space="preserve">вати лист-звернення до міжнарожних донорів </w:t>
            </w:r>
            <w:r w:rsidRPr="00FE28AB">
              <w:rPr>
                <w:rFonts w:ascii="Times New Roman" w:hAnsi="Times New Roman" w:cs="Times New Roman"/>
                <w:color w:val="000000"/>
                <w:sz w:val="28"/>
                <w:szCs w:val="28"/>
                <w:lang w:val="ru-RU"/>
              </w:rPr>
              <w:t xml:space="preserve"> про підтримку проєкту та його співфінансування</w:t>
            </w:r>
            <w:r>
              <w:rPr>
                <w:rFonts w:ascii="Times New Roman" w:hAnsi="Times New Roman" w:cs="Times New Roman"/>
                <w:color w:val="000000"/>
                <w:sz w:val="28"/>
                <w:szCs w:val="28"/>
                <w:lang w:val="ru-RU"/>
              </w:rPr>
              <w:t>.</w:t>
            </w:r>
          </w:p>
          <w:p w14:paraId="16272AF0" w14:textId="77777777" w:rsidR="009D0A07" w:rsidRPr="00FE28AB" w:rsidRDefault="009D0A07" w:rsidP="009D0A07">
            <w:pPr>
              <w:numPr>
                <w:ilvl w:val="0"/>
                <w:numId w:val="30"/>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Підготувати проєкт рішення на сесію</w:t>
            </w:r>
            <w:r w:rsidRPr="00FE28AB">
              <w:rPr>
                <w:rFonts w:ascii="Times New Roman" w:hAnsi="Times New Roman" w:cs="Times New Roman"/>
                <w:sz w:val="28"/>
                <w:szCs w:val="28"/>
                <w:lang w:val="ru-RU"/>
              </w:rPr>
              <w:t xml:space="preserve"> Великокучурівської</w:t>
            </w:r>
            <w:r w:rsidRPr="00FE28AB">
              <w:rPr>
                <w:rFonts w:ascii="Times New Roman" w:hAnsi="Times New Roman" w:cs="Times New Roman"/>
                <w:color w:val="000000"/>
                <w:sz w:val="28"/>
                <w:szCs w:val="28"/>
                <w:lang w:val="ru-RU"/>
              </w:rPr>
              <w:t xml:space="preserve">  сільської ради про виділення</w:t>
            </w:r>
            <w:r>
              <w:rPr>
                <w:rFonts w:ascii="Times New Roman" w:hAnsi="Times New Roman" w:cs="Times New Roman"/>
                <w:color w:val="000000"/>
                <w:sz w:val="28"/>
                <w:szCs w:val="28"/>
                <w:lang w:val="ru-RU"/>
              </w:rPr>
              <w:t xml:space="preserve"> коштів на співфінансування для реалізації</w:t>
            </w:r>
            <w:r w:rsidRPr="00FE28AB">
              <w:rPr>
                <w:rFonts w:ascii="Times New Roman" w:hAnsi="Times New Roman" w:cs="Times New Roman"/>
                <w:color w:val="000000"/>
                <w:sz w:val="28"/>
                <w:szCs w:val="28"/>
                <w:lang w:val="ru-RU"/>
              </w:rPr>
              <w:t xml:space="preserve"> проєкту та гарантійний лист про внесення частки мінімум 30% у реалізацію проєкту (у грошовій або натуральній формі).</w:t>
            </w:r>
          </w:p>
          <w:p w14:paraId="77A6F6A0" w14:textId="77777777" w:rsidR="009D0A07" w:rsidRPr="00FE28AB" w:rsidRDefault="009D0A07" w:rsidP="009D0A07">
            <w:pPr>
              <w:numPr>
                <w:ilvl w:val="0"/>
                <w:numId w:val="15"/>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Сформувати Робочу групу з реалізації проєкту</w:t>
            </w:r>
            <w:r>
              <w:rPr>
                <w:rFonts w:ascii="Times New Roman" w:hAnsi="Times New Roman" w:cs="Times New Roman"/>
                <w:color w:val="000000"/>
                <w:sz w:val="28"/>
                <w:szCs w:val="28"/>
                <w:lang w:val="ru-RU"/>
              </w:rPr>
              <w:t>.</w:t>
            </w:r>
          </w:p>
          <w:p w14:paraId="5B50563A" w14:textId="77777777" w:rsidR="009D0A07" w:rsidRPr="00FE28AB" w:rsidRDefault="009D0A07" w:rsidP="009D0A07">
            <w:pPr>
              <w:numPr>
                <w:ilvl w:val="0"/>
                <w:numId w:val="15"/>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Визначити відповідальну особу за реалізацію проєкту</w:t>
            </w:r>
          </w:p>
          <w:p w14:paraId="3408E3E2" w14:textId="77777777" w:rsidR="009D0A07" w:rsidRDefault="009D0A07" w:rsidP="009D0A07">
            <w:pPr>
              <w:pBdr>
                <w:top w:val="nil"/>
                <w:left w:val="nil"/>
                <w:bottom w:val="nil"/>
                <w:right w:val="nil"/>
                <w:between w:val="nil"/>
              </w:pBdr>
              <w:spacing w:after="0" w:line="240" w:lineRule="auto"/>
              <w:jc w:val="both"/>
              <w:rPr>
                <w:rFonts w:ascii="Times New Roman" w:hAnsi="Times New Roman" w:cs="Times New Roman"/>
                <w:b/>
                <w:color w:val="000000"/>
                <w:sz w:val="28"/>
                <w:szCs w:val="28"/>
                <w:lang w:val="ru-RU"/>
              </w:rPr>
            </w:pPr>
            <w:r w:rsidRPr="00FE28AB">
              <w:rPr>
                <w:rFonts w:ascii="Times New Roman" w:hAnsi="Times New Roman" w:cs="Times New Roman"/>
                <w:b/>
                <w:color w:val="000000"/>
                <w:sz w:val="28"/>
                <w:szCs w:val="28"/>
                <w:lang w:val="ru-RU"/>
              </w:rPr>
              <w:t>Викон</w:t>
            </w:r>
            <w:r>
              <w:rPr>
                <w:rFonts w:ascii="Times New Roman" w:hAnsi="Times New Roman" w:cs="Times New Roman"/>
                <w:b/>
                <w:color w:val="000000"/>
                <w:sz w:val="28"/>
                <w:szCs w:val="28"/>
                <w:lang w:val="ru-RU"/>
              </w:rPr>
              <w:t>авці заходів: Робоча група по реалізації даного проєкту</w:t>
            </w:r>
            <w:r w:rsidRPr="00FE28AB">
              <w:rPr>
                <w:rFonts w:ascii="Times New Roman" w:hAnsi="Times New Roman" w:cs="Times New Roman"/>
                <w:b/>
                <w:color w:val="000000"/>
                <w:sz w:val="28"/>
                <w:szCs w:val="28"/>
                <w:lang w:val="ru-RU"/>
              </w:rPr>
              <w:t xml:space="preserve"> </w:t>
            </w:r>
            <w:r>
              <w:rPr>
                <w:rFonts w:ascii="Times New Roman" w:hAnsi="Times New Roman" w:cs="Times New Roman"/>
                <w:b/>
                <w:sz w:val="28"/>
                <w:szCs w:val="28"/>
                <w:lang w:val="ru-RU"/>
              </w:rPr>
              <w:t>Великокучурівської</w:t>
            </w:r>
            <w:r w:rsidRPr="00FE28AB">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lang w:val="ru-RU"/>
              </w:rPr>
              <w:t>С</w:t>
            </w:r>
            <w:r w:rsidRPr="00FE28AB">
              <w:rPr>
                <w:rFonts w:ascii="Times New Roman" w:hAnsi="Times New Roman" w:cs="Times New Roman"/>
                <w:b/>
                <w:color w:val="000000"/>
                <w:sz w:val="28"/>
                <w:szCs w:val="28"/>
                <w:lang w:val="ru-RU"/>
              </w:rPr>
              <w:t>ТГ</w:t>
            </w:r>
            <w:r>
              <w:rPr>
                <w:rFonts w:ascii="Times New Roman" w:hAnsi="Times New Roman" w:cs="Times New Roman"/>
                <w:b/>
                <w:color w:val="000000"/>
                <w:sz w:val="28"/>
                <w:szCs w:val="28"/>
                <w:lang w:val="ru-RU"/>
              </w:rPr>
              <w:t>.</w:t>
            </w:r>
          </w:p>
          <w:p w14:paraId="541B35C2" w14:textId="77777777" w:rsidR="009D0A07" w:rsidRPr="00FE28AB" w:rsidRDefault="009D0A07" w:rsidP="009D0A07">
            <w:pPr>
              <w:pBdr>
                <w:top w:val="nil"/>
                <w:left w:val="nil"/>
                <w:bottom w:val="nil"/>
                <w:right w:val="nil"/>
                <w:between w:val="nil"/>
              </w:pBdr>
              <w:spacing w:after="0" w:line="240" w:lineRule="auto"/>
              <w:jc w:val="both"/>
              <w:rPr>
                <w:rFonts w:ascii="Times New Roman" w:hAnsi="Times New Roman" w:cs="Times New Roman"/>
                <w:b/>
                <w:color w:val="000000"/>
                <w:sz w:val="28"/>
                <w:szCs w:val="28"/>
                <w:lang w:val="ru-RU"/>
              </w:rPr>
            </w:pPr>
          </w:p>
          <w:p w14:paraId="32EA3975" w14:textId="77777777" w:rsidR="009D0A07" w:rsidRPr="00FE28AB" w:rsidRDefault="009D0A07" w:rsidP="009D0A07">
            <w:pPr>
              <w:pBdr>
                <w:top w:val="nil"/>
                <w:left w:val="nil"/>
                <w:bottom w:val="nil"/>
                <w:right w:val="nil"/>
                <w:between w:val="nil"/>
              </w:pBdr>
              <w:spacing w:after="0" w:line="240" w:lineRule="auto"/>
              <w:jc w:val="both"/>
              <w:rPr>
                <w:rFonts w:ascii="Times New Roman" w:hAnsi="Times New Roman" w:cs="Times New Roman"/>
                <w:b/>
                <w:color w:val="000000"/>
                <w:sz w:val="28"/>
                <w:szCs w:val="28"/>
                <w:lang w:val="ru-RU"/>
              </w:rPr>
            </w:pPr>
            <w:r w:rsidRPr="00FE28AB">
              <w:rPr>
                <w:rFonts w:ascii="Times New Roman" w:hAnsi="Times New Roman" w:cs="Times New Roman"/>
                <w:b/>
                <w:color w:val="000000"/>
                <w:sz w:val="28"/>
                <w:szCs w:val="28"/>
                <w:lang w:val="ru-RU"/>
              </w:rPr>
              <w:t>Етап 2. Організаційний</w:t>
            </w:r>
          </w:p>
          <w:p w14:paraId="5EAAF925" w14:textId="77777777" w:rsidR="009D0A07" w:rsidRPr="00FE28AB" w:rsidRDefault="009D0A07" w:rsidP="009D0A07">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 xml:space="preserve">2.1. Подати Голові </w:t>
            </w:r>
            <w:r>
              <w:rPr>
                <w:rFonts w:ascii="Times New Roman" w:hAnsi="Times New Roman" w:cs="Times New Roman"/>
                <w:color w:val="000000"/>
                <w:sz w:val="28"/>
                <w:szCs w:val="28"/>
                <w:lang w:val="ru-RU"/>
              </w:rPr>
              <w:t>С</w:t>
            </w:r>
            <w:r w:rsidRPr="00FE28AB">
              <w:rPr>
                <w:rFonts w:ascii="Times New Roman" w:hAnsi="Times New Roman" w:cs="Times New Roman"/>
                <w:color w:val="000000"/>
                <w:sz w:val="28"/>
                <w:szCs w:val="28"/>
                <w:lang w:val="ru-RU"/>
              </w:rPr>
              <w:t>ТГ на затвердження склад Робочої групи з реалізації проєкту</w:t>
            </w:r>
            <w:r>
              <w:rPr>
                <w:rFonts w:ascii="Times New Roman" w:hAnsi="Times New Roman" w:cs="Times New Roman"/>
                <w:color w:val="000000"/>
                <w:sz w:val="28"/>
                <w:szCs w:val="28"/>
                <w:lang w:val="ru-RU"/>
              </w:rPr>
              <w:t>.</w:t>
            </w:r>
          </w:p>
          <w:p w14:paraId="6024F0C2" w14:textId="77777777" w:rsidR="009D0A07" w:rsidRDefault="009D0A07" w:rsidP="009D0A07">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 xml:space="preserve">2.2. Подати Голові </w:t>
            </w:r>
            <w:r>
              <w:rPr>
                <w:rFonts w:ascii="Times New Roman" w:hAnsi="Times New Roman" w:cs="Times New Roman"/>
                <w:color w:val="000000"/>
                <w:sz w:val="28"/>
                <w:szCs w:val="28"/>
                <w:lang w:val="ru-RU"/>
              </w:rPr>
              <w:t>С</w:t>
            </w:r>
            <w:r w:rsidRPr="00FE28AB">
              <w:rPr>
                <w:rFonts w:ascii="Times New Roman" w:hAnsi="Times New Roman" w:cs="Times New Roman"/>
                <w:color w:val="000000"/>
                <w:sz w:val="28"/>
                <w:szCs w:val="28"/>
                <w:lang w:val="ru-RU"/>
              </w:rPr>
              <w:t>ТГ на затвердження відповідальну особу з реалізації проєкту</w:t>
            </w:r>
            <w:r>
              <w:rPr>
                <w:rFonts w:ascii="Times New Roman" w:hAnsi="Times New Roman" w:cs="Times New Roman"/>
                <w:color w:val="000000"/>
                <w:sz w:val="28"/>
                <w:szCs w:val="28"/>
                <w:lang w:val="ru-RU"/>
              </w:rPr>
              <w:t>.</w:t>
            </w:r>
          </w:p>
          <w:p w14:paraId="04352709" w14:textId="05EF6EF1" w:rsidR="009D0A07" w:rsidRDefault="009D0A07" w:rsidP="009D0A07">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2.3. Провести обстеження існуючої мережі вуличного освітлення вулиць з метою підрахунку орієнтовності потреби у реконструкції вуличного освітлення. </w:t>
            </w:r>
          </w:p>
          <w:p w14:paraId="06272E9C" w14:textId="002D08E2" w:rsidR="009D0A07" w:rsidRDefault="009D0A07" w:rsidP="009D0A07">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2.3. Розроблення проектно-кошторисної документації на реконструкцію вуличного освітлення.</w:t>
            </w:r>
          </w:p>
          <w:p w14:paraId="2833BBD7" w14:textId="77777777" w:rsidR="009D0A07" w:rsidRDefault="009D0A07" w:rsidP="009D0A07">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2.4</w:t>
            </w:r>
            <w:r w:rsidRPr="00FE28AB">
              <w:rPr>
                <w:rFonts w:ascii="Times New Roman" w:hAnsi="Times New Roman" w:cs="Times New Roman"/>
                <w:color w:val="000000"/>
                <w:sz w:val="28"/>
                <w:szCs w:val="28"/>
                <w:lang w:val="ru-RU"/>
              </w:rPr>
              <w:t>. Підготу</w:t>
            </w:r>
            <w:r>
              <w:rPr>
                <w:rFonts w:ascii="Times New Roman" w:hAnsi="Times New Roman" w:cs="Times New Roman"/>
                <w:color w:val="000000"/>
                <w:sz w:val="28"/>
                <w:szCs w:val="28"/>
                <w:lang w:val="ru-RU"/>
              </w:rPr>
              <w:t xml:space="preserve">вати </w:t>
            </w:r>
            <w:r w:rsidRPr="00FE28AB">
              <w:rPr>
                <w:rFonts w:ascii="Times New Roman" w:hAnsi="Times New Roman" w:cs="Times New Roman"/>
                <w:color w:val="000000"/>
                <w:sz w:val="28"/>
                <w:szCs w:val="28"/>
                <w:lang w:val="ru-RU"/>
              </w:rPr>
              <w:t xml:space="preserve"> проєктну заявку на реалізацію проєкту</w:t>
            </w:r>
            <w:r>
              <w:rPr>
                <w:rFonts w:ascii="Times New Roman" w:hAnsi="Times New Roman" w:cs="Times New Roman"/>
                <w:color w:val="000000"/>
                <w:sz w:val="28"/>
                <w:szCs w:val="28"/>
                <w:lang w:val="ru-RU"/>
              </w:rPr>
              <w:t>.</w:t>
            </w:r>
          </w:p>
          <w:p w14:paraId="63B9DE2D" w14:textId="77777777" w:rsidR="009D0A07" w:rsidRPr="00FE28AB" w:rsidRDefault="009D0A07" w:rsidP="009D0A07">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2.5. Про хід реалізації проєкту розміщувати на офіційному веб –сайті сільської ради та соціальних мережах.</w:t>
            </w:r>
          </w:p>
          <w:p w14:paraId="6C8D5197" w14:textId="77777777" w:rsidR="009D0A07" w:rsidRDefault="009D0A07" w:rsidP="009D0A07">
            <w:pPr>
              <w:pBdr>
                <w:top w:val="nil"/>
                <w:left w:val="nil"/>
                <w:bottom w:val="nil"/>
                <w:right w:val="nil"/>
                <w:between w:val="nil"/>
              </w:pBdr>
              <w:spacing w:after="0" w:line="240" w:lineRule="auto"/>
              <w:jc w:val="both"/>
              <w:rPr>
                <w:rFonts w:ascii="Times New Roman" w:hAnsi="Times New Roman" w:cs="Times New Roman"/>
                <w:b/>
                <w:color w:val="000000"/>
                <w:sz w:val="28"/>
                <w:szCs w:val="28"/>
                <w:lang w:val="ru-RU"/>
              </w:rPr>
            </w:pPr>
            <w:r w:rsidRPr="00FE28AB">
              <w:rPr>
                <w:rFonts w:ascii="Times New Roman" w:hAnsi="Times New Roman" w:cs="Times New Roman"/>
                <w:b/>
                <w:color w:val="000000"/>
                <w:sz w:val="28"/>
                <w:szCs w:val="28"/>
                <w:lang w:val="ru-RU"/>
              </w:rPr>
              <w:t>Викон</w:t>
            </w:r>
            <w:r>
              <w:rPr>
                <w:rFonts w:ascii="Times New Roman" w:hAnsi="Times New Roman" w:cs="Times New Roman"/>
                <w:b/>
                <w:color w:val="000000"/>
                <w:sz w:val="28"/>
                <w:szCs w:val="28"/>
                <w:lang w:val="ru-RU"/>
              </w:rPr>
              <w:t>авці заходів: Робоча група з удосконалення надання послуги вуличного освітлення</w:t>
            </w:r>
            <w:r w:rsidRPr="00FE28AB">
              <w:rPr>
                <w:rFonts w:ascii="Times New Roman" w:hAnsi="Times New Roman" w:cs="Times New Roman"/>
                <w:b/>
                <w:color w:val="000000"/>
                <w:sz w:val="28"/>
                <w:szCs w:val="28"/>
                <w:lang w:val="ru-RU"/>
              </w:rPr>
              <w:t xml:space="preserve"> </w:t>
            </w:r>
            <w:r w:rsidRPr="00FE28AB">
              <w:rPr>
                <w:rFonts w:ascii="Times New Roman" w:hAnsi="Times New Roman" w:cs="Times New Roman"/>
                <w:b/>
                <w:sz w:val="28"/>
                <w:szCs w:val="28"/>
                <w:lang w:val="ru-RU"/>
              </w:rPr>
              <w:t>Великокучурівської</w:t>
            </w:r>
            <w:r w:rsidRPr="00FE28AB">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lang w:val="ru-RU"/>
              </w:rPr>
              <w:t>СТГ.</w:t>
            </w:r>
          </w:p>
          <w:p w14:paraId="0480079E" w14:textId="77777777" w:rsidR="009D0A07" w:rsidRPr="00FE28AB" w:rsidRDefault="009D0A07" w:rsidP="009D0A07">
            <w:pPr>
              <w:pBdr>
                <w:top w:val="nil"/>
                <w:left w:val="nil"/>
                <w:bottom w:val="nil"/>
                <w:right w:val="nil"/>
                <w:between w:val="nil"/>
              </w:pBdr>
              <w:spacing w:after="0" w:line="240" w:lineRule="auto"/>
              <w:jc w:val="both"/>
              <w:rPr>
                <w:rFonts w:ascii="Times New Roman" w:hAnsi="Times New Roman" w:cs="Times New Roman"/>
                <w:b/>
                <w:color w:val="000000"/>
                <w:sz w:val="28"/>
                <w:szCs w:val="28"/>
                <w:lang w:val="ru-RU"/>
              </w:rPr>
            </w:pPr>
          </w:p>
          <w:p w14:paraId="3EB0F252" w14:textId="77777777" w:rsidR="009D0A07" w:rsidRDefault="009D0A07" w:rsidP="009D0A07">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Етап 3. Проведення тендерних процедур згідно чинного законодавства на закупівлю обладнання</w:t>
            </w:r>
            <w:r w:rsidRPr="00FE28AB">
              <w:rPr>
                <w:rFonts w:ascii="Times New Roman" w:hAnsi="Times New Roman" w:cs="Times New Roman"/>
                <w:b/>
                <w:sz w:val="28"/>
                <w:szCs w:val="28"/>
                <w:lang w:val="ru-RU"/>
              </w:rPr>
              <w:t>.</w:t>
            </w:r>
          </w:p>
          <w:p w14:paraId="254CF6ED" w14:textId="77777777" w:rsidR="009D0A07" w:rsidRPr="00FE28AB" w:rsidRDefault="009D0A07" w:rsidP="009D0A0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FE28AB">
              <w:rPr>
                <w:rFonts w:ascii="Times New Roman" w:hAnsi="Times New Roman" w:cs="Times New Roman"/>
                <w:sz w:val="28"/>
                <w:szCs w:val="28"/>
                <w:lang w:val="ru-RU"/>
              </w:rPr>
              <w:t>.1.  Підготувати технічний опис предметів закупівлі</w:t>
            </w:r>
            <w:r>
              <w:rPr>
                <w:rFonts w:ascii="Times New Roman" w:hAnsi="Times New Roman" w:cs="Times New Roman"/>
                <w:sz w:val="28"/>
                <w:szCs w:val="28"/>
                <w:lang w:val="ru-RU"/>
              </w:rPr>
              <w:t>.</w:t>
            </w:r>
          </w:p>
          <w:p w14:paraId="14A9B259" w14:textId="77777777" w:rsidR="009D0A07" w:rsidRPr="00FE28AB" w:rsidRDefault="009D0A07" w:rsidP="009D0A0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FE28AB">
              <w:rPr>
                <w:rFonts w:ascii="Times New Roman" w:hAnsi="Times New Roman" w:cs="Times New Roman"/>
                <w:sz w:val="28"/>
                <w:szCs w:val="28"/>
                <w:lang w:val="ru-RU"/>
              </w:rPr>
              <w:t>.2. Надіслати технічний опис предметів закупівлі виробникам/продавцям відповідного обладнання</w:t>
            </w:r>
          </w:p>
          <w:p w14:paraId="4D2BC86A" w14:textId="77777777" w:rsidR="009D0A07" w:rsidRPr="00FE28AB" w:rsidRDefault="009D0A07" w:rsidP="009D0A0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FE28AB">
              <w:rPr>
                <w:rFonts w:ascii="Times New Roman" w:hAnsi="Times New Roman" w:cs="Times New Roman"/>
                <w:sz w:val="28"/>
                <w:szCs w:val="28"/>
                <w:lang w:val="ru-RU"/>
              </w:rPr>
              <w:t>.3. Провести тендерну процедуру закупівлі обладнання</w:t>
            </w:r>
            <w:r>
              <w:rPr>
                <w:rFonts w:ascii="Times New Roman" w:hAnsi="Times New Roman" w:cs="Times New Roman"/>
                <w:sz w:val="28"/>
                <w:szCs w:val="28"/>
                <w:lang w:val="ru-RU"/>
              </w:rPr>
              <w:t>.</w:t>
            </w:r>
          </w:p>
          <w:p w14:paraId="23B45A4F" w14:textId="77777777" w:rsidR="009D0A07" w:rsidRPr="00FE28AB" w:rsidRDefault="009D0A07" w:rsidP="009D0A0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FE28AB">
              <w:rPr>
                <w:rFonts w:ascii="Times New Roman" w:hAnsi="Times New Roman" w:cs="Times New Roman"/>
                <w:sz w:val="28"/>
                <w:szCs w:val="28"/>
                <w:lang w:val="ru-RU"/>
              </w:rPr>
              <w:t>.4. Узгодити і укласти із переможцями тендеру Договір на закупівлю обладнання</w:t>
            </w:r>
            <w:r>
              <w:rPr>
                <w:rFonts w:ascii="Times New Roman" w:hAnsi="Times New Roman" w:cs="Times New Roman"/>
                <w:sz w:val="28"/>
                <w:szCs w:val="28"/>
                <w:lang w:val="ru-RU"/>
              </w:rPr>
              <w:t>.</w:t>
            </w:r>
          </w:p>
          <w:p w14:paraId="58F94D55" w14:textId="77777777" w:rsidR="009D0A07" w:rsidRDefault="009D0A07" w:rsidP="009D0A07">
            <w:pPr>
              <w:spacing w:after="0" w:line="240" w:lineRule="auto"/>
              <w:jc w:val="both"/>
              <w:rPr>
                <w:rFonts w:ascii="Times New Roman" w:hAnsi="Times New Roman" w:cs="Times New Roman"/>
                <w:b/>
                <w:sz w:val="28"/>
                <w:szCs w:val="28"/>
                <w:lang w:val="ru-RU"/>
              </w:rPr>
            </w:pPr>
            <w:r w:rsidRPr="00FE28AB">
              <w:rPr>
                <w:rFonts w:ascii="Times New Roman" w:hAnsi="Times New Roman" w:cs="Times New Roman"/>
                <w:b/>
                <w:sz w:val="28"/>
                <w:szCs w:val="28"/>
                <w:lang w:val="ru-RU"/>
              </w:rPr>
              <w:lastRenderedPageBreak/>
              <w:t>Викон</w:t>
            </w:r>
            <w:r>
              <w:rPr>
                <w:rFonts w:ascii="Times New Roman" w:hAnsi="Times New Roman" w:cs="Times New Roman"/>
                <w:b/>
                <w:sz w:val="28"/>
                <w:szCs w:val="28"/>
                <w:lang w:val="ru-RU"/>
              </w:rPr>
              <w:t xml:space="preserve">авці заходів: Робоча група з удосконалення послуги вуличного освітлення </w:t>
            </w:r>
            <w:r w:rsidRPr="00FE28AB">
              <w:rPr>
                <w:rFonts w:ascii="Times New Roman" w:hAnsi="Times New Roman" w:cs="Times New Roman"/>
                <w:sz w:val="28"/>
                <w:szCs w:val="28"/>
                <w:lang w:val="ru-RU"/>
              </w:rPr>
              <w:t xml:space="preserve"> </w:t>
            </w:r>
            <w:r w:rsidRPr="00FE28AB">
              <w:rPr>
                <w:rFonts w:ascii="Times New Roman" w:hAnsi="Times New Roman" w:cs="Times New Roman"/>
                <w:b/>
                <w:sz w:val="28"/>
                <w:szCs w:val="28"/>
                <w:lang w:val="ru-RU"/>
              </w:rPr>
              <w:t xml:space="preserve">Великокучурівської  </w:t>
            </w:r>
            <w:r>
              <w:rPr>
                <w:rFonts w:ascii="Times New Roman" w:hAnsi="Times New Roman" w:cs="Times New Roman"/>
                <w:b/>
                <w:sz w:val="28"/>
                <w:szCs w:val="28"/>
                <w:lang w:val="ru-RU"/>
              </w:rPr>
              <w:t>С</w:t>
            </w:r>
            <w:r w:rsidRPr="00FE28AB">
              <w:rPr>
                <w:rFonts w:ascii="Times New Roman" w:hAnsi="Times New Roman" w:cs="Times New Roman"/>
                <w:b/>
                <w:sz w:val="28"/>
                <w:szCs w:val="28"/>
                <w:lang w:val="ru-RU"/>
              </w:rPr>
              <w:t>ТГ</w:t>
            </w:r>
            <w:r>
              <w:rPr>
                <w:rFonts w:ascii="Times New Roman" w:hAnsi="Times New Roman" w:cs="Times New Roman"/>
                <w:b/>
                <w:sz w:val="28"/>
                <w:szCs w:val="28"/>
                <w:lang w:val="ru-RU"/>
              </w:rPr>
              <w:t>.</w:t>
            </w:r>
            <w:r w:rsidRPr="00FE28AB">
              <w:rPr>
                <w:rFonts w:ascii="Times New Roman" w:hAnsi="Times New Roman" w:cs="Times New Roman"/>
                <w:b/>
                <w:sz w:val="28"/>
                <w:szCs w:val="28"/>
                <w:lang w:val="ru-RU"/>
              </w:rPr>
              <w:t xml:space="preserve"> </w:t>
            </w:r>
          </w:p>
          <w:p w14:paraId="6F189E67" w14:textId="77777777" w:rsidR="009D0A07" w:rsidRPr="00FE28AB" w:rsidRDefault="009D0A07" w:rsidP="009D0A07">
            <w:pPr>
              <w:spacing w:after="0" w:line="240" w:lineRule="auto"/>
              <w:jc w:val="both"/>
              <w:rPr>
                <w:rFonts w:ascii="Times New Roman" w:hAnsi="Times New Roman" w:cs="Times New Roman"/>
                <w:sz w:val="28"/>
                <w:szCs w:val="28"/>
                <w:lang w:val="ru-RU"/>
              </w:rPr>
            </w:pPr>
          </w:p>
          <w:p w14:paraId="1E81BE2C" w14:textId="24F1E888" w:rsidR="009D0A07" w:rsidRDefault="009D0A07" w:rsidP="009D0A07">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Етап 4. Реконструкція ліній  вуличного освітлення.</w:t>
            </w:r>
          </w:p>
          <w:p w14:paraId="72694F0F" w14:textId="6F62B2AB" w:rsidR="009D0A07" w:rsidRDefault="009D0A07" w:rsidP="009D0A07">
            <w:pPr>
              <w:spacing w:after="0" w:line="240" w:lineRule="auto"/>
              <w:jc w:val="both"/>
              <w:rPr>
                <w:rFonts w:ascii="Times New Roman" w:hAnsi="Times New Roman" w:cs="Times New Roman"/>
                <w:sz w:val="28"/>
                <w:szCs w:val="28"/>
                <w:lang w:val="ru-RU"/>
              </w:rPr>
            </w:pPr>
            <w:r w:rsidRPr="009D0A07">
              <w:rPr>
                <w:rFonts w:ascii="Times New Roman" w:hAnsi="Times New Roman" w:cs="Times New Roman"/>
                <w:sz w:val="28"/>
                <w:szCs w:val="28"/>
                <w:lang w:val="ru-RU"/>
              </w:rPr>
              <w:t>4.1.</w:t>
            </w:r>
            <w:r>
              <w:rPr>
                <w:rFonts w:ascii="Times New Roman" w:hAnsi="Times New Roman" w:cs="Times New Roman"/>
                <w:b/>
                <w:sz w:val="28"/>
                <w:szCs w:val="28"/>
                <w:lang w:val="ru-RU"/>
              </w:rPr>
              <w:t xml:space="preserve"> </w:t>
            </w:r>
            <w:r w:rsidRPr="007A60E4">
              <w:rPr>
                <w:rFonts w:ascii="Times New Roman" w:hAnsi="Times New Roman" w:cs="Times New Roman"/>
                <w:sz w:val="28"/>
                <w:szCs w:val="28"/>
                <w:lang w:val="ru-RU"/>
              </w:rPr>
              <w:t>Проведення тендерних процедур на визначення підрядника щодо надання по</w:t>
            </w:r>
            <w:r>
              <w:rPr>
                <w:rFonts w:ascii="Times New Roman" w:hAnsi="Times New Roman" w:cs="Times New Roman"/>
                <w:sz w:val="28"/>
                <w:szCs w:val="28"/>
                <w:lang w:val="ru-RU"/>
              </w:rPr>
              <w:t>слуги з проведення робіт по реконструкції ліній вуличного освітлення</w:t>
            </w:r>
            <w:r w:rsidRPr="007A60E4">
              <w:rPr>
                <w:rFonts w:ascii="Times New Roman" w:hAnsi="Times New Roman" w:cs="Times New Roman"/>
                <w:sz w:val="28"/>
                <w:szCs w:val="28"/>
                <w:lang w:val="ru-RU"/>
              </w:rPr>
              <w:t>.</w:t>
            </w:r>
          </w:p>
          <w:p w14:paraId="4D0AF1AD" w14:textId="77777777" w:rsidR="009D0A07" w:rsidRDefault="009D0A07" w:rsidP="009D0A0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4.2. Укладання угоди з переможцем конкурсу.</w:t>
            </w:r>
          </w:p>
          <w:p w14:paraId="1C9DBC29" w14:textId="30D5E029" w:rsidR="009D0A07" w:rsidRDefault="009D0A07" w:rsidP="009D0A0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4.3.Проведення робіт по реконструкції ліній вуличного освітлення .</w:t>
            </w:r>
          </w:p>
          <w:p w14:paraId="6EB34AA5" w14:textId="0228182B" w:rsidR="009D0A07" w:rsidRPr="00FE28AB" w:rsidRDefault="009D0A07" w:rsidP="009D0A0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4.4. Проведення розрахунку з організаціями-виконавцями робіт проекту.</w:t>
            </w:r>
          </w:p>
          <w:p w14:paraId="6F438690" w14:textId="00124D46" w:rsidR="009D0A07" w:rsidRPr="00FE28AB" w:rsidRDefault="009D0A07" w:rsidP="009D0A0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4.5</w:t>
            </w:r>
            <w:r w:rsidRPr="00FE28AB">
              <w:rPr>
                <w:rFonts w:ascii="Times New Roman" w:hAnsi="Times New Roman" w:cs="Times New Roman"/>
                <w:sz w:val="28"/>
                <w:szCs w:val="28"/>
                <w:lang w:val="ru-RU"/>
              </w:rPr>
              <w:t>. Взяти на баланс закуплене обладнання</w:t>
            </w:r>
            <w:r>
              <w:rPr>
                <w:rFonts w:ascii="Times New Roman" w:hAnsi="Times New Roman" w:cs="Times New Roman"/>
                <w:sz w:val="28"/>
                <w:szCs w:val="28"/>
                <w:lang w:val="ru-RU"/>
              </w:rPr>
              <w:t>.</w:t>
            </w:r>
            <w:r w:rsidRPr="00FE28AB">
              <w:rPr>
                <w:rFonts w:ascii="Times New Roman" w:hAnsi="Times New Roman" w:cs="Times New Roman"/>
                <w:sz w:val="28"/>
                <w:szCs w:val="28"/>
                <w:lang w:val="ru-RU"/>
              </w:rPr>
              <w:t xml:space="preserve"> </w:t>
            </w:r>
          </w:p>
          <w:p w14:paraId="0C8E2E70" w14:textId="77777777" w:rsidR="009D0A07" w:rsidRPr="00FE28AB" w:rsidRDefault="009D0A07" w:rsidP="009D0A07">
            <w:pPr>
              <w:spacing w:after="0" w:line="240" w:lineRule="auto"/>
              <w:jc w:val="both"/>
              <w:rPr>
                <w:rFonts w:ascii="Times New Roman" w:hAnsi="Times New Roman" w:cs="Times New Roman"/>
                <w:b/>
                <w:sz w:val="28"/>
                <w:szCs w:val="28"/>
                <w:lang w:val="ru-RU"/>
              </w:rPr>
            </w:pPr>
          </w:p>
          <w:p w14:paraId="4598365C" w14:textId="77777777" w:rsidR="009D0A07" w:rsidRDefault="009D0A07" w:rsidP="009D0A07">
            <w:pPr>
              <w:spacing w:after="0" w:line="240" w:lineRule="auto"/>
              <w:jc w:val="both"/>
              <w:rPr>
                <w:rFonts w:ascii="Times New Roman" w:hAnsi="Times New Roman" w:cs="Times New Roman"/>
                <w:b/>
                <w:sz w:val="28"/>
                <w:szCs w:val="28"/>
                <w:lang w:val="ru-RU"/>
              </w:rPr>
            </w:pPr>
            <w:r w:rsidRPr="00FE28AB">
              <w:rPr>
                <w:rFonts w:ascii="Times New Roman" w:hAnsi="Times New Roman" w:cs="Times New Roman"/>
                <w:b/>
                <w:sz w:val="28"/>
                <w:szCs w:val="28"/>
                <w:lang w:val="ru-RU"/>
              </w:rPr>
              <w:t xml:space="preserve">Виконавці </w:t>
            </w:r>
            <w:r>
              <w:rPr>
                <w:rFonts w:ascii="Times New Roman" w:hAnsi="Times New Roman" w:cs="Times New Roman"/>
                <w:b/>
                <w:sz w:val="28"/>
                <w:szCs w:val="28"/>
                <w:lang w:val="ru-RU"/>
              </w:rPr>
              <w:t xml:space="preserve">заходів: члени Робочої групи з удосконалення послуги вуличного освітлення </w:t>
            </w:r>
            <w:r w:rsidRPr="00FE28AB">
              <w:rPr>
                <w:rFonts w:ascii="Times New Roman" w:hAnsi="Times New Roman" w:cs="Times New Roman"/>
                <w:sz w:val="28"/>
                <w:szCs w:val="28"/>
                <w:lang w:val="ru-RU"/>
              </w:rPr>
              <w:t xml:space="preserve"> </w:t>
            </w:r>
            <w:r w:rsidRPr="00FE28AB">
              <w:rPr>
                <w:rFonts w:ascii="Times New Roman" w:hAnsi="Times New Roman" w:cs="Times New Roman"/>
                <w:b/>
                <w:sz w:val="28"/>
                <w:szCs w:val="28"/>
                <w:lang w:val="ru-RU"/>
              </w:rPr>
              <w:t xml:space="preserve">Великокучурівської  </w:t>
            </w:r>
            <w:r>
              <w:rPr>
                <w:rFonts w:ascii="Times New Roman" w:hAnsi="Times New Roman" w:cs="Times New Roman"/>
                <w:b/>
                <w:sz w:val="28"/>
                <w:szCs w:val="28"/>
                <w:lang w:val="ru-RU"/>
              </w:rPr>
              <w:t>С</w:t>
            </w:r>
            <w:r w:rsidRPr="00FE28AB">
              <w:rPr>
                <w:rFonts w:ascii="Times New Roman" w:hAnsi="Times New Roman" w:cs="Times New Roman"/>
                <w:b/>
                <w:sz w:val="28"/>
                <w:szCs w:val="28"/>
                <w:lang w:val="ru-RU"/>
              </w:rPr>
              <w:t>ТГ</w:t>
            </w:r>
            <w:r>
              <w:rPr>
                <w:rFonts w:ascii="Times New Roman" w:hAnsi="Times New Roman" w:cs="Times New Roman"/>
                <w:b/>
                <w:sz w:val="28"/>
                <w:szCs w:val="28"/>
                <w:lang w:val="ru-RU"/>
              </w:rPr>
              <w:t>.</w:t>
            </w:r>
            <w:r w:rsidRPr="00FE28AB">
              <w:rPr>
                <w:rFonts w:ascii="Times New Roman" w:hAnsi="Times New Roman" w:cs="Times New Roman"/>
                <w:b/>
                <w:sz w:val="28"/>
                <w:szCs w:val="28"/>
                <w:lang w:val="ru-RU"/>
              </w:rPr>
              <w:t xml:space="preserve"> </w:t>
            </w:r>
          </w:p>
          <w:p w14:paraId="7B6A3FAF" w14:textId="77777777" w:rsidR="009D0A07" w:rsidRPr="00FE28AB" w:rsidRDefault="009D0A07" w:rsidP="009D0A07">
            <w:pPr>
              <w:spacing w:after="0" w:line="240" w:lineRule="auto"/>
              <w:jc w:val="both"/>
              <w:rPr>
                <w:rFonts w:ascii="Times New Roman" w:hAnsi="Times New Roman" w:cs="Times New Roman"/>
                <w:sz w:val="28"/>
                <w:szCs w:val="28"/>
                <w:lang w:val="ru-RU"/>
              </w:rPr>
            </w:pPr>
          </w:p>
          <w:p w14:paraId="361A1BBA" w14:textId="77777777" w:rsidR="009D0A07" w:rsidRPr="00FE28AB" w:rsidRDefault="009D0A07" w:rsidP="009D0A07">
            <w:pPr>
              <w:spacing w:after="0" w:line="240" w:lineRule="auto"/>
              <w:jc w:val="both"/>
              <w:rPr>
                <w:rFonts w:ascii="Times New Roman" w:hAnsi="Times New Roman" w:cs="Times New Roman"/>
                <w:b/>
                <w:sz w:val="28"/>
                <w:szCs w:val="28"/>
                <w:lang w:val="ru-RU"/>
              </w:rPr>
            </w:pPr>
            <w:r w:rsidRPr="00FE28AB">
              <w:rPr>
                <w:rFonts w:ascii="Times New Roman" w:hAnsi="Times New Roman" w:cs="Times New Roman"/>
                <w:b/>
                <w:sz w:val="28"/>
                <w:szCs w:val="28"/>
                <w:lang w:val="ru-RU"/>
              </w:rPr>
              <w:t>Етап 5</w:t>
            </w:r>
            <w:r>
              <w:rPr>
                <w:rFonts w:ascii="Times New Roman" w:hAnsi="Times New Roman" w:cs="Times New Roman"/>
                <w:b/>
                <w:sz w:val="28"/>
                <w:szCs w:val="28"/>
                <w:lang w:val="ru-RU"/>
              </w:rPr>
              <w:t>. Звіт по реалізацію проекту.</w:t>
            </w:r>
          </w:p>
          <w:p w14:paraId="22A691DA" w14:textId="77777777" w:rsidR="009D0A07" w:rsidRPr="00FE28AB" w:rsidRDefault="009D0A07" w:rsidP="009D0A0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5.1.  Отримання актів виконаних робіт від підрядної організації та платіжних доручень за виконанні роботи.</w:t>
            </w:r>
          </w:p>
          <w:p w14:paraId="6B362585" w14:textId="77777777" w:rsidR="009D0A07" w:rsidRPr="00FE28AB" w:rsidRDefault="009D0A07" w:rsidP="009D0A0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5.2. Формування звіту та відправлення його донорам. </w:t>
            </w:r>
          </w:p>
          <w:p w14:paraId="174A4A8B" w14:textId="77777777" w:rsidR="009D0A07" w:rsidRDefault="009D0A07" w:rsidP="009D0A07">
            <w:pPr>
              <w:spacing w:after="0" w:line="240" w:lineRule="auto"/>
              <w:jc w:val="both"/>
              <w:rPr>
                <w:rFonts w:ascii="Times New Roman" w:hAnsi="Times New Roman" w:cs="Times New Roman"/>
                <w:b/>
                <w:sz w:val="28"/>
                <w:szCs w:val="28"/>
                <w:lang w:val="ru-RU"/>
              </w:rPr>
            </w:pPr>
            <w:r w:rsidRPr="00FE28AB">
              <w:rPr>
                <w:rFonts w:ascii="Times New Roman" w:hAnsi="Times New Roman" w:cs="Times New Roman"/>
                <w:b/>
                <w:sz w:val="28"/>
                <w:szCs w:val="28"/>
                <w:lang w:val="ru-RU"/>
              </w:rPr>
              <w:t xml:space="preserve">Виконавці </w:t>
            </w:r>
            <w:r>
              <w:rPr>
                <w:rFonts w:ascii="Times New Roman" w:hAnsi="Times New Roman" w:cs="Times New Roman"/>
                <w:b/>
                <w:sz w:val="28"/>
                <w:szCs w:val="28"/>
                <w:lang w:val="ru-RU"/>
              </w:rPr>
              <w:t xml:space="preserve">заходів: члени Робочої групи  удосконалення послуги вуличного освітлення </w:t>
            </w:r>
            <w:r w:rsidRPr="00FE28AB">
              <w:rPr>
                <w:rFonts w:ascii="Times New Roman" w:hAnsi="Times New Roman" w:cs="Times New Roman"/>
                <w:sz w:val="28"/>
                <w:szCs w:val="28"/>
                <w:lang w:val="ru-RU"/>
              </w:rPr>
              <w:t xml:space="preserve"> </w:t>
            </w:r>
            <w:r w:rsidRPr="00FE28AB">
              <w:rPr>
                <w:rFonts w:ascii="Times New Roman" w:hAnsi="Times New Roman" w:cs="Times New Roman"/>
                <w:b/>
                <w:sz w:val="28"/>
                <w:szCs w:val="28"/>
                <w:lang w:val="ru-RU"/>
              </w:rPr>
              <w:t xml:space="preserve">Великокучурівської  </w:t>
            </w:r>
            <w:r>
              <w:rPr>
                <w:rFonts w:ascii="Times New Roman" w:hAnsi="Times New Roman" w:cs="Times New Roman"/>
                <w:b/>
                <w:sz w:val="28"/>
                <w:szCs w:val="28"/>
                <w:lang w:val="ru-RU"/>
              </w:rPr>
              <w:t>С</w:t>
            </w:r>
            <w:r w:rsidRPr="00FE28AB">
              <w:rPr>
                <w:rFonts w:ascii="Times New Roman" w:hAnsi="Times New Roman" w:cs="Times New Roman"/>
                <w:b/>
                <w:sz w:val="28"/>
                <w:szCs w:val="28"/>
                <w:lang w:val="ru-RU"/>
              </w:rPr>
              <w:t>ТГ</w:t>
            </w:r>
            <w:r>
              <w:rPr>
                <w:rFonts w:ascii="Times New Roman" w:hAnsi="Times New Roman" w:cs="Times New Roman"/>
                <w:b/>
                <w:sz w:val="28"/>
                <w:szCs w:val="28"/>
                <w:lang w:val="ru-RU"/>
              </w:rPr>
              <w:t>.</w:t>
            </w:r>
            <w:r w:rsidRPr="00FE28AB">
              <w:rPr>
                <w:rFonts w:ascii="Times New Roman" w:hAnsi="Times New Roman" w:cs="Times New Roman"/>
                <w:b/>
                <w:sz w:val="28"/>
                <w:szCs w:val="28"/>
                <w:lang w:val="ru-RU"/>
              </w:rPr>
              <w:t xml:space="preserve"> </w:t>
            </w:r>
          </w:p>
          <w:p w14:paraId="6312B494" w14:textId="6CD44099" w:rsidR="009D0A07" w:rsidRPr="00FE28AB" w:rsidRDefault="009D0A07" w:rsidP="009D0A07">
            <w:pPr>
              <w:spacing w:after="0" w:line="240" w:lineRule="auto"/>
              <w:jc w:val="both"/>
              <w:rPr>
                <w:rFonts w:ascii="Times New Roman" w:hAnsi="Times New Roman" w:cs="Times New Roman"/>
                <w:sz w:val="28"/>
                <w:szCs w:val="28"/>
                <w:lang w:val="ru-RU"/>
              </w:rPr>
            </w:pPr>
          </w:p>
        </w:tc>
      </w:tr>
      <w:tr w:rsidR="00F16A3C" w:rsidRPr="008F2628" w14:paraId="78790BDD" w14:textId="77777777" w:rsidTr="00BE3794">
        <w:tc>
          <w:tcPr>
            <w:tcW w:w="2835" w:type="dxa"/>
          </w:tcPr>
          <w:p w14:paraId="10C270BB" w14:textId="77777777" w:rsidR="00F16A3C" w:rsidRPr="00FE28AB" w:rsidRDefault="00F16A3C" w:rsidP="00F16A3C">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lastRenderedPageBreak/>
              <w:t>11. Очікувані результати від реалізації проєкту</w:t>
            </w:r>
          </w:p>
        </w:tc>
        <w:tc>
          <w:tcPr>
            <w:tcW w:w="7229" w:type="dxa"/>
          </w:tcPr>
          <w:p w14:paraId="3346E095" w14:textId="653772D5" w:rsidR="00F16A3C" w:rsidRPr="00FE28AB" w:rsidRDefault="00F16A3C" w:rsidP="00F16A3C">
            <w:pPr>
              <w:spacing w:after="0" w:line="240" w:lineRule="auto"/>
              <w:jc w:val="both"/>
              <w:rPr>
                <w:rFonts w:ascii="Times New Roman" w:hAnsi="Times New Roman" w:cs="Times New Roman"/>
                <w:color w:val="FF0000"/>
                <w:sz w:val="28"/>
                <w:szCs w:val="28"/>
                <w:lang w:val="ru-RU"/>
              </w:rPr>
            </w:pPr>
            <w:r>
              <w:rPr>
                <w:rFonts w:ascii="Times New Roman" w:hAnsi="Times New Roman" w:cs="Times New Roman"/>
                <w:sz w:val="28"/>
                <w:szCs w:val="28"/>
                <w:lang w:val="ru-RU"/>
              </w:rPr>
              <w:t>Вулиці  населених пунктів громади матимуть привабливий вигляд для мешканців та відвідувачів в темний період доби</w:t>
            </w:r>
            <w:r w:rsidRPr="00FE28A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Будуть створені умови для безпечного пересування людей різних категорій населення. Зросте рівень соціального задоволення мешканців громади. На зазначених вулицях знизиться рівень травматизму. </w:t>
            </w:r>
          </w:p>
          <w:p w14:paraId="000C71DE" w14:textId="1E70BA40" w:rsidR="00F16A3C" w:rsidRPr="00FE28AB" w:rsidRDefault="00F16A3C" w:rsidP="00F16A3C">
            <w:pPr>
              <w:spacing w:after="0" w:line="240" w:lineRule="auto"/>
              <w:jc w:val="both"/>
              <w:rPr>
                <w:rFonts w:ascii="Times New Roman" w:hAnsi="Times New Roman" w:cs="Times New Roman"/>
                <w:sz w:val="28"/>
                <w:szCs w:val="28"/>
                <w:lang w:val="ru-RU"/>
              </w:rPr>
            </w:pPr>
          </w:p>
        </w:tc>
      </w:tr>
      <w:tr w:rsidR="00F16A3C" w:rsidRPr="008F2628" w14:paraId="20D06FAE" w14:textId="77777777" w:rsidTr="00BE3794">
        <w:tc>
          <w:tcPr>
            <w:tcW w:w="2835" w:type="dxa"/>
          </w:tcPr>
          <w:p w14:paraId="56C922A8" w14:textId="77777777" w:rsidR="00F16A3C" w:rsidRPr="00FE28AB" w:rsidRDefault="00F16A3C" w:rsidP="00F16A3C">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t>12. Графік реалізації проєкту і його тривалість</w:t>
            </w:r>
          </w:p>
        </w:tc>
        <w:tc>
          <w:tcPr>
            <w:tcW w:w="7229" w:type="dxa"/>
          </w:tcPr>
          <w:p w14:paraId="7D437AF1" w14:textId="69FD40EC" w:rsidR="00F16A3C" w:rsidRPr="00F16A3C" w:rsidRDefault="00F16A3C" w:rsidP="00F16A3C">
            <w:pPr>
              <w:spacing w:after="0" w:line="240" w:lineRule="auto"/>
              <w:jc w:val="both"/>
              <w:rPr>
                <w:rFonts w:ascii="Times New Roman" w:hAnsi="Times New Roman" w:cs="Times New Roman"/>
                <w:color w:val="FF0000"/>
                <w:sz w:val="28"/>
                <w:szCs w:val="28"/>
                <w:lang w:val="ru-RU"/>
              </w:rPr>
            </w:pPr>
            <w:r>
              <w:rPr>
                <w:rFonts w:ascii="Times New Roman" w:hAnsi="Times New Roman" w:cs="Times New Roman"/>
                <w:sz w:val="28"/>
                <w:szCs w:val="28"/>
                <w:lang w:val="ru-RU"/>
              </w:rPr>
              <w:t>Тривалість проєкту 1 – 12</w:t>
            </w:r>
            <w:r w:rsidRPr="00FE28AB">
              <w:rPr>
                <w:rFonts w:ascii="Times New Roman" w:hAnsi="Times New Roman" w:cs="Times New Roman"/>
                <w:sz w:val="28"/>
                <w:szCs w:val="28"/>
                <w:lang w:val="ru-RU"/>
              </w:rPr>
              <w:t xml:space="preserve"> місяців. Графік реалізації проєкту у Частині 3. </w:t>
            </w:r>
            <w:r w:rsidRPr="00F16A3C">
              <w:rPr>
                <w:rFonts w:ascii="Times New Roman" w:hAnsi="Times New Roman" w:cs="Times New Roman"/>
                <w:sz w:val="28"/>
                <w:szCs w:val="28"/>
                <w:lang w:val="ru-RU"/>
              </w:rPr>
              <w:t xml:space="preserve">План дій з удосконалення надання послуги вуличного освітлення </w:t>
            </w:r>
            <w:r>
              <w:rPr>
                <w:rFonts w:ascii="Times New Roman" w:hAnsi="Times New Roman" w:cs="Times New Roman"/>
                <w:sz w:val="28"/>
                <w:szCs w:val="28"/>
                <w:lang w:val="uk-UA"/>
              </w:rPr>
              <w:t>Великокучурівської СТГ</w:t>
            </w:r>
            <w:r w:rsidRPr="00F16A3C">
              <w:rPr>
                <w:rFonts w:ascii="Times New Roman" w:hAnsi="Times New Roman" w:cs="Times New Roman"/>
                <w:sz w:val="28"/>
                <w:szCs w:val="28"/>
                <w:lang w:val="ru-RU"/>
              </w:rPr>
              <w:t>.</w:t>
            </w:r>
          </w:p>
        </w:tc>
      </w:tr>
      <w:tr w:rsidR="00F16A3C" w:rsidRPr="008F2628" w14:paraId="52E1B619" w14:textId="77777777" w:rsidTr="00BE3794">
        <w:tc>
          <w:tcPr>
            <w:tcW w:w="2835" w:type="dxa"/>
          </w:tcPr>
          <w:p w14:paraId="77593110" w14:textId="77777777" w:rsidR="00F16A3C" w:rsidRPr="00FE28AB" w:rsidRDefault="00F16A3C" w:rsidP="00F16A3C">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t>13. Необхідні фінансові ресурси, тис. грн.</w:t>
            </w:r>
          </w:p>
        </w:tc>
        <w:tc>
          <w:tcPr>
            <w:tcW w:w="7229" w:type="dxa"/>
          </w:tcPr>
          <w:p w14:paraId="04F1B2E8" w14:textId="3CC5E262" w:rsidR="00F16A3C" w:rsidRPr="00FE28AB" w:rsidRDefault="00F16A3C" w:rsidP="00F16A3C">
            <w:pPr>
              <w:spacing w:after="0" w:line="240" w:lineRule="auto"/>
              <w:jc w:val="both"/>
              <w:rPr>
                <w:rFonts w:ascii="Times New Roman" w:hAnsi="Times New Roman" w:cs="Times New Roman"/>
                <w:sz w:val="28"/>
                <w:szCs w:val="28"/>
                <w:lang w:val="ru-RU"/>
              </w:rPr>
            </w:pPr>
            <w:r w:rsidRPr="00FE28AB">
              <w:rPr>
                <w:rFonts w:ascii="Times New Roman" w:hAnsi="Times New Roman" w:cs="Times New Roman"/>
                <w:sz w:val="28"/>
                <w:szCs w:val="28"/>
                <w:lang w:val="ru-RU"/>
              </w:rPr>
              <w:t xml:space="preserve">Загальний бюджет проєкту </w:t>
            </w:r>
            <w:r>
              <w:rPr>
                <w:rFonts w:ascii="Times New Roman" w:hAnsi="Times New Roman" w:cs="Times New Roman"/>
                <w:sz w:val="28"/>
                <w:szCs w:val="28"/>
                <w:lang w:val="ru-RU"/>
              </w:rPr>
              <w:t>– 1 841 285,00</w:t>
            </w:r>
            <w:r w:rsidRPr="00EB3371">
              <w:rPr>
                <w:rFonts w:ascii="Times New Roman" w:hAnsi="Times New Roman" w:cs="Times New Roman"/>
                <w:color w:val="FF0000"/>
                <w:sz w:val="28"/>
                <w:szCs w:val="28"/>
                <w:lang w:val="ru-RU"/>
              </w:rPr>
              <w:t xml:space="preserve"> </w:t>
            </w:r>
            <w:r w:rsidRPr="00E056B6">
              <w:rPr>
                <w:rFonts w:ascii="Times New Roman" w:hAnsi="Times New Roman" w:cs="Times New Roman"/>
                <w:sz w:val="28"/>
                <w:szCs w:val="28"/>
                <w:lang w:val="ru-RU"/>
              </w:rPr>
              <w:t>грн., в т.ч.:</w:t>
            </w:r>
          </w:p>
          <w:p w14:paraId="476926DA" w14:textId="0AFF60FA" w:rsidR="00F16A3C" w:rsidRPr="005B2287" w:rsidRDefault="00F16A3C" w:rsidP="00F16A3C">
            <w:pPr>
              <w:pStyle w:val="1"/>
              <w:shd w:val="clear" w:color="auto" w:fill="FFFFFF"/>
              <w:spacing w:after="300"/>
              <w:outlineLvl w:val="0"/>
              <w:rPr>
                <w:rFonts w:cs="Times New Roman"/>
                <w:b w:val="0"/>
                <w:bCs/>
                <w:color w:val="212121"/>
                <w:szCs w:val="28"/>
                <w:lang w:val="uk-UA"/>
              </w:rPr>
            </w:pPr>
            <w:r w:rsidRPr="00F16A3C">
              <w:rPr>
                <w:rFonts w:cs="Times New Roman"/>
                <w:b w:val="0"/>
                <w:i w:val="0"/>
                <w:szCs w:val="28"/>
              </w:rPr>
              <w:t xml:space="preserve">- </w:t>
            </w:r>
            <w:r w:rsidRPr="00F16A3C">
              <w:rPr>
                <w:rFonts w:cs="Times New Roman"/>
                <w:b w:val="0"/>
                <w:bCs/>
                <w:i w:val="0"/>
                <w:color w:val="212121"/>
              </w:rPr>
              <w:t>Led прожектор консольний AVT-STL 50W 6000К IP65</w:t>
            </w:r>
            <w:r w:rsidRPr="00F16A3C">
              <w:rPr>
                <w:rFonts w:cs="Times New Roman"/>
                <w:b w:val="0"/>
                <w:bCs/>
                <w:i w:val="0"/>
                <w:color w:val="212121"/>
                <w:lang w:val="uk-UA"/>
              </w:rPr>
              <w:t xml:space="preserve">  </w:t>
            </w:r>
            <w:r w:rsidRPr="005B2287">
              <w:rPr>
                <w:rFonts w:cs="Times New Roman"/>
                <w:b w:val="0"/>
                <w:bCs/>
                <w:i w:val="0"/>
                <w:color w:val="212121"/>
                <w:szCs w:val="28"/>
                <w:lang w:val="uk-UA"/>
              </w:rPr>
              <w:lastRenderedPageBreak/>
              <w:t>750 шт*771,40грн.= 578 550,00  грн</w:t>
            </w:r>
            <w:r w:rsidRPr="005B2287">
              <w:rPr>
                <w:rFonts w:cs="Times New Roman"/>
                <w:b w:val="0"/>
                <w:bCs/>
                <w:color w:val="212121"/>
                <w:szCs w:val="28"/>
                <w:lang w:val="uk-UA"/>
              </w:rPr>
              <w:t>.</w:t>
            </w:r>
          </w:p>
          <w:p w14:paraId="2804585B" w14:textId="77777777" w:rsidR="00F16A3C" w:rsidRPr="005B2287" w:rsidRDefault="00F16A3C" w:rsidP="00F16A3C">
            <w:pPr>
              <w:rPr>
                <w:rFonts w:ascii="Times New Roman" w:hAnsi="Times New Roman" w:cs="Times New Roman"/>
                <w:sz w:val="28"/>
                <w:szCs w:val="28"/>
                <w:lang w:val="uk-UA" w:eastAsia="ru-RU"/>
              </w:rPr>
            </w:pPr>
            <w:r w:rsidRPr="005B2287">
              <w:rPr>
                <w:rFonts w:ascii="Times New Roman" w:hAnsi="Times New Roman" w:cs="Times New Roman"/>
                <w:sz w:val="28"/>
                <w:szCs w:val="28"/>
                <w:lang w:val="ru-RU" w:eastAsia="ru-RU"/>
              </w:rPr>
              <w:t>https</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ledon</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net</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ua</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led</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prozhektory</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svetilniki</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konsolnye</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led</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prozhektor</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konsolnyj</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aw</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stl</w:t>
            </w:r>
            <w:r w:rsidRPr="005B2287">
              <w:rPr>
                <w:rFonts w:ascii="Times New Roman" w:hAnsi="Times New Roman" w:cs="Times New Roman"/>
                <w:sz w:val="28"/>
                <w:szCs w:val="28"/>
                <w:lang w:val="uk-UA" w:eastAsia="ru-RU"/>
              </w:rPr>
              <w:t>-50</w:t>
            </w:r>
            <w:r w:rsidRPr="005B2287">
              <w:rPr>
                <w:rFonts w:ascii="Times New Roman" w:hAnsi="Times New Roman" w:cs="Times New Roman"/>
                <w:sz w:val="28"/>
                <w:szCs w:val="28"/>
                <w:lang w:val="ru-RU" w:eastAsia="ru-RU"/>
              </w:rPr>
              <w:t>w</w:t>
            </w:r>
            <w:r w:rsidRPr="005B2287">
              <w:rPr>
                <w:rFonts w:ascii="Times New Roman" w:hAnsi="Times New Roman" w:cs="Times New Roman"/>
                <w:sz w:val="28"/>
                <w:szCs w:val="28"/>
                <w:lang w:val="uk-UA" w:eastAsia="ru-RU"/>
              </w:rPr>
              <w:t>-6000</w:t>
            </w:r>
            <w:r w:rsidRPr="005B2287">
              <w:rPr>
                <w:rFonts w:ascii="Times New Roman" w:hAnsi="Times New Roman" w:cs="Times New Roman"/>
                <w:sz w:val="28"/>
                <w:szCs w:val="28"/>
                <w:lang w:val="ru-RU" w:eastAsia="ru-RU"/>
              </w:rPr>
              <w:t>k</w:t>
            </w:r>
            <w:r w:rsidRPr="005B2287">
              <w:rPr>
                <w:rFonts w:ascii="Times New Roman" w:hAnsi="Times New Roman" w:cs="Times New Roman"/>
                <w:sz w:val="28"/>
                <w:szCs w:val="28"/>
                <w:lang w:val="uk-UA" w:eastAsia="ru-RU"/>
              </w:rPr>
              <w:t>-</w:t>
            </w:r>
            <w:r w:rsidRPr="005B2287">
              <w:rPr>
                <w:rFonts w:ascii="Times New Roman" w:hAnsi="Times New Roman" w:cs="Times New Roman"/>
                <w:sz w:val="28"/>
                <w:szCs w:val="28"/>
                <w:lang w:val="ru-RU" w:eastAsia="ru-RU"/>
              </w:rPr>
              <w:t>ip</w:t>
            </w:r>
            <w:r w:rsidRPr="005B2287">
              <w:rPr>
                <w:rFonts w:ascii="Times New Roman" w:hAnsi="Times New Roman" w:cs="Times New Roman"/>
                <w:sz w:val="28"/>
                <w:szCs w:val="28"/>
                <w:lang w:val="uk-UA" w:eastAsia="ru-RU"/>
              </w:rPr>
              <w:t>65.</w:t>
            </w:r>
            <w:r w:rsidRPr="005B2287">
              <w:rPr>
                <w:rFonts w:ascii="Times New Roman" w:hAnsi="Times New Roman" w:cs="Times New Roman"/>
                <w:sz w:val="28"/>
                <w:szCs w:val="28"/>
                <w:lang w:val="ru-RU" w:eastAsia="ru-RU"/>
              </w:rPr>
              <w:t>html</w:t>
            </w:r>
          </w:p>
          <w:p w14:paraId="49BE68C2" w14:textId="77777777" w:rsidR="00F16A3C" w:rsidRPr="005B2287" w:rsidRDefault="00F16A3C" w:rsidP="00F16A3C">
            <w:pPr>
              <w:pStyle w:val="1"/>
              <w:shd w:val="clear" w:color="auto" w:fill="FFFFFF"/>
              <w:spacing w:line="630" w:lineRule="atLeast"/>
              <w:ind w:right="300"/>
              <w:outlineLvl w:val="0"/>
              <w:rPr>
                <w:rFonts w:cs="Times New Roman"/>
                <w:b w:val="0"/>
                <w:bCs/>
                <w:color w:val="002F34"/>
                <w:spacing w:val="8"/>
                <w:szCs w:val="28"/>
              </w:rPr>
            </w:pPr>
            <w:r w:rsidRPr="005B2287">
              <w:rPr>
                <w:rFonts w:cs="Times New Roman"/>
                <w:szCs w:val="28"/>
              </w:rPr>
              <w:t>-</w:t>
            </w:r>
            <w:r w:rsidRPr="005B2287">
              <w:rPr>
                <w:rFonts w:cs="Times New Roman"/>
                <w:color w:val="FF0000"/>
                <w:szCs w:val="28"/>
              </w:rPr>
              <w:t xml:space="preserve"> </w:t>
            </w:r>
            <w:r w:rsidRPr="005B2287">
              <w:rPr>
                <w:rFonts w:cs="Times New Roman"/>
                <w:b w:val="0"/>
                <w:bCs/>
                <w:color w:val="002F34"/>
                <w:spacing w:val="8"/>
                <w:szCs w:val="28"/>
              </w:rPr>
              <w:t>СІП 2х16 Прикарпаткабель</w:t>
            </w:r>
          </w:p>
          <w:p w14:paraId="28C5C22E" w14:textId="77777777" w:rsidR="00F16A3C" w:rsidRPr="005B2287" w:rsidRDefault="00F16A3C" w:rsidP="00F16A3C">
            <w:pPr>
              <w:rPr>
                <w:rFonts w:ascii="Times New Roman" w:hAnsi="Times New Roman" w:cs="Times New Roman"/>
                <w:sz w:val="28"/>
                <w:szCs w:val="28"/>
                <w:lang w:val="ru-RU" w:eastAsia="ru-RU"/>
              </w:rPr>
            </w:pPr>
            <w:r w:rsidRPr="005B2287">
              <w:rPr>
                <w:rFonts w:ascii="Times New Roman" w:hAnsi="Times New Roman" w:cs="Times New Roman"/>
                <w:sz w:val="28"/>
                <w:szCs w:val="28"/>
                <w:lang w:val="ru-RU" w:eastAsia="ru-RU"/>
              </w:rPr>
              <w:t>https://www.olx.ua/d/uk/obyavlenie/sp-2h16-prikarpatkabel-IDM7iBf.html?sd=1#89e72311e0</w:t>
            </w:r>
          </w:p>
          <w:p w14:paraId="45B7212C" w14:textId="01C8A142" w:rsidR="00F16A3C" w:rsidRPr="005B2287" w:rsidRDefault="00F16A3C" w:rsidP="00F16A3C">
            <w:pPr>
              <w:pBdr>
                <w:top w:val="nil"/>
                <w:left w:val="nil"/>
                <w:bottom w:val="nil"/>
                <w:right w:val="nil"/>
                <w:between w:val="nil"/>
              </w:pBdr>
              <w:spacing w:after="0" w:line="240" w:lineRule="auto"/>
              <w:jc w:val="both"/>
              <w:rPr>
                <w:rFonts w:ascii="Times New Roman" w:hAnsi="Times New Roman" w:cs="Times New Roman"/>
                <w:sz w:val="28"/>
                <w:szCs w:val="28"/>
                <w:lang w:val="ru-RU"/>
              </w:rPr>
            </w:pPr>
            <w:r w:rsidRPr="005B2287">
              <w:rPr>
                <w:rFonts w:ascii="Times New Roman" w:hAnsi="Times New Roman" w:cs="Times New Roman"/>
                <w:color w:val="FF0000"/>
                <w:sz w:val="28"/>
                <w:szCs w:val="28"/>
                <w:lang w:val="ru-RU"/>
              </w:rPr>
              <w:t xml:space="preserve"> </w:t>
            </w:r>
            <w:r w:rsidRPr="005B2287">
              <w:rPr>
                <w:rFonts w:ascii="Times New Roman" w:hAnsi="Times New Roman" w:cs="Times New Roman"/>
                <w:sz w:val="28"/>
                <w:szCs w:val="28"/>
                <w:lang w:val="ru-RU"/>
              </w:rPr>
              <w:t xml:space="preserve"> 35 000 м*14,00 грн.= 490 000,00 грн.</w:t>
            </w:r>
          </w:p>
          <w:p w14:paraId="1D80733F" w14:textId="77777777" w:rsidR="00F16A3C" w:rsidRPr="005B2287" w:rsidRDefault="00F16A3C" w:rsidP="00F16A3C">
            <w:pPr>
              <w:pBdr>
                <w:top w:val="nil"/>
                <w:left w:val="nil"/>
                <w:bottom w:val="nil"/>
                <w:right w:val="nil"/>
                <w:between w:val="nil"/>
              </w:pBdr>
              <w:spacing w:after="0" w:line="240" w:lineRule="auto"/>
              <w:jc w:val="both"/>
              <w:rPr>
                <w:rFonts w:ascii="Times New Roman" w:hAnsi="Times New Roman" w:cs="Times New Roman"/>
                <w:color w:val="FF0000"/>
                <w:sz w:val="28"/>
                <w:szCs w:val="28"/>
                <w:lang w:val="ru-RU"/>
              </w:rPr>
            </w:pPr>
          </w:p>
          <w:p w14:paraId="1147A3F5" w14:textId="109970FA" w:rsidR="00F16A3C" w:rsidRPr="005B2287" w:rsidRDefault="00F16A3C" w:rsidP="00F16A3C">
            <w:pPr>
              <w:spacing w:after="0" w:line="240" w:lineRule="auto"/>
              <w:jc w:val="both"/>
              <w:rPr>
                <w:rFonts w:ascii="Times New Roman" w:hAnsi="Times New Roman" w:cs="Times New Roman"/>
                <w:color w:val="000000"/>
                <w:sz w:val="28"/>
                <w:szCs w:val="28"/>
                <w:lang w:val="uk-UA"/>
              </w:rPr>
            </w:pPr>
            <w:r w:rsidRPr="005B2287">
              <w:rPr>
                <w:rFonts w:ascii="Times New Roman" w:hAnsi="Times New Roman" w:cs="Times New Roman"/>
                <w:bCs/>
                <w:color w:val="333333"/>
                <w:sz w:val="28"/>
                <w:szCs w:val="28"/>
                <w:shd w:val="clear" w:color="auto" w:fill="FFFFFF"/>
                <w:lang w:val="uk-UA"/>
              </w:rPr>
              <w:t xml:space="preserve">- </w:t>
            </w:r>
            <w:r w:rsidRPr="005B2287">
              <w:rPr>
                <w:rFonts w:ascii="Times New Roman" w:hAnsi="Times New Roman" w:cs="Times New Roman"/>
                <w:bCs/>
                <w:color w:val="333333"/>
                <w:sz w:val="28"/>
                <w:szCs w:val="28"/>
                <w:shd w:val="clear" w:color="auto" w:fill="FFFFFF"/>
                <w:lang w:val="ru-RU"/>
              </w:rPr>
              <w:t xml:space="preserve">Кронштейн світильника </w:t>
            </w:r>
            <w:r w:rsidRPr="005B2287">
              <w:rPr>
                <w:rFonts w:ascii="Times New Roman" w:hAnsi="Times New Roman" w:cs="Times New Roman"/>
                <w:bCs/>
                <w:color w:val="333333"/>
                <w:sz w:val="28"/>
                <w:szCs w:val="28"/>
                <w:shd w:val="clear" w:color="auto" w:fill="FFFFFF"/>
              </w:rPr>
              <w:t>Led</w:t>
            </w:r>
            <w:r w:rsidRPr="005B2287">
              <w:rPr>
                <w:rFonts w:ascii="Times New Roman" w:hAnsi="Times New Roman" w:cs="Times New Roman"/>
                <w:bCs/>
                <w:color w:val="333333"/>
                <w:sz w:val="28"/>
                <w:szCs w:val="28"/>
                <w:shd w:val="clear" w:color="auto" w:fill="FFFFFF"/>
                <w:lang w:val="uk-UA"/>
              </w:rPr>
              <w:t xml:space="preserve"> </w:t>
            </w:r>
            <w:r w:rsidRPr="005B2287">
              <w:rPr>
                <w:rFonts w:ascii="Times New Roman" w:hAnsi="Times New Roman" w:cs="Times New Roman"/>
                <w:color w:val="000000"/>
                <w:sz w:val="28"/>
                <w:szCs w:val="28"/>
                <w:lang w:val="uk-UA"/>
              </w:rPr>
              <w:t>750 шт*190,00 грн.= 142 500,00 грн.</w:t>
            </w:r>
          </w:p>
          <w:p w14:paraId="63D1FEB1" w14:textId="77777777" w:rsidR="00F16A3C" w:rsidRPr="005B2287" w:rsidRDefault="00F16A3C" w:rsidP="00F16A3C">
            <w:pPr>
              <w:spacing w:after="0" w:line="240" w:lineRule="auto"/>
              <w:jc w:val="both"/>
              <w:rPr>
                <w:rFonts w:ascii="Times New Roman" w:hAnsi="Times New Roman" w:cs="Times New Roman"/>
                <w:bCs/>
                <w:color w:val="333333"/>
                <w:sz w:val="28"/>
                <w:szCs w:val="28"/>
                <w:shd w:val="clear" w:color="auto" w:fill="FFFFFF"/>
                <w:lang w:val="uk-UA"/>
              </w:rPr>
            </w:pPr>
          </w:p>
          <w:p w14:paraId="0A24BF18" w14:textId="77777777" w:rsidR="00F16A3C" w:rsidRPr="005B2287" w:rsidRDefault="008F2628" w:rsidP="00F16A3C">
            <w:pPr>
              <w:spacing w:after="0" w:line="240" w:lineRule="auto"/>
              <w:jc w:val="both"/>
              <w:rPr>
                <w:rFonts w:ascii="Times New Roman" w:hAnsi="Times New Roman" w:cs="Times New Roman"/>
                <w:color w:val="000000"/>
                <w:sz w:val="28"/>
                <w:szCs w:val="28"/>
                <w:lang w:val="uk-UA"/>
              </w:rPr>
            </w:pPr>
            <w:hyperlink r:id="rId25" w:history="1">
              <w:r w:rsidR="00F16A3C" w:rsidRPr="005B2287">
                <w:rPr>
                  <w:rStyle w:val="af2"/>
                  <w:rFonts w:ascii="Times New Roman" w:hAnsi="Times New Roman"/>
                  <w:sz w:val="28"/>
                  <w:szCs w:val="28"/>
                </w:rPr>
                <w:t>https</w:t>
              </w:r>
              <w:r w:rsidR="00F16A3C" w:rsidRPr="005B2287">
                <w:rPr>
                  <w:rStyle w:val="af2"/>
                  <w:rFonts w:ascii="Times New Roman" w:hAnsi="Times New Roman"/>
                  <w:sz w:val="28"/>
                  <w:szCs w:val="28"/>
                  <w:lang w:val="uk-UA"/>
                </w:rPr>
                <w:t>://</w:t>
              </w:r>
              <w:r w:rsidR="00F16A3C" w:rsidRPr="005B2287">
                <w:rPr>
                  <w:rStyle w:val="af2"/>
                  <w:rFonts w:ascii="Times New Roman" w:hAnsi="Times New Roman"/>
                  <w:sz w:val="28"/>
                  <w:szCs w:val="28"/>
                </w:rPr>
                <w:t>avtoluk</w:t>
              </w:r>
              <w:r w:rsidR="00F16A3C" w:rsidRPr="005B2287">
                <w:rPr>
                  <w:rStyle w:val="af2"/>
                  <w:rFonts w:ascii="Times New Roman" w:hAnsi="Times New Roman"/>
                  <w:sz w:val="28"/>
                  <w:szCs w:val="28"/>
                  <w:lang w:val="uk-UA"/>
                </w:rPr>
                <w:t>.</w:t>
              </w:r>
              <w:r w:rsidR="00F16A3C" w:rsidRPr="005B2287">
                <w:rPr>
                  <w:rStyle w:val="af2"/>
                  <w:rFonts w:ascii="Times New Roman" w:hAnsi="Times New Roman"/>
                  <w:sz w:val="28"/>
                  <w:szCs w:val="28"/>
                </w:rPr>
                <w:t>com</w:t>
              </w:r>
              <w:r w:rsidR="00F16A3C" w:rsidRPr="005B2287">
                <w:rPr>
                  <w:rStyle w:val="af2"/>
                  <w:rFonts w:ascii="Times New Roman" w:hAnsi="Times New Roman"/>
                  <w:sz w:val="28"/>
                  <w:szCs w:val="28"/>
                  <w:lang w:val="uk-UA"/>
                </w:rPr>
                <w:t>.</w:t>
              </w:r>
              <w:r w:rsidR="00F16A3C" w:rsidRPr="005B2287">
                <w:rPr>
                  <w:rStyle w:val="af2"/>
                  <w:rFonts w:ascii="Times New Roman" w:hAnsi="Times New Roman"/>
                  <w:sz w:val="28"/>
                  <w:szCs w:val="28"/>
                </w:rPr>
                <w:t>ua</w:t>
              </w:r>
              <w:r w:rsidR="00F16A3C" w:rsidRPr="005B2287">
                <w:rPr>
                  <w:rStyle w:val="af2"/>
                  <w:rFonts w:ascii="Times New Roman" w:hAnsi="Times New Roman"/>
                  <w:sz w:val="28"/>
                  <w:szCs w:val="28"/>
                  <w:lang w:val="uk-UA"/>
                </w:rPr>
                <w:t>/</w:t>
              </w:r>
              <w:r w:rsidR="00F16A3C" w:rsidRPr="005B2287">
                <w:rPr>
                  <w:rStyle w:val="af2"/>
                  <w:rFonts w:ascii="Times New Roman" w:hAnsi="Times New Roman"/>
                  <w:sz w:val="28"/>
                  <w:szCs w:val="28"/>
                </w:rPr>
                <w:t>p</w:t>
              </w:r>
              <w:r w:rsidR="00F16A3C" w:rsidRPr="005B2287">
                <w:rPr>
                  <w:rStyle w:val="af2"/>
                  <w:rFonts w:ascii="Times New Roman" w:hAnsi="Times New Roman"/>
                  <w:sz w:val="28"/>
                  <w:szCs w:val="28"/>
                  <w:lang w:val="uk-UA"/>
                </w:rPr>
                <w:t>1454838707-</w:t>
              </w:r>
              <w:r w:rsidR="00F16A3C" w:rsidRPr="005B2287">
                <w:rPr>
                  <w:rStyle w:val="af2"/>
                  <w:rFonts w:ascii="Times New Roman" w:hAnsi="Times New Roman"/>
                  <w:sz w:val="28"/>
                  <w:szCs w:val="28"/>
                </w:rPr>
                <w:t>kronshtejn</w:t>
              </w:r>
              <w:r w:rsidR="00F16A3C" w:rsidRPr="005B2287">
                <w:rPr>
                  <w:rStyle w:val="af2"/>
                  <w:rFonts w:ascii="Times New Roman" w:hAnsi="Times New Roman"/>
                  <w:sz w:val="28"/>
                  <w:szCs w:val="28"/>
                  <w:lang w:val="uk-UA"/>
                </w:rPr>
                <w:t>-</w:t>
              </w:r>
              <w:r w:rsidR="00F16A3C" w:rsidRPr="005B2287">
                <w:rPr>
                  <w:rStyle w:val="af2"/>
                  <w:rFonts w:ascii="Times New Roman" w:hAnsi="Times New Roman"/>
                  <w:sz w:val="28"/>
                  <w:szCs w:val="28"/>
                </w:rPr>
                <w:t>svitilnika</w:t>
              </w:r>
              <w:r w:rsidR="00F16A3C" w:rsidRPr="005B2287">
                <w:rPr>
                  <w:rStyle w:val="af2"/>
                  <w:rFonts w:ascii="Times New Roman" w:hAnsi="Times New Roman"/>
                  <w:sz w:val="28"/>
                  <w:szCs w:val="28"/>
                  <w:lang w:val="uk-UA"/>
                </w:rPr>
                <w:t>-</w:t>
              </w:r>
              <w:r w:rsidR="00F16A3C" w:rsidRPr="005B2287">
                <w:rPr>
                  <w:rStyle w:val="af2"/>
                  <w:rFonts w:ascii="Times New Roman" w:hAnsi="Times New Roman"/>
                  <w:sz w:val="28"/>
                  <w:szCs w:val="28"/>
                </w:rPr>
                <w:t>led</w:t>
              </w:r>
              <w:r w:rsidR="00F16A3C" w:rsidRPr="005B2287">
                <w:rPr>
                  <w:rStyle w:val="af2"/>
                  <w:rFonts w:ascii="Times New Roman" w:hAnsi="Times New Roman"/>
                  <w:sz w:val="28"/>
                  <w:szCs w:val="28"/>
                  <w:lang w:val="uk-UA"/>
                </w:rPr>
                <w:t>.</w:t>
              </w:r>
              <w:r w:rsidR="00F16A3C" w:rsidRPr="005B2287">
                <w:rPr>
                  <w:rStyle w:val="af2"/>
                  <w:rFonts w:ascii="Times New Roman" w:hAnsi="Times New Roman"/>
                  <w:sz w:val="28"/>
                  <w:szCs w:val="28"/>
                </w:rPr>
                <w:t>html</w:t>
              </w:r>
            </w:hyperlink>
          </w:p>
          <w:p w14:paraId="3EC3B9AF" w14:textId="3065ED59" w:rsidR="00F16A3C" w:rsidRPr="005B2287" w:rsidRDefault="00F16A3C" w:rsidP="00F16A3C">
            <w:pPr>
              <w:spacing w:after="0" w:line="240" w:lineRule="auto"/>
              <w:jc w:val="both"/>
              <w:rPr>
                <w:rFonts w:ascii="Times New Roman" w:hAnsi="Times New Roman" w:cs="Times New Roman"/>
                <w:color w:val="000000"/>
                <w:sz w:val="28"/>
                <w:szCs w:val="28"/>
                <w:lang w:val="uk-UA"/>
              </w:rPr>
            </w:pPr>
          </w:p>
          <w:p w14:paraId="75B750BA" w14:textId="532FE67D" w:rsidR="00F16A3C" w:rsidRPr="005B2287" w:rsidRDefault="00F16A3C" w:rsidP="00F16A3C">
            <w:pPr>
              <w:pStyle w:val="1"/>
              <w:pBdr>
                <w:bottom w:val="single" w:sz="18" w:space="5" w:color="ECECEC"/>
              </w:pBdr>
              <w:shd w:val="clear" w:color="auto" w:fill="FFFFFF"/>
              <w:spacing w:line="270" w:lineRule="atLeast"/>
              <w:outlineLvl w:val="0"/>
              <w:rPr>
                <w:rFonts w:cs="Times New Roman"/>
                <w:color w:val="222222"/>
                <w:szCs w:val="28"/>
                <w:lang w:val="uk-UA"/>
              </w:rPr>
            </w:pPr>
            <w:r w:rsidRPr="005B2287">
              <w:rPr>
                <w:rFonts w:cs="Times New Roman"/>
                <w:color w:val="222222"/>
                <w:szCs w:val="28"/>
                <w:bdr w:val="none" w:sz="0" w:space="0" w:color="auto" w:frame="1"/>
                <w:lang w:val="uk-UA"/>
              </w:rPr>
              <w:t xml:space="preserve">Затискач проколюючий </w:t>
            </w:r>
            <w:r w:rsidRPr="005B2287">
              <w:rPr>
                <w:rFonts w:cs="Times New Roman"/>
                <w:color w:val="222222"/>
                <w:szCs w:val="28"/>
                <w:bdr w:val="none" w:sz="0" w:space="0" w:color="auto" w:frame="1"/>
              </w:rPr>
              <w:t>TTD</w:t>
            </w:r>
            <w:r w:rsidRPr="005B2287">
              <w:rPr>
                <w:rFonts w:cs="Times New Roman"/>
                <w:color w:val="222222"/>
                <w:szCs w:val="28"/>
                <w:bdr w:val="none" w:sz="0" w:space="0" w:color="auto" w:frame="1"/>
                <w:lang w:val="uk-UA"/>
              </w:rPr>
              <w:t xml:space="preserve"> 151 </w:t>
            </w:r>
            <w:r w:rsidRPr="005B2287">
              <w:rPr>
                <w:rFonts w:cs="Times New Roman"/>
                <w:color w:val="222222"/>
                <w:szCs w:val="28"/>
                <w:bdr w:val="none" w:sz="0" w:space="0" w:color="auto" w:frame="1"/>
              </w:rPr>
              <w:t>neo</w:t>
            </w:r>
            <w:r w:rsidRPr="005B2287">
              <w:rPr>
                <w:rFonts w:cs="Times New Roman"/>
                <w:color w:val="222222"/>
                <w:szCs w:val="28"/>
                <w:bdr w:val="none" w:sz="0" w:space="0" w:color="auto" w:frame="1"/>
                <w:lang w:val="uk-UA"/>
              </w:rPr>
              <w:t xml:space="preserve">  1500 шт*139,20 грн.= 208 800,00 грн.</w:t>
            </w:r>
          </w:p>
          <w:p w14:paraId="14A0EDD4" w14:textId="77777777" w:rsidR="00F16A3C" w:rsidRPr="005B2287" w:rsidRDefault="00F16A3C" w:rsidP="00F16A3C">
            <w:pPr>
              <w:spacing w:after="0" w:line="240" w:lineRule="auto"/>
              <w:jc w:val="both"/>
              <w:rPr>
                <w:rFonts w:ascii="Times New Roman" w:hAnsi="Times New Roman" w:cs="Times New Roman"/>
                <w:color w:val="000000"/>
                <w:sz w:val="28"/>
                <w:szCs w:val="28"/>
                <w:lang w:val="uk-UA"/>
              </w:rPr>
            </w:pPr>
            <w:r w:rsidRPr="005B2287">
              <w:rPr>
                <w:rFonts w:ascii="Times New Roman" w:hAnsi="Times New Roman" w:cs="Times New Roman"/>
                <w:color w:val="000000"/>
                <w:sz w:val="28"/>
                <w:szCs w:val="28"/>
                <w:lang w:val="uk-UA"/>
              </w:rPr>
              <w:t>https://elektrom.com.ua/p740852841-zatiskach-prokolyuyuchij-ttd.html?source=merchant_center&amp;gclid=EAIaIQobChMIv_7-yoT38gIVmUeRBR2x_Q5HEAQYBSABEgJejPD_BwE</w:t>
            </w:r>
          </w:p>
          <w:p w14:paraId="7CD09409" w14:textId="77777777" w:rsidR="00F16A3C" w:rsidRPr="005B2287" w:rsidRDefault="00F16A3C" w:rsidP="00F16A3C">
            <w:pPr>
              <w:rPr>
                <w:rFonts w:ascii="Times New Roman" w:hAnsi="Times New Roman" w:cs="Times New Roman"/>
                <w:sz w:val="28"/>
                <w:szCs w:val="28"/>
                <w:lang w:val="uk-UA"/>
              </w:rPr>
            </w:pPr>
          </w:p>
          <w:p w14:paraId="68CC1C0C" w14:textId="206D176B" w:rsidR="00F16A3C" w:rsidRPr="005B2287" w:rsidRDefault="00F16A3C" w:rsidP="00F16A3C">
            <w:pPr>
              <w:rPr>
                <w:rFonts w:ascii="Times New Roman" w:hAnsi="Times New Roman" w:cs="Times New Roman"/>
                <w:sz w:val="28"/>
                <w:szCs w:val="28"/>
                <w:lang w:val="uk-UA"/>
              </w:rPr>
            </w:pPr>
            <w:r w:rsidRPr="005B2287">
              <w:rPr>
                <w:rFonts w:ascii="Times New Roman" w:hAnsi="Times New Roman" w:cs="Times New Roman"/>
                <w:sz w:val="28"/>
                <w:szCs w:val="28"/>
                <w:lang w:val="ru-RU"/>
              </w:rPr>
              <w:t xml:space="preserve">- </w:t>
            </w:r>
            <w:r w:rsidRPr="005B2287">
              <w:rPr>
                <w:rFonts w:ascii="Times New Roman" w:hAnsi="Times New Roman" w:cs="Times New Roman"/>
                <w:color w:val="01011B"/>
                <w:sz w:val="28"/>
                <w:szCs w:val="28"/>
                <w:shd w:val="clear" w:color="auto" w:fill="FFFFFF"/>
                <w:lang w:val="ru-RU"/>
              </w:rPr>
              <w:t>Опора СВ 105-5</w:t>
            </w:r>
            <w:r w:rsidRPr="005B2287">
              <w:rPr>
                <w:rFonts w:ascii="Times New Roman" w:hAnsi="Times New Roman" w:cs="Times New Roman"/>
                <w:color w:val="01011B"/>
                <w:sz w:val="28"/>
                <w:szCs w:val="28"/>
                <w:shd w:val="clear" w:color="auto" w:fill="FFFFFF"/>
                <w:lang w:val="uk-UA"/>
              </w:rPr>
              <w:t xml:space="preserve"> кількість 50 шт*2800,00 грн.=140000,00 грн.</w:t>
            </w:r>
          </w:p>
          <w:p w14:paraId="795CDF15" w14:textId="77777777" w:rsidR="00F16A3C" w:rsidRPr="005B2287" w:rsidRDefault="00F16A3C" w:rsidP="00F16A3C">
            <w:pPr>
              <w:rPr>
                <w:rFonts w:ascii="Times New Roman" w:hAnsi="Times New Roman" w:cs="Times New Roman"/>
                <w:sz w:val="28"/>
                <w:szCs w:val="28"/>
                <w:lang w:val="ru-RU"/>
              </w:rPr>
            </w:pPr>
            <w:r w:rsidRPr="005B2287">
              <w:rPr>
                <w:rFonts w:ascii="Times New Roman" w:hAnsi="Times New Roman" w:cs="Times New Roman"/>
                <w:sz w:val="28"/>
                <w:szCs w:val="28"/>
                <w:lang w:val="ru-RU"/>
              </w:rPr>
              <w:t xml:space="preserve"> </w:t>
            </w:r>
            <w:r w:rsidRPr="005B2287">
              <w:rPr>
                <w:rFonts w:ascii="Times New Roman" w:hAnsi="Times New Roman" w:cs="Times New Roman"/>
                <w:sz w:val="28"/>
                <w:szCs w:val="28"/>
              </w:rPr>
              <w:t>https</w:t>
            </w:r>
            <w:r w:rsidRPr="005B2287">
              <w:rPr>
                <w:rFonts w:ascii="Times New Roman" w:hAnsi="Times New Roman" w:cs="Times New Roman"/>
                <w:sz w:val="28"/>
                <w:szCs w:val="28"/>
                <w:lang w:val="ru-RU"/>
              </w:rPr>
              <w:t>://</w:t>
            </w:r>
            <w:r w:rsidRPr="005B2287">
              <w:rPr>
                <w:rFonts w:ascii="Times New Roman" w:hAnsi="Times New Roman" w:cs="Times New Roman"/>
                <w:sz w:val="28"/>
                <w:szCs w:val="28"/>
              </w:rPr>
              <w:t>prom</w:t>
            </w:r>
            <w:r w:rsidRPr="005B2287">
              <w:rPr>
                <w:rFonts w:ascii="Times New Roman" w:hAnsi="Times New Roman" w:cs="Times New Roman"/>
                <w:sz w:val="28"/>
                <w:szCs w:val="28"/>
                <w:lang w:val="ru-RU"/>
              </w:rPr>
              <w:t>.</w:t>
            </w:r>
            <w:r w:rsidRPr="005B2287">
              <w:rPr>
                <w:rFonts w:ascii="Times New Roman" w:hAnsi="Times New Roman" w:cs="Times New Roman"/>
                <w:sz w:val="28"/>
                <w:szCs w:val="28"/>
              </w:rPr>
              <w:t>ua</w:t>
            </w:r>
            <w:r w:rsidRPr="005B2287">
              <w:rPr>
                <w:rFonts w:ascii="Times New Roman" w:hAnsi="Times New Roman" w:cs="Times New Roman"/>
                <w:sz w:val="28"/>
                <w:szCs w:val="28"/>
                <w:lang w:val="ru-RU"/>
              </w:rPr>
              <w:t>/</w:t>
            </w:r>
            <w:r w:rsidRPr="005B2287">
              <w:rPr>
                <w:rFonts w:ascii="Times New Roman" w:hAnsi="Times New Roman" w:cs="Times New Roman"/>
                <w:sz w:val="28"/>
                <w:szCs w:val="28"/>
              </w:rPr>
              <w:t>ua</w:t>
            </w:r>
            <w:r w:rsidRPr="005B2287">
              <w:rPr>
                <w:rFonts w:ascii="Times New Roman" w:hAnsi="Times New Roman" w:cs="Times New Roman"/>
                <w:sz w:val="28"/>
                <w:szCs w:val="28"/>
                <w:lang w:val="ru-RU"/>
              </w:rPr>
              <w:t>/</w:t>
            </w:r>
            <w:r w:rsidRPr="005B2287">
              <w:rPr>
                <w:rFonts w:ascii="Times New Roman" w:hAnsi="Times New Roman" w:cs="Times New Roman"/>
                <w:sz w:val="28"/>
                <w:szCs w:val="28"/>
              </w:rPr>
              <w:t>p</w:t>
            </w:r>
            <w:r w:rsidRPr="005B2287">
              <w:rPr>
                <w:rFonts w:ascii="Times New Roman" w:hAnsi="Times New Roman" w:cs="Times New Roman"/>
                <w:sz w:val="28"/>
                <w:szCs w:val="28"/>
                <w:lang w:val="ru-RU"/>
              </w:rPr>
              <w:t>645495025-</w:t>
            </w:r>
            <w:r w:rsidRPr="005B2287">
              <w:rPr>
                <w:rFonts w:ascii="Times New Roman" w:hAnsi="Times New Roman" w:cs="Times New Roman"/>
                <w:sz w:val="28"/>
                <w:szCs w:val="28"/>
              </w:rPr>
              <w:t>opora</w:t>
            </w:r>
            <w:r w:rsidRPr="005B2287">
              <w:rPr>
                <w:rFonts w:ascii="Times New Roman" w:hAnsi="Times New Roman" w:cs="Times New Roman"/>
                <w:sz w:val="28"/>
                <w:szCs w:val="28"/>
                <w:lang w:val="ru-RU"/>
              </w:rPr>
              <w:t>-105.</w:t>
            </w:r>
            <w:r w:rsidRPr="005B2287">
              <w:rPr>
                <w:rFonts w:ascii="Times New Roman" w:hAnsi="Times New Roman" w:cs="Times New Roman"/>
                <w:sz w:val="28"/>
                <w:szCs w:val="28"/>
              </w:rPr>
              <w:t>html</w:t>
            </w:r>
            <w:r w:rsidRPr="005B2287">
              <w:rPr>
                <w:rFonts w:ascii="Times New Roman" w:hAnsi="Times New Roman" w:cs="Times New Roman"/>
                <w:sz w:val="28"/>
                <w:szCs w:val="28"/>
                <w:lang w:val="ru-RU"/>
              </w:rPr>
              <w:t>?</w:t>
            </w:r>
            <w:r w:rsidRPr="005B2287">
              <w:rPr>
                <w:rFonts w:ascii="Times New Roman" w:hAnsi="Times New Roman" w:cs="Times New Roman"/>
                <w:sz w:val="28"/>
                <w:szCs w:val="28"/>
              </w:rPr>
              <w:t>token</w:t>
            </w:r>
            <w:r w:rsidRPr="005B2287">
              <w:rPr>
                <w:rFonts w:ascii="Times New Roman" w:hAnsi="Times New Roman" w:cs="Times New Roman"/>
                <w:sz w:val="28"/>
                <w:szCs w:val="28"/>
                <w:lang w:val="ru-RU"/>
              </w:rPr>
              <w:t>=</w:t>
            </w:r>
            <w:r w:rsidRPr="005B2287">
              <w:rPr>
                <w:rFonts w:ascii="Times New Roman" w:hAnsi="Times New Roman" w:cs="Times New Roman"/>
                <w:sz w:val="28"/>
                <w:szCs w:val="28"/>
              </w:rPr>
              <w:t>v</w:t>
            </w:r>
            <w:r w:rsidRPr="005B2287">
              <w:rPr>
                <w:rFonts w:ascii="Times New Roman" w:hAnsi="Times New Roman" w:cs="Times New Roman"/>
                <w:sz w:val="28"/>
                <w:szCs w:val="28"/>
                <w:lang w:val="ru-RU"/>
              </w:rPr>
              <w:t>2%3</w:t>
            </w:r>
            <w:r w:rsidRPr="005B2287">
              <w:rPr>
                <w:rFonts w:ascii="Times New Roman" w:hAnsi="Times New Roman" w:cs="Times New Roman"/>
                <w:sz w:val="28"/>
                <w:szCs w:val="28"/>
              </w:rPr>
              <w:t>Ac</w:t>
            </w:r>
            <w:r w:rsidRPr="005B2287">
              <w:rPr>
                <w:rFonts w:ascii="Times New Roman" w:hAnsi="Times New Roman" w:cs="Times New Roman"/>
                <w:sz w:val="28"/>
                <w:szCs w:val="28"/>
                <w:lang w:val="ru-RU"/>
              </w:rPr>
              <w:t>8</w:t>
            </w:r>
            <w:r w:rsidRPr="005B2287">
              <w:rPr>
                <w:rFonts w:ascii="Times New Roman" w:hAnsi="Times New Roman" w:cs="Times New Roman"/>
                <w:sz w:val="28"/>
                <w:szCs w:val="28"/>
              </w:rPr>
              <w:t>y</w:t>
            </w:r>
            <w:r w:rsidRPr="005B2287">
              <w:rPr>
                <w:rFonts w:ascii="Times New Roman" w:hAnsi="Times New Roman" w:cs="Times New Roman"/>
                <w:sz w:val="28"/>
                <w:szCs w:val="28"/>
                <w:lang w:val="ru-RU"/>
              </w:rPr>
              <w:t>_</w:t>
            </w:r>
            <w:r w:rsidRPr="005B2287">
              <w:rPr>
                <w:rFonts w:ascii="Times New Roman" w:hAnsi="Times New Roman" w:cs="Times New Roman"/>
                <w:sz w:val="28"/>
                <w:szCs w:val="28"/>
              </w:rPr>
              <w:t>p</w:t>
            </w:r>
            <w:r w:rsidRPr="005B2287">
              <w:rPr>
                <w:rFonts w:ascii="Times New Roman" w:hAnsi="Times New Roman" w:cs="Times New Roman"/>
                <w:sz w:val="28"/>
                <w:szCs w:val="28"/>
                <w:lang w:val="ru-RU"/>
              </w:rPr>
              <w:t>2</w:t>
            </w:r>
            <w:r w:rsidRPr="005B2287">
              <w:rPr>
                <w:rFonts w:ascii="Times New Roman" w:hAnsi="Times New Roman" w:cs="Times New Roman"/>
                <w:sz w:val="28"/>
                <w:szCs w:val="28"/>
              </w:rPr>
              <w:t>sVo</w:t>
            </w:r>
            <w:r w:rsidRPr="005B2287">
              <w:rPr>
                <w:rFonts w:ascii="Times New Roman" w:hAnsi="Times New Roman" w:cs="Times New Roman"/>
                <w:sz w:val="28"/>
                <w:szCs w:val="28"/>
                <w:lang w:val="ru-RU"/>
              </w:rPr>
              <w:t>85</w:t>
            </w:r>
            <w:r w:rsidRPr="005B2287">
              <w:rPr>
                <w:rFonts w:ascii="Times New Roman" w:hAnsi="Times New Roman" w:cs="Times New Roman"/>
                <w:sz w:val="28"/>
                <w:szCs w:val="28"/>
              </w:rPr>
              <w:t>omK</w:t>
            </w:r>
            <w:r w:rsidRPr="005B2287">
              <w:rPr>
                <w:rFonts w:ascii="Times New Roman" w:hAnsi="Times New Roman" w:cs="Times New Roman"/>
                <w:sz w:val="28"/>
                <w:szCs w:val="28"/>
                <w:lang w:val="ru-RU"/>
              </w:rPr>
              <w:t>7</w:t>
            </w:r>
            <w:r w:rsidRPr="005B2287">
              <w:rPr>
                <w:rFonts w:ascii="Times New Roman" w:hAnsi="Times New Roman" w:cs="Times New Roman"/>
                <w:sz w:val="28"/>
                <w:szCs w:val="28"/>
              </w:rPr>
              <w:t>Og</w:t>
            </w:r>
            <w:r w:rsidRPr="005B2287">
              <w:rPr>
                <w:rFonts w:ascii="Times New Roman" w:hAnsi="Times New Roman" w:cs="Times New Roman"/>
                <w:sz w:val="28"/>
                <w:szCs w:val="28"/>
                <w:lang w:val="ru-RU"/>
              </w:rPr>
              <w:t>__</w:t>
            </w:r>
            <w:r w:rsidRPr="005B2287">
              <w:rPr>
                <w:rFonts w:ascii="Times New Roman" w:hAnsi="Times New Roman" w:cs="Times New Roman"/>
                <w:sz w:val="28"/>
                <w:szCs w:val="28"/>
              </w:rPr>
              <w:t>wPvxgSLSjyc</w:t>
            </w:r>
            <w:r w:rsidRPr="005B2287">
              <w:rPr>
                <w:rFonts w:ascii="Times New Roman" w:hAnsi="Times New Roman" w:cs="Times New Roman"/>
                <w:sz w:val="28"/>
                <w:szCs w:val="28"/>
                <w:lang w:val="ru-RU"/>
              </w:rPr>
              <w:t>5</w:t>
            </w:r>
            <w:r w:rsidRPr="005B2287">
              <w:rPr>
                <w:rFonts w:ascii="Times New Roman" w:hAnsi="Times New Roman" w:cs="Times New Roman"/>
                <w:sz w:val="28"/>
                <w:szCs w:val="28"/>
              </w:rPr>
              <w:t>MQYsbLjqZrqPxcB</w:t>
            </w:r>
            <w:r w:rsidRPr="005B2287">
              <w:rPr>
                <w:rFonts w:ascii="Times New Roman" w:hAnsi="Times New Roman" w:cs="Times New Roman"/>
                <w:sz w:val="28"/>
                <w:szCs w:val="28"/>
                <w:lang w:val="ru-RU"/>
              </w:rPr>
              <w:t>_-6</w:t>
            </w:r>
            <w:r w:rsidRPr="005B2287">
              <w:rPr>
                <w:rFonts w:ascii="Times New Roman" w:hAnsi="Times New Roman" w:cs="Times New Roman"/>
                <w:sz w:val="28"/>
                <w:szCs w:val="28"/>
              </w:rPr>
              <w:t>G</w:t>
            </w:r>
            <w:r w:rsidRPr="005B2287">
              <w:rPr>
                <w:rFonts w:ascii="Times New Roman" w:hAnsi="Times New Roman" w:cs="Times New Roman"/>
                <w:sz w:val="28"/>
                <w:szCs w:val="28"/>
                <w:lang w:val="ru-RU"/>
              </w:rPr>
              <w:t>9</w:t>
            </w:r>
            <w:r w:rsidRPr="005B2287">
              <w:rPr>
                <w:rFonts w:ascii="Times New Roman" w:hAnsi="Times New Roman" w:cs="Times New Roman"/>
                <w:sz w:val="28"/>
                <w:szCs w:val="28"/>
              </w:rPr>
              <w:t>mt</w:t>
            </w:r>
            <w:r w:rsidRPr="005B2287">
              <w:rPr>
                <w:rFonts w:ascii="Times New Roman" w:hAnsi="Times New Roman" w:cs="Times New Roman"/>
                <w:sz w:val="28"/>
                <w:szCs w:val="28"/>
                <w:lang w:val="ru-RU"/>
              </w:rPr>
              <w:t>5</w:t>
            </w:r>
            <w:r w:rsidRPr="005B2287">
              <w:rPr>
                <w:rFonts w:ascii="Times New Roman" w:hAnsi="Times New Roman" w:cs="Times New Roman"/>
                <w:sz w:val="28"/>
                <w:szCs w:val="28"/>
              </w:rPr>
              <w:t>iVJP</w:t>
            </w:r>
            <w:r w:rsidRPr="005B2287">
              <w:rPr>
                <w:rFonts w:ascii="Times New Roman" w:hAnsi="Times New Roman" w:cs="Times New Roman"/>
                <w:sz w:val="28"/>
                <w:szCs w:val="28"/>
                <w:lang w:val="ru-RU"/>
              </w:rPr>
              <w:t>6_</w:t>
            </w:r>
            <w:r w:rsidRPr="005B2287">
              <w:rPr>
                <w:rFonts w:ascii="Times New Roman" w:hAnsi="Times New Roman" w:cs="Times New Roman"/>
                <w:sz w:val="28"/>
                <w:szCs w:val="28"/>
              </w:rPr>
              <w:t>ebei</w:t>
            </w:r>
            <w:r w:rsidRPr="005B2287">
              <w:rPr>
                <w:rFonts w:ascii="Times New Roman" w:hAnsi="Times New Roman" w:cs="Times New Roman"/>
                <w:sz w:val="28"/>
                <w:szCs w:val="28"/>
                <w:lang w:val="ru-RU"/>
              </w:rPr>
              <w:t>-</w:t>
            </w:r>
            <w:r w:rsidRPr="005B2287">
              <w:rPr>
                <w:rFonts w:ascii="Times New Roman" w:hAnsi="Times New Roman" w:cs="Times New Roman"/>
                <w:sz w:val="28"/>
                <w:szCs w:val="28"/>
              </w:rPr>
              <w:t>GFtvREmCFSLLes</w:t>
            </w:r>
            <w:r w:rsidRPr="005B2287">
              <w:rPr>
                <w:rFonts w:ascii="Times New Roman" w:hAnsi="Times New Roman" w:cs="Times New Roman"/>
                <w:sz w:val="28"/>
                <w:szCs w:val="28"/>
                <w:lang w:val="ru-RU"/>
              </w:rPr>
              <w:t>_</w:t>
            </w:r>
            <w:r w:rsidRPr="005B2287">
              <w:rPr>
                <w:rFonts w:ascii="Times New Roman" w:hAnsi="Times New Roman" w:cs="Times New Roman"/>
                <w:sz w:val="28"/>
                <w:szCs w:val="28"/>
              </w:rPr>
              <w:t>AI</w:t>
            </w:r>
            <w:r w:rsidRPr="005B2287">
              <w:rPr>
                <w:rFonts w:ascii="Times New Roman" w:hAnsi="Times New Roman" w:cs="Times New Roman"/>
                <w:sz w:val="28"/>
                <w:szCs w:val="28"/>
                <w:lang w:val="ru-RU"/>
              </w:rPr>
              <w:t>3</w:t>
            </w:r>
            <w:r w:rsidRPr="005B2287">
              <w:rPr>
                <w:rFonts w:ascii="Times New Roman" w:hAnsi="Times New Roman" w:cs="Times New Roman"/>
                <w:sz w:val="28"/>
                <w:szCs w:val="28"/>
              </w:rPr>
              <w:t>mNS</w:t>
            </w:r>
            <w:r w:rsidRPr="005B2287">
              <w:rPr>
                <w:rFonts w:ascii="Times New Roman" w:hAnsi="Times New Roman" w:cs="Times New Roman"/>
                <w:sz w:val="28"/>
                <w:szCs w:val="28"/>
                <w:lang w:val="ru-RU"/>
              </w:rPr>
              <w:t>4</w:t>
            </w:r>
            <w:r w:rsidRPr="005B2287">
              <w:rPr>
                <w:rFonts w:ascii="Times New Roman" w:hAnsi="Times New Roman" w:cs="Times New Roman"/>
                <w:sz w:val="28"/>
                <w:szCs w:val="28"/>
              </w:rPr>
              <w:t>EZKY</w:t>
            </w:r>
            <w:r w:rsidRPr="005B2287">
              <w:rPr>
                <w:rFonts w:ascii="Times New Roman" w:hAnsi="Times New Roman" w:cs="Times New Roman"/>
                <w:sz w:val="28"/>
                <w:szCs w:val="28"/>
                <w:lang w:val="ru-RU"/>
              </w:rPr>
              <w:t>8</w:t>
            </w:r>
            <w:r w:rsidRPr="005B2287">
              <w:rPr>
                <w:rFonts w:ascii="Times New Roman" w:hAnsi="Times New Roman" w:cs="Times New Roman"/>
                <w:sz w:val="28"/>
                <w:szCs w:val="28"/>
              </w:rPr>
              <w:t>vVCujRXafGnawwK</w:t>
            </w:r>
            <w:r w:rsidRPr="005B2287">
              <w:rPr>
                <w:rFonts w:ascii="Times New Roman" w:hAnsi="Times New Roman" w:cs="Times New Roman"/>
                <w:sz w:val="28"/>
                <w:szCs w:val="28"/>
                <w:lang w:val="ru-RU"/>
              </w:rPr>
              <w:t>0</w:t>
            </w:r>
            <w:r w:rsidRPr="005B2287">
              <w:rPr>
                <w:rFonts w:ascii="Times New Roman" w:hAnsi="Times New Roman" w:cs="Times New Roman"/>
                <w:sz w:val="28"/>
                <w:szCs w:val="28"/>
              </w:rPr>
              <w:t>eREa</w:t>
            </w:r>
            <w:r w:rsidRPr="005B2287">
              <w:rPr>
                <w:rFonts w:ascii="Times New Roman" w:hAnsi="Times New Roman" w:cs="Times New Roman"/>
                <w:sz w:val="28"/>
                <w:szCs w:val="28"/>
                <w:lang w:val="ru-RU"/>
              </w:rPr>
              <w:t>&amp;</w:t>
            </w:r>
            <w:r w:rsidRPr="005B2287">
              <w:rPr>
                <w:rFonts w:ascii="Times New Roman" w:hAnsi="Times New Roman" w:cs="Times New Roman"/>
                <w:sz w:val="28"/>
                <w:szCs w:val="28"/>
              </w:rPr>
              <w:t>campaign</w:t>
            </w:r>
            <w:r w:rsidRPr="005B2287">
              <w:rPr>
                <w:rFonts w:ascii="Times New Roman" w:hAnsi="Times New Roman" w:cs="Times New Roman"/>
                <w:sz w:val="28"/>
                <w:szCs w:val="28"/>
                <w:lang w:val="ru-RU"/>
              </w:rPr>
              <w:t>_</w:t>
            </w:r>
            <w:r w:rsidRPr="005B2287">
              <w:rPr>
                <w:rFonts w:ascii="Times New Roman" w:hAnsi="Times New Roman" w:cs="Times New Roman"/>
                <w:sz w:val="28"/>
                <w:szCs w:val="28"/>
              </w:rPr>
              <w:t>id</w:t>
            </w:r>
            <w:r w:rsidRPr="005B2287">
              <w:rPr>
                <w:rFonts w:ascii="Times New Roman" w:hAnsi="Times New Roman" w:cs="Times New Roman"/>
                <w:sz w:val="28"/>
                <w:szCs w:val="28"/>
                <w:lang w:val="ru-RU"/>
              </w:rPr>
              <w:t>=1630973&amp;</w:t>
            </w:r>
            <w:r w:rsidRPr="005B2287">
              <w:rPr>
                <w:rFonts w:ascii="Times New Roman" w:hAnsi="Times New Roman" w:cs="Times New Roman"/>
                <w:sz w:val="28"/>
                <w:szCs w:val="28"/>
              </w:rPr>
              <w:t>product</w:t>
            </w:r>
            <w:r w:rsidRPr="005B2287">
              <w:rPr>
                <w:rFonts w:ascii="Times New Roman" w:hAnsi="Times New Roman" w:cs="Times New Roman"/>
                <w:sz w:val="28"/>
                <w:szCs w:val="28"/>
                <w:lang w:val="ru-RU"/>
              </w:rPr>
              <w:t>_</w:t>
            </w:r>
            <w:r w:rsidRPr="005B2287">
              <w:rPr>
                <w:rFonts w:ascii="Times New Roman" w:hAnsi="Times New Roman" w:cs="Times New Roman"/>
                <w:sz w:val="28"/>
                <w:szCs w:val="28"/>
              </w:rPr>
              <w:t>id</w:t>
            </w:r>
            <w:r w:rsidRPr="005B2287">
              <w:rPr>
                <w:rFonts w:ascii="Times New Roman" w:hAnsi="Times New Roman" w:cs="Times New Roman"/>
                <w:sz w:val="28"/>
                <w:szCs w:val="28"/>
                <w:lang w:val="ru-RU"/>
              </w:rPr>
              <w:t>=645495025&amp;</w:t>
            </w:r>
            <w:r w:rsidRPr="005B2287">
              <w:rPr>
                <w:rFonts w:ascii="Times New Roman" w:hAnsi="Times New Roman" w:cs="Times New Roman"/>
                <w:sz w:val="28"/>
                <w:szCs w:val="28"/>
              </w:rPr>
              <w:t>source</w:t>
            </w:r>
            <w:r w:rsidRPr="005B2287">
              <w:rPr>
                <w:rFonts w:ascii="Times New Roman" w:hAnsi="Times New Roman" w:cs="Times New Roman"/>
                <w:sz w:val="28"/>
                <w:szCs w:val="28"/>
                <w:lang w:val="ru-RU"/>
              </w:rPr>
              <w:t>=</w:t>
            </w:r>
            <w:r w:rsidRPr="005B2287">
              <w:rPr>
                <w:rFonts w:ascii="Times New Roman" w:hAnsi="Times New Roman" w:cs="Times New Roman"/>
                <w:sz w:val="28"/>
                <w:szCs w:val="28"/>
              </w:rPr>
              <w:t>prom</w:t>
            </w:r>
            <w:r w:rsidRPr="005B2287">
              <w:rPr>
                <w:rFonts w:ascii="Times New Roman" w:hAnsi="Times New Roman" w:cs="Times New Roman"/>
                <w:sz w:val="28"/>
                <w:szCs w:val="28"/>
                <w:lang w:val="ru-RU"/>
              </w:rPr>
              <w:t>%3</w:t>
            </w:r>
            <w:r w:rsidRPr="005B2287">
              <w:rPr>
                <w:rFonts w:ascii="Times New Roman" w:hAnsi="Times New Roman" w:cs="Times New Roman"/>
                <w:sz w:val="28"/>
                <w:szCs w:val="28"/>
              </w:rPr>
              <w:t>Acatalog</w:t>
            </w:r>
            <w:r w:rsidRPr="005B2287">
              <w:rPr>
                <w:rFonts w:ascii="Times New Roman" w:hAnsi="Times New Roman" w:cs="Times New Roman"/>
                <w:sz w:val="28"/>
                <w:szCs w:val="28"/>
                <w:lang w:val="ru-RU"/>
              </w:rPr>
              <w:t>&amp;</w:t>
            </w:r>
            <w:r w:rsidRPr="005B2287">
              <w:rPr>
                <w:rFonts w:ascii="Times New Roman" w:hAnsi="Times New Roman" w:cs="Times New Roman"/>
                <w:sz w:val="28"/>
                <w:szCs w:val="28"/>
              </w:rPr>
              <w:t>locale</w:t>
            </w:r>
            <w:r w:rsidRPr="005B2287">
              <w:rPr>
                <w:rFonts w:ascii="Times New Roman" w:hAnsi="Times New Roman" w:cs="Times New Roman"/>
                <w:sz w:val="28"/>
                <w:szCs w:val="28"/>
                <w:lang w:val="ru-RU"/>
              </w:rPr>
              <w:t>=</w:t>
            </w:r>
            <w:r w:rsidRPr="005B2287">
              <w:rPr>
                <w:rFonts w:ascii="Times New Roman" w:hAnsi="Times New Roman" w:cs="Times New Roman"/>
                <w:sz w:val="28"/>
                <w:szCs w:val="28"/>
              </w:rPr>
              <w:t>uk</w:t>
            </w:r>
            <w:r w:rsidRPr="005B2287">
              <w:rPr>
                <w:rFonts w:ascii="Times New Roman" w:hAnsi="Times New Roman" w:cs="Times New Roman"/>
                <w:sz w:val="28"/>
                <w:szCs w:val="28"/>
                <w:lang w:val="ru-RU"/>
              </w:rPr>
              <w:t>&amp;</w:t>
            </w:r>
            <w:r w:rsidRPr="005B2287">
              <w:rPr>
                <w:rFonts w:ascii="Times New Roman" w:hAnsi="Times New Roman" w:cs="Times New Roman"/>
                <w:sz w:val="28"/>
                <w:szCs w:val="28"/>
              </w:rPr>
              <w:t>category</w:t>
            </w:r>
            <w:r w:rsidRPr="005B2287">
              <w:rPr>
                <w:rFonts w:ascii="Times New Roman" w:hAnsi="Times New Roman" w:cs="Times New Roman"/>
                <w:sz w:val="28"/>
                <w:szCs w:val="28"/>
                <w:lang w:val="ru-RU"/>
              </w:rPr>
              <w:t>_</w:t>
            </w:r>
            <w:r w:rsidRPr="005B2287">
              <w:rPr>
                <w:rFonts w:ascii="Times New Roman" w:hAnsi="Times New Roman" w:cs="Times New Roman"/>
                <w:sz w:val="28"/>
                <w:szCs w:val="28"/>
              </w:rPr>
              <w:t>ids</w:t>
            </w:r>
            <w:r w:rsidRPr="005B2287">
              <w:rPr>
                <w:rFonts w:ascii="Times New Roman" w:hAnsi="Times New Roman" w:cs="Times New Roman"/>
                <w:sz w:val="28"/>
                <w:szCs w:val="28"/>
                <w:lang w:val="ru-RU"/>
              </w:rPr>
              <w:t>=13070417&amp;</w:t>
            </w:r>
            <w:r w:rsidRPr="005B2287">
              <w:rPr>
                <w:rFonts w:ascii="Times New Roman" w:hAnsi="Times New Roman" w:cs="Times New Roman"/>
                <w:sz w:val="28"/>
                <w:szCs w:val="28"/>
              </w:rPr>
              <w:t>primelead</w:t>
            </w:r>
            <w:r w:rsidRPr="005B2287">
              <w:rPr>
                <w:rFonts w:ascii="Times New Roman" w:hAnsi="Times New Roman" w:cs="Times New Roman"/>
                <w:sz w:val="28"/>
                <w:szCs w:val="28"/>
                <w:lang w:val="ru-RU"/>
              </w:rPr>
              <w:t>=</w:t>
            </w:r>
            <w:r w:rsidRPr="005B2287">
              <w:rPr>
                <w:rFonts w:ascii="Times New Roman" w:hAnsi="Times New Roman" w:cs="Times New Roman"/>
                <w:sz w:val="28"/>
                <w:szCs w:val="28"/>
              </w:rPr>
              <w:t>MQ</w:t>
            </w:r>
            <w:r w:rsidRPr="005B2287">
              <w:rPr>
                <w:rFonts w:ascii="Times New Roman" w:hAnsi="Times New Roman" w:cs="Times New Roman"/>
                <w:sz w:val="28"/>
                <w:szCs w:val="28"/>
                <w:lang w:val="ru-RU"/>
              </w:rPr>
              <w:t>&amp;</w:t>
            </w:r>
            <w:r w:rsidRPr="005B2287">
              <w:rPr>
                <w:rFonts w:ascii="Times New Roman" w:hAnsi="Times New Roman" w:cs="Times New Roman"/>
                <w:sz w:val="28"/>
                <w:szCs w:val="28"/>
              </w:rPr>
              <w:t>from</w:t>
            </w:r>
            <w:r w:rsidRPr="005B2287">
              <w:rPr>
                <w:rFonts w:ascii="Times New Roman" w:hAnsi="Times New Roman" w:cs="Times New Roman"/>
                <w:sz w:val="28"/>
                <w:szCs w:val="28"/>
                <w:lang w:val="ru-RU"/>
              </w:rPr>
              <w:t>_</w:t>
            </w:r>
            <w:r w:rsidRPr="005B2287">
              <w:rPr>
                <w:rFonts w:ascii="Times New Roman" w:hAnsi="Times New Roman" w:cs="Times New Roman"/>
                <w:sz w:val="28"/>
                <w:szCs w:val="28"/>
              </w:rPr>
              <w:t>spa</w:t>
            </w:r>
            <w:r w:rsidRPr="005B2287">
              <w:rPr>
                <w:rFonts w:ascii="Times New Roman" w:hAnsi="Times New Roman" w:cs="Times New Roman"/>
                <w:sz w:val="28"/>
                <w:szCs w:val="28"/>
                <w:lang w:val="ru-RU"/>
              </w:rPr>
              <w:t>=</w:t>
            </w:r>
            <w:r w:rsidRPr="005B2287">
              <w:rPr>
                <w:rFonts w:ascii="Times New Roman" w:hAnsi="Times New Roman" w:cs="Times New Roman"/>
                <w:sz w:val="28"/>
                <w:szCs w:val="28"/>
              </w:rPr>
              <w:t>true</w:t>
            </w:r>
          </w:p>
          <w:p w14:paraId="33BC1E43" w14:textId="29F003A8" w:rsidR="00F16A3C" w:rsidRPr="00EB3371" w:rsidRDefault="00F16A3C" w:rsidP="00F16A3C">
            <w:pPr>
              <w:pBdr>
                <w:top w:val="nil"/>
                <w:left w:val="nil"/>
                <w:bottom w:val="nil"/>
                <w:right w:val="nil"/>
                <w:between w:val="nil"/>
              </w:pBdr>
              <w:spacing w:after="0" w:line="240" w:lineRule="auto"/>
              <w:jc w:val="both"/>
              <w:rPr>
                <w:rFonts w:ascii="Times New Roman" w:hAnsi="Times New Roman" w:cs="Times New Roman"/>
                <w:color w:val="FF0000"/>
                <w:sz w:val="28"/>
                <w:szCs w:val="28"/>
                <w:lang w:val="ru-RU"/>
              </w:rPr>
            </w:pPr>
          </w:p>
        </w:tc>
      </w:tr>
      <w:tr w:rsidR="00F16A3C" w:rsidRPr="008F2628" w14:paraId="0E3AA828" w14:textId="77777777" w:rsidTr="00BE3794">
        <w:tc>
          <w:tcPr>
            <w:tcW w:w="2835" w:type="dxa"/>
          </w:tcPr>
          <w:p w14:paraId="3813BB0B" w14:textId="1D70F358" w:rsidR="00F16A3C" w:rsidRPr="005F6C19" w:rsidRDefault="00F16A3C" w:rsidP="00F16A3C">
            <w:pPr>
              <w:spacing w:after="0" w:line="240" w:lineRule="auto"/>
              <w:rPr>
                <w:rFonts w:ascii="Times New Roman" w:hAnsi="Times New Roman" w:cs="Times New Roman"/>
                <w:b/>
                <w:sz w:val="28"/>
                <w:szCs w:val="28"/>
              </w:rPr>
            </w:pPr>
            <w:r w:rsidRPr="005F6C19">
              <w:rPr>
                <w:rFonts w:ascii="Times New Roman" w:hAnsi="Times New Roman" w:cs="Times New Roman"/>
                <w:b/>
                <w:sz w:val="28"/>
                <w:szCs w:val="28"/>
              </w:rPr>
              <w:lastRenderedPageBreak/>
              <w:t>14. Можливі джерела співфінансування проєкту</w:t>
            </w:r>
          </w:p>
        </w:tc>
        <w:tc>
          <w:tcPr>
            <w:tcW w:w="7229" w:type="dxa"/>
          </w:tcPr>
          <w:p w14:paraId="139038CC" w14:textId="7E689E84" w:rsidR="00F16A3C" w:rsidRPr="00B10E2A" w:rsidRDefault="00F16A3C" w:rsidP="00F16A3C">
            <w:pPr>
              <w:numPr>
                <w:ilvl w:val="0"/>
                <w:numId w:val="36"/>
              </w:numPr>
              <w:pBdr>
                <w:top w:val="nil"/>
                <w:left w:val="nil"/>
                <w:bottom w:val="nil"/>
                <w:right w:val="nil"/>
                <w:between w:val="nil"/>
              </w:pBdr>
              <w:spacing w:after="0" w:line="240" w:lineRule="auto"/>
              <w:ind w:left="0" w:firstLine="0"/>
              <w:jc w:val="both"/>
              <w:rPr>
                <w:rFonts w:ascii="Times New Roman" w:hAnsi="Times New Roman" w:cs="Times New Roman"/>
                <w:sz w:val="28"/>
                <w:szCs w:val="28"/>
                <w:lang w:val="ru-RU"/>
              </w:rPr>
            </w:pPr>
            <w:r w:rsidRPr="00FE28AB">
              <w:rPr>
                <w:rFonts w:ascii="Times New Roman" w:hAnsi="Times New Roman" w:cs="Times New Roman"/>
                <w:sz w:val="28"/>
                <w:szCs w:val="28"/>
                <w:lang w:val="ru-RU"/>
              </w:rPr>
              <w:t>Кошти</w:t>
            </w:r>
            <w:r w:rsidRPr="00B10E2A">
              <w:rPr>
                <w:rFonts w:ascii="Times New Roman" w:hAnsi="Times New Roman" w:cs="Times New Roman"/>
                <w:sz w:val="28"/>
                <w:szCs w:val="28"/>
                <w:lang w:val="ru-RU"/>
              </w:rPr>
              <w:t xml:space="preserve"> </w:t>
            </w:r>
            <w:r w:rsidRPr="00FE28AB">
              <w:rPr>
                <w:rFonts w:ascii="Times New Roman" w:hAnsi="Times New Roman" w:cs="Times New Roman"/>
                <w:sz w:val="28"/>
                <w:szCs w:val="28"/>
                <w:lang w:val="ru-RU"/>
              </w:rPr>
              <w:t>місцевого</w:t>
            </w:r>
            <w:r w:rsidRPr="00B10E2A">
              <w:rPr>
                <w:rFonts w:ascii="Times New Roman" w:hAnsi="Times New Roman" w:cs="Times New Roman"/>
                <w:sz w:val="28"/>
                <w:szCs w:val="28"/>
                <w:lang w:val="ru-RU"/>
              </w:rPr>
              <w:t xml:space="preserve"> </w:t>
            </w:r>
            <w:r w:rsidRPr="00FE28AB">
              <w:rPr>
                <w:rFonts w:ascii="Times New Roman" w:hAnsi="Times New Roman" w:cs="Times New Roman"/>
                <w:sz w:val="28"/>
                <w:szCs w:val="28"/>
                <w:lang w:val="ru-RU"/>
              </w:rPr>
              <w:t>бюджету</w:t>
            </w:r>
            <w:r w:rsidRPr="00B10E2A">
              <w:rPr>
                <w:rFonts w:ascii="Times New Roman" w:hAnsi="Times New Roman" w:cs="Times New Roman"/>
                <w:sz w:val="28"/>
                <w:szCs w:val="28"/>
                <w:lang w:val="ru-RU"/>
              </w:rPr>
              <w:t xml:space="preserve"> </w:t>
            </w:r>
            <w:r w:rsidRPr="00E92F9A">
              <w:rPr>
                <w:rFonts w:ascii="Times New Roman" w:hAnsi="Times New Roman" w:cs="Times New Roman"/>
                <w:sz w:val="28"/>
                <w:szCs w:val="28"/>
                <w:lang w:val="ru-RU"/>
              </w:rPr>
              <w:t xml:space="preserve">– 281 435,00 </w:t>
            </w:r>
            <w:r w:rsidRPr="00FE28AB">
              <w:rPr>
                <w:rFonts w:ascii="Times New Roman" w:hAnsi="Times New Roman" w:cs="Times New Roman"/>
                <w:sz w:val="28"/>
                <w:szCs w:val="28"/>
                <w:lang w:val="ru-RU"/>
              </w:rPr>
              <w:t>грн</w:t>
            </w:r>
            <w:r w:rsidRPr="00B10E2A">
              <w:rPr>
                <w:rFonts w:ascii="Times New Roman" w:hAnsi="Times New Roman" w:cs="Times New Roman"/>
                <w:sz w:val="28"/>
                <w:szCs w:val="28"/>
                <w:lang w:val="ru-RU"/>
              </w:rPr>
              <w:t xml:space="preserve">. </w:t>
            </w:r>
            <w:r>
              <w:rPr>
                <w:rFonts w:ascii="Times New Roman" w:hAnsi="Times New Roman" w:cs="Times New Roman"/>
                <w:sz w:val="28"/>
                <w:szCs w:val="28"/>
                <w:lang w:val="ru-RU"/>
              </w:rPr>
              <w:t>в</w:t>
            </w:r>
            <w:r w:rsidRPr="00B10E2A">
              <w:rPr>
                <w:rFonts w:ascii="Times New Roman" w:hAnsi="Times New Roman" w:cs="Times New Roman"/>
                <w:sz w:val="28"/>
                <w:szCs w:val="28"/>
                <w:lang w:val="ru-RU"/>
              </w:rPr>
              <w:t xml:space="preserve"> </w:t>
            </w:r>
            <w:r>
              <w:rPr>
                <w:rFonts w:ascii="Times New Roman" w:hAnsi="Times New Roman" w:cs="Times New Roman"/>
                <w:sz w:val="28"/>
                <w:szCs w:val="28"/>
                <w:lang w:val="ru-RU"/>
              </w:rPr>
              <w:t>т</w:t>
            </w:r>
            <w:r w:rsidRPr="00B10E2A">
              <w:rPr>
                <w:rFonts w:ascii="Times New Roman" w:hAnsi="Times New Roman" w:cs="Times New Roman"/>
                <w:sz w:val="28"/>
                <w:szCs w:val="28"/>
                <w:lang w:val="ru-RU"/>
              </w:rPr>
              <w:t>.</w:t>
            </w:r>
            <w:r>
              <w:rPr>
                <w:rFonts w:ascii="Times New Roman" w:hAnsi="Times New Roman" w:cs="Times New Roman"/>
                <w:sz w:val="28"/>
                <w:szCs w:val="28"/>
                <w:lang w:val="ru-RU"/>
              </w:rPr>
              <w:t>ч</w:t>
            </w:r>
            <w:r w:rsidRPr="00B10E2A">
              <w:rPr>
                <w:rFonts w:ascii="Times New Roman" w:hAnsi="Times New Roman" w:cs="Times New Roman"/>
                <w:sz w:val="28"/>
                <w:szCs w:val="28"/>
                <w:lang w:val="ru-RU"/>
              </w:rPr>
              <w:t>.</w:t>
            </w:r>
            <w:r>
              <w:rPr>
                <w:rFonts w:ascii="Times New Roman" w:hAnsi="Times New Roman" w:cs="Times New Roman"/>
                <w:sz w:val="28"/>
                <w:szCs w:val="28"/>
                <w:lang w:val="uk-UA"/>
              </w:rPr>
              <w:t>:</w:t>
            </w:r>
          </w:p>
          <w:p w14:paraId="02ECBDD5" w14:textId="631E829D" w:rsidR="00F16A3C" w:rsidRDefault="00F16A3C" w:rsidP="00F16A3C">
            <w:pPr>
              <w:pStyle w:val="a3"/>
              <w:numPr>
                <w:ilvl w:val="0"/>
                <w:numId w:val="1"/>
              </w:numPr>
              <w:pBdr>
                <w:top w:val="nil"/>
                <w:left w:val="nil"/>
                <w:bottom w:val="nil"/>
                <w:right w:val="nil"/>
                <w:between w:val="nil"/>
              </w:pBdr>
              <w:spacing w:after="0" w:line="240" w:lineRule="auto"/>
              <w:jc w:val="both"/>
              <w:rPr>
                <w:rFonts w:ascii="Times New Roman" w:hAnsi="Times New Roman"/>
                <w:sz w:val="28"/>
                <w:szCs w:val="28"/>
                <w:lang w:val="ru-RU"/>
              </w:rPr>
            </w:pPr>
            <w:r>
              <w:rPr>
                <w:rFonts w:ascii="Times New Roman" w:hAnsi="Times New Roman"/>
                <w:sz w:val="28"/>
                <w:szCs w:val="28"/>
                <w:lang w:val="ru-RU"/>
              </w:rPr>
              <w:t>Демонтаж та монтаж світильників, заміна часткова опор та прокладання кабелю СІП 2*16 підрядною організацією  35 км*900,00 = 31 500,00 грн.</w:t>
            </w:r>
          </w:p>
          <w:p w14:paraId="4F3B4EF9" w14:textId="77777777" w:rsidR="00F16A3C" w:rsidRDefault="00F16A3C" w:rsidP="00F16A3C">
            <w:pPr>
              <w:pStyle w:val="a3"/>
              <w:pBdr>
                <w:top w:val="nil"/>
                <w:left w:val="nil"/>
                <w:bottom w:val="nil"/>
                <w:right w:val="nil"/>
                <w:between w:val="nil"/>
              </w:pBdr>
              <w:spacing w:after="0" w:line="240" w:lineRule="auto"/>
              <w:ind w:left="1068"/>
              <w:jc w:val="both"/>
              <w:rPr>
                <w:rFonts w:ascii="Times New Roman" w:hAnsi="Times New Roman"/>
                <w:sz w:val="28"/>
                <w:szCs w:val="28"/>
                <w:lang w:val="ru-RU"/>
              </w:rPr>
            </w:pPr>
          </w:p>
          <w:p w14:paraId="315181F3" w14:textId="3B1FB66F" w:rsidR="00F16A3C" w:rsidRDefault="00F16A3C" w:rsidP="00F16A3C">
            <w:pPr>
              <w:pStyle w:val="a3"/>
              <w:numPr>
                <w:ilvl w:val="0"/>
                <w:numId w:val="1"/>
              </w:numPr>
              <w:pBdr>
                <w:top w:val="nil"/>
                <w:left w:val="nil"/>
                <w:bottom w:val="nil"/>
                <w:right w:val="nil"/>
                <w:between w:val="nil"/>
              </w:pBdr>
              <w:spacing w:after="0" w:line="240" w:lineRule="auto"/>
              <w:jc w:val="both"/>
              <w:rPr>
                <w:rFonts w:ascii="Times New Roman" w:hAnsi="Times New Roman"/>
                <w:sz w:val="28"/>
                <w:szCs w:val="28"/>
                <w:lang w:val="ru-RU"/>
              </w:rPr>
            </w:pPr>
            <w:r>
              <w:rPr>
                <w:rFonts w:ascii="Times New Roman" w:hAnsi="Times New Roman"/>
                <w:sz w:val="28"/>
                <w:szCs w:val="28"/>
                <w:lang w:val="ru-RU"/>
              </w:rPr>
              <w:t>Клемна колодка 20 ампер 125 шт*44,21грн.=  5526,00 грн.</w:t>
            </w:r>
          </w:p>
          <w:p w14:paraId="1EF30971" w14:textId="77777777" w:rsidR="00F16A3C" w:rsidRPr="00AC6AC3" w:rsidRDefault="00F16A3C" w:rsidP="00F16A3C">
            <w:pPr>
              <w:pStyle w:val="a3"/>
              <w:pBdr>
                <w:top w:val="nil"/>
                <w:left w:val="nil"/>
                <w:bottom w:val="nil"/>
                <w:right w:val="nil"/>
                <w:between w:val="nil"/>
              </w:pBdr>
              <w:spacing w:after="0" w:line="240" w:lineRule="auto"/>
              <w:ind w:left="1068"/>
              <w:jc w:val="both"/>
              <w:rPr>
                <w:rFonts w:ascii="Times New Roman" w:hAnsi="Times New Roman"/>
                <w:sz w:val="28"/>
                <w:szCs w:val="28"/>
              </w:rPr>
            </w:pPr>
            <w:r>
              <w:t xml:space="preserve"> </w:t>
            </w:r>
            <w:hyperlink r:id="rId26" w:history="1">
              <w:r w:rsidRPr="000148D5">
                <w:rPr>
                  <w:rStyle w:val="af2"/>
                  <w:rFonts w:ascii="Times New Roman" w:hAnsi="Times New Roman"/>
                  <w:sz w:val="28"/>
                  <w:szCs w:val="28"/>
                  <w:lang w:val="ru-RU"/>
                </w:rPr>
                <w:t>https</w:t>
              </w:r>
              <w:r w:rsidRPr="00AC6AC3">
                <w:rPr>
                  <w:rStyle w:val="af2"/>
                  <w:rFonts w:ascii="Times New Roman" w:hAnsi="Times New Roman"/>
                  <w:sz w:val="28"/>
                  <w:szCs w:val="28"/>
                </w:rPr>
                <w:t>://</w:t>
              </w:r>
              <w:r w:rsidRPr="000148D5">
                <w:rPr>
                  <w:rStyle w:val="af2"/>
                  <w:rFonts w:ascii="Times New Roman" w:hAnsi="Times New Roman"/>
                  <w:sz w:val="28"/>
                  <w:szCs w:val="28"/>
                  <w:lang w:val="ru-RU"/>
                </w:rPr>
                <w:t>agart</w:t>
              </w:r>
              <w:r w:rsidRPr="00AC6AC3">
                <w:rPr>
                  <w:rStyle w:val="af2"/>
                  <w:rFonts w:ascii="Times New Roman" w:hAnsi="Times New Roman"/>
                  <w:sz w:val="28"/>
                  <w:szCs w:val="28"/>
                </w:rPr>
                <w:t>.</w:t>
              </w:r>
              <w:r w:rsidRPr="000148D5">
                <w:rPr>
                  <w:rStyle w:val="af2"/>
                  <w:rFonts w:ascii="Times New Roman" w:hAnsi="Times New Roman"/>
                  <w:sz w:val="28"/>
                  <w:szCs w:val="28"/>
                  <w:lang w:val="ru-RU"/>
                </w:rPr>
                <w:t>ua</w:t>
              </w:r>
              <w:r w:rsidRPr="00AC6AC3">
                <w:rPr>
                  <w:rStyle w:val="af2"/>
                  <w:rFonts w:ascii="Times New Roman" w:hAnsi="Times New Roman"/>
                  <w:sz w:val="28"/>
                  <w:szCs w:val="28"/>
                </w:rPr>
                <w:t>/</w:t>
              </w:r>
              <w:r w:rsidRPr="000148D5">
                <w:rPr>
                  <w:rStyle w:val="af2"/>
                  <w:rFonts w:ascii="Times New Roman" w:hAnsi="Times New Roman"/>
                  <w:sz w:val="28"/>
                  <w:szCs w:val="28"/>
                  <w:lang w:val="ru-RU"/>
                </w:rPr>
                <w:t>klemmnaya</w:t>
              </w:r>
              <w:r w:rsidRPr="00AC6AC3">
                <w:rPr>
                  <w:rStyle w:val="af2"/>
                  <w:rFonts w:ascii="Times New Roman" w:hAnsi="Times New Roman"/>
                  <w:sz w:val="28"/>
                  <w:szCs w:val="28"/>
                </w:rPr>
                <w:t>-</w:t>
              </w:r>
              <w:r w:rsidRPr="000148D5">
                <w:rPr>
                  <w:rStyle w:val="af2"/>
                  <w:rFonts w:ascii="Times New Roman" w:hAnsi="Times New Roman"/>
                  <w:sz w:val="28"/>
                  <w:szCs w:val="28"/>
                  <w:lang w:val="ru-RU"/>
                </w:rPr>
                <w:t>kolodka</w:t>
              </w:r>
              <w:r w:rsidRPr="00AC6AC3">
                <w:rPr>
                  <w:rStyle w:val="af2"/>
                  <w:rFonts w:ascii="Times New Roman" w:hAnsi="Times New Roman"/>
                  <w:sz w:val="28"/>
                  <w:szCs w:val="28"/>
                </w:rPr>
                <w:t>-</w:t>
              </w:r>
              <w:r w:rsidRPr="000148D5">
                <w:rPr>
                  <w:rStyle w:val="af2"/>
                  <w:rFonts w:ascii="Times New Roman" w:hAnsi="Times New Roman"/>
                  <w:sz w:val="28"/>
                  <w:szCs w:val="28"/>
                  <w:lang w:val="ru-RU"/>
                </w:rPr>
                <w:t>lp</w:t>
              </w:r>
              <w:r w:rsidRPr="00AC6AC3">
                <w:rPr>
                  <w:rStyle w:val="af2"/>
                  <w:rFonts w:ascii="Times New Roman" w:hAnsi="Times New Roman"/>
                  <w:sz w:val="28"/>
                  <w:szCs w:val="28"/>
                </w:rPr>
                <w:t>-12</w:t>
              </w:r>
              <w:r w:rsidRPr="000148D5">
                <w:rPr>
                  <w:rStyle w:val="af2"/>
                  <w:rFonts w:ascii="Times New Roman" w:hAnsi="Times New Roman"/>
                  <w:sz w:val="28"/>
                  <w:szCs w:val="28"/>
                  <w:lang w:val="ru-RU"/>
                </w:rPr>
                <w:t>p</w:t>
              </w:r>
              <w:r w:rsidRPr="00AC6AC3">
                <w:rPr>
                  <w:rStyle w:val="af2"/>
                  <w:rFonts w:ascii="Times New Roman" w:hAnsi="Times New Roman"/>
                  <w:sz w:val="28"/>
                  <w:szCs w:val="28"/>
                </w:rPr>
                <w:t>-450</w:t>
              </w:r>
              <w:r w:rsidRPr="000148D5">
                <w:rPr>
                  <w:rStyle w:val="af2"/>
                  <w:rFonts w:ascii="Times New Roman" w:hAnsi="Times New Roman"/>
                  <w:sz w:val="28"/>
                  <w:szCs w:val="28"/>
                  <w:lang w:val="ru-RU"/>
                </w:rPr>
                <w:t>v</w:t>
              </w:r>
              <w:r w:rsidRPr="00AC6AC3">
                <w:rPr>
                  <w:rStyle w:val="af2"/>
                  <w:rFonts w:ascii="Times New Roman" w:hAnsi="Times New Roman"/>
                  <w:sz w:val="28"/>
                  <w:szCs w:val="28"/>
                </w:rPr>
                <w:t>-24</w:t>
              </w:r>
              <w:r w:rsidRPr="000148D5">
                <w:rPr>
                  <w:rStyle w:val="af2"/>
                  <w:rFonts w:ascii="Times New Roman" w:hAnsi="Times New Roman"/>
                  <w:sz w:val="28"/>
                  <w:szCs w:val="28"/>
                  <w:lang w:val="ru-RU"/>
                </w:rPr>
                <w:t>a</w:t>
              </w:r>
              <w:r w:rsidRPr="00AC6AC3">
                <w:rPr>
                  <w:rStyle w:val="af2"/>
                  <w:rFonts w:ascii="Times New Roman" w:hAnsi="Times New Roman"/>
                  <w:sz w:val="28"/>
                  <w:szCs w:val="28"/>
                </w:rPr>
                <w:t>-4-</w:t>
              </w:r>
              <w:r w:rsidRPr="000148D5">
                <w:rPr>
                  <w:rStyle w:val="af2"/>
                  <w:rFonts w:ascii="Times New Roman" w:hAnsi="Times New Roman"/>
                  <w:sz w:val="28"/>
                  <w:szCs w:val="28"/>
                  <w:lang w:val="ru-RU"/>
                </w:rPr>
                <w:t>mm</w:t>
              </w:r>
              <w:r w:rsidRPr="00AC6AC3">
                <w:rPr>
                  <w:rStyle w:val="af2"/>
                  <w:rFonts w:ascii="Times New Roman" w:hAnsi="Times New Roman"/>
                  <w:sz w:val="28"/>
                  <w:szCs w:val="28"/>
                </w:rPr>
                <w:t>-43312</w:t>
              </w:r>
              <w:r w:rsidRPr="000148D5">
                <w:rPr>
                  <w:rStyle w:val="af2"/>
                  <w:rFonts w:ascii="Times New Roman" w:hAnsi="Times New Roman"/>
                  <w:sz w:val="28"/>
                  <w:szCs w:val="28"/>
                  <w:lang w:val="ru-RU"/>
                </w:rPr>
                <w:t>nyp</w:t>
              </w:r>
              <w:r w:rsidRPr="00AC6AC3">
                <w:rPr>
                  <w:rStyle w:val="af2"/>
                  <w:rFonts w:ascii="Times New Roman" w:hAnsi="Times New Roman"/>
                  <w:sz w:val="28"/>
                  <w:szCs w:val="28"/>
                </w:rPr>
                <w:t>-</w:t>
              </w:r>
              <w:r w:rsidRPr="000148D5">
                <w:rPr>
                  <w:rStyle w:val="af2"/>
                  <w:rFonts w:ascii="Times New Roman" w:hAnsi="Times New Roman"/>
                  <w:sz w:val="28"/>
                  <w:szCs w:val="28"/>
                  <w:lang w:val="ru-RU"/>
                </w:rPr>
                <w:t>dks</w:t>
              </w:r>
            </w:hyperlink>
          </w:p>
          <w:p w14:paraId="6CBDF66F" w14:textId="6B9DF017" w:rsidR="00F16A3C" w:rsidRDefault="00F16A3C" w:rsidP="00F16A3C">
            <w:pPr>
              <w:pStyle w:val="1"/>
              <w:shd w:val="clear" w:color="auto" w:fill="FFFFFF"/>
              <w:spacing w:before="75" w:after="150"/>
              <w:outlineLvl w:val="0"/>
              <w:rPr>
                <w:rFonts w:cs="Times New Roman"/>
                <w:b w:val="0"/>
                <w:bCs/>
                <w:i w:val="0"/>
                <w:color w:val="333333"/>
                <w:szCs w:val="28"/>
                <w:lang w:val="uk-UA"/>
              </w:rPr>
            </w:pPr>
            <w:r>
              <w:rPr>
                <w:szCs w:val="28"/>
                <w:lang w:val="uk-UA"/>
              </w:rPr>
              <w:t xml:space="preserve">           </w:t>
            </w:r>
            <w:r>
              <w:rPr>
                <w:szCs w:val="28"/>
              </w:rPr>
              <w:t>-</w:t>
            </w:r>
            <w:r>
              <w:rPr>
                <w:szCs w:val="28"/>
                <w:lang w:val="uk-UA"/>
              </w:rPr>
              <w:t xml:space="preserve"> </w:t>
            </w:r>
            <w:r w:rsidR="005B2287">
              <w:rPr>
                <w:rFonts w:cs="Times New Roman"/>
                <w:b w:val="0"/>
                <w:bCs/>
                <w:i w:val="0"/>
                <w:color w:val="333333"/>
                <w:szCs w:val="28"/>
              </w:rPr>
              <w:t>Кабель силови</w:t>
            </w:r>
            <w:r w:rsidRPr="00D80BC0">
              <w:rPr>
                <w:rFonts w:cs="Times New Roman"/>
                <w:b w:val="0"/>
                <w:bCs/>
                <w:i w:val="0"/>
                <w:color w:val="333333"/>
                <w:szCs w:val="28"/>
              </w:rPr>
              <w:t>й АВВГ 2х2,5</w:t>
            </w:r>
            <w:r>
              <w:rPr>
                <w:rFonts w:cs="Times New Roman"/>
                <w:b w:val="0"/>
                <w:bCs/>
                <w:i w:val="0"/>
                <w:color w:val="333333"/>
                <w:szCs w:val="28"/>
                <w:lang w:val="uk-UA"/>
              </w:rPr>
              <w:t xml:space="preserve">   1500 м*6,19 грн.= 9285,00 грн.</w:t>
            </w:r>
          </w:p>
          <w:p w14:paraId="4EA3FDFA" w14:textId="77777777" w:rsidR="00F16A3C" w:rsidRDefault="00F16A3C" w:rsidP="00F16A3C">
            <w:pPr>
              <w:pStyle w:val="1"/>
              <w:shd w:val="clear" w:color="auto" w:fill="FFFFFF"/>
              <w:spacing w:before="75" w:after="150"/>
              <w:outlineLvl w:val="0"/>
              <w:rPr>
                <w:szCs w:val="28"/>
                <w:lang w:val="uk-UA"/>
              </w:rPr>
            </w:pPr>
            <w:r>
              <w:rPr>
                <w:rFonts w:cs="Times New Roman"/>
                <w:b w:val="0"/>
                <w:bCs/>
                <w:i w:val="0"/>
                <w:color w:val="333333"/>
                <w:szCs w:val="28"/>
                <w:lang w:val="uk-UA"/>
              </w:rPr>
              <w:t xml:space="preserve">               </w:t>
            </w:r>
            <w:hyperlink r:id="rId27" w:history="1">
              <w:r w:rsidRPr="000148D5">
                <w:rPr>
                  <w:rStyle w:val="af2"/>
                  <w:szCs w:val="28"/>
                </w:rPr>
                <w:t>https</w:t>
              </w:r>
              <w:r w:rsidRPr="000148D5">
                <w:rPr>
                  <w:rStyle w:val="af2"/>
                  <w:szCs w:val="28"/>
                  <w:lang w:val="uk-UA"/>
                </w:rPr>
                <w:t>://</w:t>
              </w:r>
              <w:r w:rsidRPr="000148D5">
                <w:rPr>
                  <w:rStyle w:val="af2"/>
                  <w:szCs w:val="28"/>
                </w:rPr>
                <w:t>led</w:t>
              </w:r>
              <w:r w:rsidRPr="000148D5">
                <w:rPr>
                  <w:rStyle w:val="af2"/>
                  <w:szCs w:val="28"/>
                  <w:lang w:val="uk-UA"/>
                </w:rPr>
                <w:t>-</w:t>
              </w:r>
              <w:r w:rsidRPr="000148D5">
                <w:rPr>
                  <w:rStyle w:val="af2"/>
                  <w:szCs w:val="28"/>
                </w:rPr>
                <w:t>story</w:t>
              </w:r>
              <w:r w:rsidRPr="000148D5">
                <w:rPr>
                  <w:rStyle w:val="af2"/>
                  <w:szCs w:val="28"/>
                  <w:lang w:val="uk-UA"/>
                </w:rPr>
                <w:t>.</w:t>
              </w:r>
              <w:r w:rsidRPr="000148D5">
                <w:rPr>
                  <w:rStyle w:val="af2"/>
                  <w:szCs w:val="28"/>
                </w:rPr>
                <w:t>com</w:t>
              </w:r>
              <w:r w:rsidRPr="000148D5">
                <w:rPr>
                  <w:rStyle w:val="af2"/>
                  <w:szCs w:val="28"/>
                  <w:lang w:val="uk-UA"/>
                </w:rPr>
                <w:t>.</w:t>
              </w:r>
              <w:r w:rsidRPr="000148D5">
                <w:rPr>
                  <w:rStyle w:val="af2"/>
                  <w:szCs w:val="28"/>
                </w:rPr>
                <w:t>ua</w:t>
              </w:r>
              <w:r w:rsidRPr="000148D5">
                <w:rPr>
                  <w:rStyle w:val="af2"/>
                  <w:szCs w:val="28"/>
                  <w:lang w:val="uk-UA"/>
                </w:rPr>
                <w:t>/</w:t>
              </w:r>
              <w:r w:rsidRPr="000148D5">
                <w:rPr>
                  <w:rStyle w:val="af2"/>
                  <w:szCs w:val="28"/>
                </w:rPr>
                <w:t>katalog</w:t>
              </w:r>
              <w:r w:rsidRPr="000148D5">
                <w:rPr>
                  <w:rStyle w:val="af2"/>
                  <w:szCs w:val="28"/>
                  <w:lang w:val="uk-UA"/>
                </w:rPr>
                <w:t>-</w:t>
              </w:r>
              <w:r w:rsidRPr="000148D5">
                <w:rPr>
                  <w:rStyle w:val="af2"/>
                  <w:szCs w:val="28"/>
                </w:rPr>
                <w:t>tovarov</w:t>
              </w:r>
              <w:r w:rsidRPr="000148D5">
                <w:rPr>
                  <w:rStyle w:val="af2"/>
                  <w:szCs w:val="28"/>
                  <w:lang w:val="uk-UA"/>
                </w:rPr>
                <w:t>/</w:t>
              </w:r>
              <w:r w:rsidRPr="000148D5">
                <w:rPr>
                  <w:rStyle w:val="af2"/>
                  <w:szCs w:val="28"/>
                </w:rPr>
                <w:t>kabel</w:t>
              </w:r>
              <w:r w:rsidRPr="000148D5">
                <w:rPr>
                  <w:rStyle w:val="af2"/>
                  <w:szCs w:val="28"/>
                  <w:lang w:val="uk-UA"/>
                </w:rPr>
                <w:t>-</w:t>
              </w:r>
              <w:r w:rsidRPr="000148D5">
                <w:rPr>
                  <w:rStyle w:val="af2"/>
                  <w:szCs w:val="28"/>
                </w:rPr>
                <w:t>silovoj</w:t>
              </w:r>
              <w:r w:rsidRPr="000148D5">
                <w:rPr>
                  <w:rStyle w:val="af2"/>
                  <w:szCs w:val="28"/>
                  <w:lang w:val="uk-UA"/>
                </w:rPr>
                <w:t>-</w:t>
              </w:r>
              <w:r w:rsidRPr="000148D5">
                <w:rPr>
                  <w:rStyle w:val="af2"/>
                  <w:szCs w:val="28"/>
                </w:rPr>
                <w:t>avvg</w:t>
              </w:r>
              <w:r w:rsidRPr="000148D5">
                <w:rPr>
                  <w:rStyle w:val="af2"/>
                  <w:szCs w:val="28"/>
                  <w:lang w:val="uk-UA"/>
                </w:rPr>
                <w:t>-2</w:t>
              </w:r>
              <w:r w:rsidRPr="000148D5">
                <w:rPr>
                  <w:rStyle w:val="af2"/>
                  <w:szCs w:val="28"/>
                </w:rPr>
                <w:t>h</w:t>
              </w:r>
              <w:r w:rsidRPr="000148D5">
                <w:rPr>
                  <w:rStyle w:val="af2"/>
                  <w:szCs w:val="28"/>
                  <w:lang w:val="uk-UA"/>
                </w:rPr>
                <w:t>2-5</w:t>
              </w:r>
            </w:hyperlink>
          </w:p>
          <w:p w14:paraId="04535131" w14:textId="685F6EBF" w:rsidR="00F16A3C" w:rsidRPr="0061001E" w:rsidRDefault="005B2287" w:rsidP="00F16A3C">
            <w:pPr>
              <w:pStyle w:val="a3"/>
              <w:numPr>
                <w:ilvl w:val="0"/>
                <w:numId w:val="1"/>
              </w:numPr>
              <w:rPr>
                <w:rFonts w:ascii="Times New Roman" w:hAnsi="Times New Roman" w:cs="Times New Roman"/>
                <w:sz w:val="28"/>
                <w:szCs w:val="28"/>
                <w:lang w:eastAsia="ru-RU"/>
              </w:rPr>
            </w:pPr>
            <w:r>
              <w:rPr>
                <w:rFonts w:ascii="Times New Roman" w:hAnsi="Times New Roman" w:cs="Times New Roman"/>
                <w:sz w:val="28"/>
                <w:szCs w:val="28"/>
              </w:rPr>
              <w:t>Гайка  DIN 934 М8 клас  міцності</w:t>
            </w:r>
            <w:r w:rsidR="00F16A3C" w:rsidRPr="0061001E">
              <w:rPr>
                <w:rFonts w:ascii="Times New Roman" w:hAnsi="Times New Roman" w:cs="Times New Roman"/>
                <w:sz w:val="28"/>
                <w:szCs w:val="28"/>
              </w:rPr>
              <w:t xml:space="preserve"> 8 (250 шт/уп)</w:t>
            </w:r>
            <w:r w:rsidR="00F16A3C">
              <w:t xml:space="preserve"> </w:t>
            </w:r>
            <w:r w:rsidR="00F16A3C">
              <w:rPr>
                <w:rFonts w:ascii="Times New Roman" w:hAnsi="Times New Roman" w:cs="Times New Roman"/>
                <w:sz w:val="28"/>
                <w:szCs w:val="28"/>
              </w:rPr>
              <w:t>7 упак * 200,00 грн.=14</w:t>
            </w:r>
            <w:r w:rsidR="00F16A3C" w:rsidRPr="0061001E">
              <w:rPr>
                <w:rFonts w:ascii="Times New Roman" w:hAnsi="Times New Roman" w:cs="Times New Roman"/>
                <w:sz w:val="28"/>
                <w:szCs w:val="28"/>
              </w:rPr>
              <w:t>00,00 грн.</w:t>
            </w:r>
          </w:p>
          <w:p w14:paraId="63CC1E7C" w14:textId="18E7934F" w:rsidR="004E2182" w:rsidRPr="004E2182" w:rsidRDefault="008F2628" w:rsidP="004E2182">
            <w:pPr>
              <w:pStyle w:val="a3"/>
              <w:numPr>
                <w:ilvl w:val="0"/>
                <w:numId w:val="1"/>
              </w:numPr>
              <w:pBdr>
                <w:top w:val="nil"/>
                <w:left w:val="nil"/>
                <w:bottom w:val="nil"/>
                <w:right w:val="nil"/>
                <w:between w:val="nil"/>
              </w:pBdr>
              <w:spacing w:after="0" w:line="240" w:lineRule="auto"/>
              <w:jc w:val="both"/>
              <w:rPr>
                <w:rFonts w:ascii="Times New Roman" w:hAnsi="Times New Roman" w:cs="Times New Roman"/>
                <w:color w:val="FF0000"/>
                <w:sz w:val="28"/>
                <w:szCs w:val="28"/>
              </w:rPr>
            </w:pPr>
            <w:hyperlink r:id="rId28" w:history="1">
              <w:r w:rsidR="004E2182" w:rsidRPr="003E28AD">
                <w:rPr>
                  <w:rStyle w:val="af2"/>
                </w:rPr>
                <w:t>https://fixpro.com.ua/din934-gajka-m8-8-cb-500sht-upak-23-3?gclid=EAIaIQobChMIoYn_pNr58gIVk7WyCh2O3w5AEAQYASABEgIBLfD_BwE</w:t>
              </w:r>
            </w:hyperlink>
          </w:p>
          <w:p w14:paraId="4133793C" w14:textId="70B17B17" w:rsidR="00F16A3C" w:rsidRPr="00BA7CC4" w:rsidRDefault="00F16A3C" w:rsidP="004E2182">
            <w:pPr>
              <w:pStyle w:val="a3"/>
              <w:numPr>
                <w:ilvl w:val="0"/>
                <w:numId w:val="1"/>
              </w:numPr>
              <w:pBdr>
                <w:top w:val="nil"/>
                <w:left w:val="nil"/>
                <w:bottom w:val="nil"/>
                <w:right w:val="nil"/>
                <w:between w:val="nil"/>
              </w:pBdr>
              <w:spacing w:after="0" w:line="240" w:lineRule="auto"/>
              <w:jc w:val="both"/>
              <w:rPr>
                <w:rFonts w:ascii="Times New Roman" w:hAnsi="Times New Roman" w:cs="Times New Roman"/>
                <w:color w:val="FF0000"/>
                <w:sz w:val="28"/>
                <w:szCs w:val="28"/>
              </w:rPr>
            </w:pPr>
            <w:r w:rsidRPr="0061001E">
              <w:rPr>
                <w:rFonts w:ascii="Times New Roman" w:hAnsi="Times New Roman" w:cs="Times New Roman"/>
                <w:bCs/>
                <w:color w:val="333333"/>
                <w:sz w:val="28"/>
                <w:szCs w:val="28"/>
                <w:shd w:val="clear" w:color="auto" w:fill="FFFFFF"/>
              </w:rPr>
              <w:t>Натяж</w:t>
            </w:r>
            <w:r>
              <w:rPr>
                <w:rFonts w:ascii="Times New Roman" w:hAnsi="Times New Roman" w:cs="Times New Roman"/>
                <w:bCs/>
                <w:color w:val="333333"/>
                <w:sz w:val="28"/>
                <w:szCs w:val="28"/>
                <w:shd w:val="clear" w:color="auto" w:fill="FFFFFF"/>
              </w:rPr>
              <w:t>ний</w:t>
            </w:r>
            <w:r w:rsidRPr="0061001E">
              <w:rPr>
                <w:rFonts w:ascii="Times New Roman" w:hAnsi="Times New Roman" w:cs="Times New Roman"/>
                <w:bCs/>
                <w:color w:val="333333"/>
                <w:sz w:val="28"/>
                <w:szCs w:val="28"/>
                <w:shd w:val="clear" w:color="auto" w:fill="FFFFFF"/>
              </w:rPr>
              <w:t xml:space="preserve"> </w:t>
            </w:r>
            <w:r>
              <w:rPr>
                <w:rFonts w:ascii="Times New Roman" w:hAnsi="Times New Roman" w:cs="Times New Roman"/>
                <w:bCs/>
                <w:color w:val="333333"/>
                <w:sz w:val="28"/>
                <w:szCs w:val="28"/>
                <w:shd w:val="clear" w:color="auto" w:fill="FFFFFF"/>
              </w:rPr>
              <w:t>а</w:t>
            </w:r>
            <w:r w:rsidRPr="0061001E">
              <w:rPr>
                <w:rFonts w:ascii="Times New Roman" w:hAnsi="Times New Roman" w:cs="Times New Roman"/>
                <w:bCs/>
                <w:color w:val="333333"/>
                <w:sz w:val="28"/>
                <w:szCs w:val="28"/>
                <w:shd w:val="clear" w:color="auto" w:fill="FFFFFF"/>
              </w:rPr>
              <w:t>нкерн</w:t>
            </w:r>
            <w:r>
              <w:rPr>
                <w:rFonts w:ascii="Times New Roman" w:hAnsi="Times New Roman" w:cs="Times New Roman"/>
                <w:bCs/>
                <w:color w:val="333333"/>
                <w:sz w:val="28"/>
                <w:szCs w:val="28"/>
                <w:shd w:val="clear" w:color="auto" w:fill="FFFFFF"/>
              </w:rPr>
              <w:t>ий з</w:t>
            </w:r>
            <w:r w:rsidRPr="0061001E">
              <w:rPr>
                <w:rFonts w:ascii="Times New Roman" w:hAnsi="Times New Roman" w:cs="Times New Roman"/>
                <w:bCs/>
                <w:color w:val="333333"/>
                <w:sz w:val="28"/>
                <w:szCs w:val="28"/>
                <w:shd w:val="clear" w:color="auto" w:fill="FFFFFF"/>
              </w:rPr>
              <w:t xml:space="preserve">ажим для </w:t>
            </w:r>
            <w:r>
              <w:rPr>
                <w:rFonts w:ascii="Times New Roman" w:hAnsi="Times New Roman" w:cs="Times New Roman"/>
                <w:bCs/>
                <w:color w:val="333333"/>
                <w:sz w:val="28"/>
                <w:szCs w:val="28"/>
                <w:shd w:val="clear" w:color="auto" w:fill="FFFFFF"/>
              </w:rPr>
              <w:t>СІП 2х16 (арматура пласті</w:t>
            </w:r>
            <w:r w:rsidRPr="0061001E">
              <w:rPr>
                <w:rFonts w:ascii="Times New Roman" w:hAnsi="Times New Roman" w:cs="Times New Roman"/>
                <w:bCs/>
                <w:color w:val="333333"/>
                <w:sz w:val="28"/>
                <w:szCs w:val="28"/>
                <w:shd w:val="clear" w:color="auto" w:fill="FFFFFF"/>
              </w:rPr>
              <w:t>на)</w:t>
            </w:r>
            <w:r>
              <w:rPr>
                <w:rFonts w:ascii="Times New Roman" w:hAnsi="Times New Roman" w:cs="Times New Roman"/>
                <w:bCs/>
                <w:color w:val="333333"/>
                <w:sz w:val="28"/>
                <w:szCs w:val="28"/>
                <w:shd w:val="clear" w:color="auto" w:fill="FFFFFF"/>
              </w:rPr>
              <w:t xml:space="preserve"> шт. 450 *46,00 = 20700,00 грн.</w:t>
            </w:r>
          </w:p>
          <w:p w14:paraId="6EBEC391" w14:textId="282B95A8" w:rsidR="00F16A3C" w:rsidRDefault="008F2628" w:rsidP="00F16A3C">
            <w:pPr>
              <w:pStyle w:val="a3"/>
              <w:pBdr>
                <w:top w:val="nil"/>
                <w:left w:val="nil"/>
                <w:bottom w:val="nil"/>
                <w:right w:val="nil"/>
                <w:between w:val="nil"/>
              </w:pBdr>
              <w:spacing w:after="0" w:line="240" w:lineRule="auto"/>
              <w:ind w:left="1068"/>
              <w:jc w:val="both"/>
              <w:rPr>
                <w:rFonts w:ascii="Times New Roman" w:hAnsi="Times New Roman"/>
                <w:color w:val="00B0F0"/>
                <w:sz w:val="28"/>
                <w:szCs w:val="28"/>
              </w:rPr>
            </w:pPr>
            <w:hyperlink r:id="rId29" w:history="1">
              <w:r w:rsidR="00F16A3C" w:rsidRPr="000148D5">
                <w:rPr>
                  <w:rStyle w:val="af2"/>
                  <w:rFonts w:ascii="Times New Roman" w:hAnsi="Times New Roman"/>
                  <w:sz w:val="28"/>
                  <w:szCs w:val="28"/>
                </w:rPr>
                <w:t>https://cv-svet.com.ua/p448167577-natyazhitel-ankernyj-zazhim.html</w:t>
              </w:r>
            </w:hyperlink>
          </w:p>
          <w:p w14:paraId="42630351" w14:textId="5DF7268A" w:rsidR="00F16A3C" w:rsidRPr="0061001E" w:rsidRDefault="005B2287" w:rsidP="00F16A3C">
            <w:pPr>
              <w:pStyle w:val="a3"/>
              <w:numPr>
                <w:ilvl w:val="0"/>
                <w:numId w:val="1"/>
              </w:numPr>
              <w:rPr>
                <w:rFonts w:ascii="Times New Roman" w:hAnsi="Times New Roman" w:cs="Times New Roman"/>
                <w:sz w:val="28"/>
                <w:szCs w:val="28"/>
                <w:lang w:eastAsia="ru-RU"/>
              </w:rPr>
            </w:pPr>
            <w:r>
              <w:rPr>
                <w:rFonts w:ascii="Times New Roman" w:hAnsi="Times New Roman" w:cs="Times New Roman"/>
                <w:sz w:val="28"/>
                <w:szCs w:val="28"/>
              </w:rPr>
              <w:t>Зажим натяжни</w:t>
            </w:r>
            <w:r w:rsidR="00F16A3C" w:rsidRPr="0061001E">
              <w:rPr>
                <w:rFonts w:ascii="Times New Roman" w:hAnsi="Times New Roman" w:cs="Times New Roman"/>
                <w:sz w:val="28"/>
                <w:szCs w:val="28"/>
              </w:rPr>
              <w:t xml:space="preserve">й </w:t>
            </w:r>
            <w:r w:rsidR="00F16A3C">
              <w:rPr>
                <w:rFonts w:ascii="Times New Roman" w:hAnsi="Times New Roman" w:cs="Times New Roman"/>
                <w:sz w:val="28"/>
                <w:szCs w:val="28"/>
              </w:rPr>
              <w:t>анк</w:t>
            </w:r>
            <w:r>
              <w:rPr>
                <w:rFonts w:ascii="Times New Roman" w:hAnsi="Times New Roman" w:cs="Times New Roman"/>
                <w:sz w:val="28"/>
                <w:szCs w:val="28"/>
              </w:rPr>
              <w:t>ерни</w:t>
            </w:r>
            <w:r w:rsidR="00F16A3C">
              <w:rPr>
                <w:rFonts w:ascii="Times New Roman" w:hAnsi="Times New Roman" w:cs="Times New Roman"/>
                <w:sz w:val="28"/>
                <w:szCs w:val="28"/>
              </w:rPr>
              <w:t>й ЗА 1.1 (2х16-25) мм   3</w:t>
            </w:r>
            <w:r w:rsidR="00F16A3C" w:rsidRPr="0061001E">
              <w:rPr>
                <w:rFonts w:ascii="Times New Roman" w:hAnsi="Times New Roman" w:cs="Times New Roman"/>
                <w:sz w:val="28"/>
                <w:szCs w:val="28"/>
              </w:rPr>
              <w:t xml:space="preserve">00 шт* 13,98 грн.= </w:t>
            </w:r>
            <w:r w:rsidR="00F16A3C">
              <w:rPr>
                <w:rFonts w:ascii="Times New Roman" w:hAnsi="Times New Roman" w:cs="Times New Roman"/>
                <w:sz w:val="28"/>
                <w:szCs w:val="28"/>
              </w:rPr>
              <w:t xml:space="preserve">4194,00 </w:t>
            </w:r>
            <w:r w:rsidR="00F16A3C" w:rsidRPr="0061001E">
              <w:rPr>
                <w:rFonts w:ascii="Times New Roman" w:hAnsi="Times New Roman" w:cs="Times New Roman"/>
                <w:sz w:val="28"/>
                <w:szCs w:val="28"/>
              </w:rPr>
              <w:t>грн.</w:t>
            </w:r>
          </w:p>
          <w:p w14:paraId="2B192433" w14:textId="170AB03C" w:rsidR="00F16A3C" w:rsidRDefault="008F2628" w:rsidP="00F16A3C">
            <w:pPr>
              <w:pStyle w:val="a3"/>
              <w:pBdr>
                <w:top w:val="nil"/>
                <w:left w:val="nil"/>
                <w:bottom w:val="nil"/>
                <w:right w:val="nil"/>
                <w:between w:val="nil"/>
              </w:pBdr>
              <w:spacing w:after="0" w:line="240" w:lineRule="auto"/>
              <w:ind w:left="1068"/>
              <w:jc w:val="both"/>
            </w:pPr>
            <w:hyperlink r:id="rId30" w:history="1">
              <w:r w:rsidR="00F16A3C">
                <w:rPr>
                  <w:rStyle w:val="af2"/>
                </w:rPr>
                <w:t>Подробнее: https://sstal.com.ua/p926245111-zazhim-natyazhnoj-ankernyj.html?source=merchant_center&amp;gclid=EAIaIQobChMIwJ2Xnov38gIVbRDmCh3YzgnmEAkYByABEgLL9_D_BwE</w:t>
              </w:r>
            </w:hyperlink>
          </w:p>
          <w:p w14:paraId="53123E39" w14:textId="7BB69EA3" w:rsidR="00F16A3C" w:rsidRPr="00D80BC0" w:rsidRDefault="00F16A3C" w:rsidP="00F16A3C">
            <w:pPr>
              <w:pStyle w:val="1"/>
              <w:numPr>
                <w:ilvl w:val="0"/>
                <w:numId w:val="1"/>
              </w:numPr>
              <w:pBdr>
                <w:bottom w:val="single" w:sz="18" w:space="5" w:color="ECECEC"/>
              </w:pBdr>
              <w:shd w:val="clear" w:color="auto" w:fill="FFFFFF"/>
              <w:spacing w:line="270" w:lineRule="atLeast"/>
              <w:outlineLvl w:val="0"/>
              <w:rPr>
                <w:color w:val="222222"/>
                <w:sz w:val="27"/>
                <w:szCs w:val="27"/>
                <w:lang w:val="uk-UA"/>
              </w:rPr>
            </w:pPr>
            <w:r w:rsidRPr="00D80BC0">
              <w:rPr>
                <w:color w:val="222222"/>
                <w:sz w:val="27"/>
                <w:szCs w:val="27"/>
                <w:bdr w:val="none" w:sz="0" w:space="0" w:color="auto" w:frame="1"/>
                <w:lang w:val="uk-UA"/>
              </w:rPr>
              <w:t xml:space="preserve">Затискач проколюючий </w:t>
            </w:r>
            <w:r>
              <w:rPr>
                <w:color w:val="222222"/>
                <w:sz w:val="27"/>
                <w:szCs w:val="27"/>
                <w:bdr w:val="none" w:sz="0" w:space="0" w:color="auto" w:frame="1"/>
              </w:rPr>
              <w:t>TTD</w:t>
            </w:r>
            <w:r w:rsidRPr="00D80BC0">
              <w:rPr>
                <w:color w:val="222222"/>
                <w:sz w:val="27"/>
                <w:szCs w:val="27"/>
                <w:bdr w:val="none" w:sz="0" w:space="0" w:color="auto" w:frame="1"/>
                <w:lang w:val="uk-UA"/>
              </w:rPr>
              <w:t xml:space="preserve"> 151 </w:t>
            </w:r>
            <w:r>
              <w:rPr>
                <w:color w:val="222222"/>
                <w:sz w:val="27"/>
                <w:szCs w:val="27"/>
                <w:bdr w:val="none" w:sz="0" w:space="0" w:color="auto" w:frame="1"/>
              </w:rPr>
              <w:t>neo</w:t>
            </w:r>
            <w:r>
              <w:rPr>
                <w:color w:val="222222"/>
                <w:sz w:val="27"/>
                <w:szCs w:val="27"/>
                <w:bdr w:val="none" w:sz="0" w:space="0" w:color="auto" w:frame="1"/>
                <w:lang w:val="uk-UA"/>
              </w:rPr>
              <w:t xml:space="preserve"> 1500шт*139,20 грн.= 208 800,00 грн.</w:t>
            </w:r>
          </w:p>
          <w:p w14:paraId="7DEA0226" w14:textId="77777777" w:rsidR="00F16A3C" w:rsidRDefault="00F16A3C" w:rsidP="00F16A3C">
            <w:pPr>
              <w:spacing w:after="0" w:line="240" w:lineRule="auto"/>
              <w:jc w:val="both"/>
              <w:rPr>
                <w:rFonts w:ascii="Times New Roman" w:hAnsi="Times New Roman" w:cs="Times New Roman"/>
                <w:color w:val="000000"/>
                <w:sz w:val="28"/>
                <w:szCs w:val="28"/>
                <w:lang w:val="uk-UA"/>
              </w:rPr>
            </w:pPr>
            <w:r w:rsidRPr="00D80BC0">
              <w:rPr>
                <w:rFonts w:ascii="Times New Roman" w:hAnsi="Times New Roman" w:cs="Times New Roman"/>
                <w:color w:val="000000"/>
                <w:sz w:val="28"/>
                <w:szCs w:val="28"/>
                <w:lang w:val="uk-UA"/>
              </w:rPr>
              <w:t>https://elektrom.com.ua/p740852841-zatiskach-prokolyuyuchij-ttd.html?source=merchant_center&amp;gclid=EAIaIQobChMIv_7-yoT38gIVmUeRBR2x_Q5HEAQYBSABEgJejPD_BwE</w:t>
            </w:r>
          </w:p>
          <w:p w14:paraId="1017ADDD" w14:textId="44FB7193" w:rsidR="00F16A3C" w:rsidRDefault="00F16A3C" w:rsidP="00F16A3C">
            <w:pPr>
              <w:pStyle w:val="a3"/>
              <w:numPr>
                <w:ilvl w:val="0"/>
                <w:numId w:val="1"/>
              </w:numPr>
              <w:pBdr>
                <w:top w:val="nil"/>
                <w:left w:val="nil"/>
                <w:bottom w:val="nil"/>
                <w:right w:val="nil"/>
                <w:between w:val="nil"/>
              </w:pBdr>
              <w:spacing w:after="0" w:line="240" w:lineRule="auto"/>
              <w:jc w:val="both"/>
              <w:rPr>
                <w:rFonts w:ascii="Times New Roman" w:hAnsi="Times New Roman"/>
                <w:color w:val="00B0F0"/>
                <w:sz w:val="28"/>
                <w:szCs w:val="28"/>
              </w:rPr>
            </w:pPr>
          </w:p>
          <w:p w14:paraId="27618A89" w14:textId="77777777" w:rsidR="00F16A3C" w:rsidRDefault="00F16A3C" w:rsidP="00F16A3C">
            <w:pPr>
              <w:pStyle w:val="a3"/>
              <w:pBdr>
                <w:top w:val="nil"/>
                <w:left w:val="nil"/>
                <w:bottom w:val="nil"/>
                <w:right w:val="nil"/>
                <w:between w:val="nil"/>
              </w:pBdr>
              <w:spacing w:after="0" w:line="240" w:lineRule="auto"/>
              <w:ind w:left="1068"/>
              <w:jc w:val="both"/>
              <w:rPr>
                <w:rFonts w:ascii="Times New Roman" w:hAnsi="Times New Roman"/>
                <w:color w:val="00B0F0"/>
                <w:sz w:val="28"/>
                <w:szCs w:val="28"/>
              </w:rPr>
            </w:pPr>
          </w:p>
          <w:p w14:paraId="6165820A" w14:textId="77777777" w:rsidR="00F16A3C" w:rsidRPr="00EB3371" w:rsidRDefault="00F16A3C" w:rsidP="00F16A3C">
            <w:pPr>
              <w:spacing w:after="0" w:line="240" w:lineRule="auto"/>
              <w:ind w:left="142" w:firstLine="425"/>
              <w:jc w:val="both"/>
              <w:rPr>
                <w:rFonts w:ascii="Times New Roman" w:hAnsi="Times New Roman" w:cs="Times New Roman"/>
                <w:color w:val="FF0000"/>
                <w:sz w:val="28"/>
                <w:szCs w:val="28"/>
                <w:lang w:val="uk-UA"/>
              </w:rPr>
            </w:pPr>
          </w:p>
        </w:tc>
      </w:tr>
      <w:tr w:rsidR="00F16A3C" w:rsidRPr="003C068E" w14:paraId="78877531" w14:textId="77777777" w:rsidTr="00BE3794">
        <w:tc>
          <w:tcPr>
            <w:tcW w:w="2835" w:type="dxa"/>
          </w:tcPr>
          <w:p w14:paraId="7B51B6EE" w14:textId="77777777" w:rsidR="00F16A3C" w:rsidRPr="00FE28AB" w:rsidRDefault="00F16A3C" w:rsidP="00F16A3C">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lastRenderedPageBreak/>
              <w:t>15. Нефінансові ресурси, необхідні для реалізації проєкту</w:t>
            </w:r>
          </w:p>
          <w:p w14:paraId="08E3D5B4" w14:textId="77777777" w:rsidR="00F16A3C" w:rsidRPr="00FE28AB" w:rsidRDefault="00F16A3C" w:rsidP="00F16A3C">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t xml:space="preserve">(документація, дозволи, інфраструктура, </w:t>
            </w:r>
            <w:r w:rsidRPr="00FE28AB">
              <w:rPr>
                <w:rFonts w:ascii="Times New Roman" w:hAnsi="Times New Roman" w:cs="Times New Roman"/>
                <w:b/>
                <w:sz w:val="28"/>
                <w:szCs w:val="28"/>
                <w:lang w:val="ru-RU"/>
              </w:rPr>
              <w:lastRenderedPageBreak/>
              <w:t>природні ресурси тощо)</w:t>
            </w:r>
          </w:p>
        </w:tc>
        <w:tc>
          <w:tcPr>
            <w:tcW w:w="7229" w:type="dxa"/>
          </w:tcPr>
          <w:p w14:paraId="107538E9" w14:textId="1D8525F6" w:rsidR="00F16A3C" w:rsidRPr="00B357F6" w:rsidRDefault="00F16A3C" w:rsidP="00F16A3C">
            <w:pPr>
              <w:pStyle w:val="a3"/>
              <w:numPr>
                <w:ilvl w:val="0"/>
                <w:numId w:val="39"/>
              </w:numPr>
              <w:pBdr>
                <w:top w:val="nil"/>
                <w:left w:val="nil"/>
                <w:bottom w:val="nil"/>
                <w:right w:val="nil"/>
                <w:between w:val="nil"/>
              </w:pBd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Прийняття рі</w:t>
            </w:r>
            <w:r w:rsidR="000B7289">
              <w:rPr>
                <w:rFonts w:ascii="Times New Roman" w:hAnsi="Times New Roman" w:cs="Times New Roman"/>
                <w:sz w:val="28"/>
                <w:szCs w:val="28"/>
              </w:rPr>
              <w:t xml:space="preserve">шень щодо дозволу на реконструкцію </w:t>
            </w:r>
            <w:r>
              <w:rPr>
                <w:rFonts w:ascii="Times New Roman" w:hAnsi="Times New Roman" w:cs="Times New Roman"/>
                <w:sz w:val="28"/>
                <w:szCs w:val="28"/>
              </w:rPr>
              <w:t xml:space="preserve"> ліній вуличного освітлення</w:t>
            </w:r>
            <w:r w:rsidRPr="00B357F6">
              <w:rPr>
                <w:rFonts w:ascii="Times New Roman" w:hAnsi="Times New Roman" w:cs="Times New Roman"/>
                <w:sz w:val="28"/>
                <w:szCs w:val="28"/>
              </w:rPr>
              <w:t>;</w:t>
            </w:r>
          </w:p>
          <w:p w14:paraId="7C14F43E" w14:textId="77777777" w:rsidR="00F16A3C" w:rsidRPr="00B357F6" w:rsidRDefault="00F16A3C" w:rsidP="00F16A3C">
            <w:pPr>
              <w:pStyle w:val="a3"/>
              <w:numPr>
                <w:ilvl w:val="0"/>
                <w:numId w:val="39"/>
              </w:numPr>
              <w:pBdr>
                <w:top w:val="nil"/>
                <w:left w:val="nil"/>
                <w:bottom w:val="nil"/>
                <w:right w:val="nil"/>
                <w:between w:val="nil"/>
              </w:pBd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Проведення тендерних процедур.</w:t>
            </w:r>
          </w:p>
          <w:p w14:paraId="278A1D01" w14:textId="32F54A00" w:rsidR="00F16A3C" w:rsidRPr="00FE28AB" w:rsidRDefault="00F16A3C" w:rsidP="00F16A3C">
            <w:pPr>
              <w:pBdr>
                <w:top w:val="nil"/>
                <w:left w:val="nil"/>
                <w:bottom w:val="nil"/>
                <w:right w:val="nil"/>
                <w:between w:val="nil"/>
              </w:pBdr>
              <w:spacing w:after="0" w:line="240" w:lineRule="auto"/>
              <w:jc w:val="both"/>
              <w:rPr>
                <w:rFonts w:ascii="Times New Roman" w:hAnsi="Times New Roman" w:cs="Times New Roman"/>
                <w:color w:val="FF0000"/>
                <w:sz w:val="28"/>
                <w:szCs w:val="28"/>
                <w:lang w:val="ru-RU"/>
              </w:rPr>
            </w:pPr>
          </w:p>
        </w:tc>
      </w:tr>
      <w:tr w:rsidR="000B7289" w:rsidRPr="008F2628" w14:paraId="70B7453E" w14:textId="77777777" w:rsidTr="00BE3794">
        <w:tc>
          <w:tcPr>
            <w:tcW w:w="2835" w:type="dxa"/>
          </w:tcPr>
          <w:p w14:paraId="7FA7E417" w14:textId="77777777" w:rsidR="000B7289" w:rsidRPr="00FE28AB" w:rsidRDefault="000B7289" w:rsidP="000B7289">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lastRenderedPageBreak/>
              <w:t>16. Виконавці проєкту(Основні, підтримка, імена осіб)</w:t>
            </w:r>
          </w:p>
        </w:tc>
        <w:tc>
          <w:tcPr>
            <w:tcW w:w="7229" w:type="dxa"/>
          </w:tcPr>
          <w:p w14:paraId="300DF49E" w14:textId="77777777" w:rsidR="000B7289" w:rsidRPr="005F6C19" w:rsidRDefault="000B7289" w:rsidP="000B7289">
            <w:pPr>
              <w:spacing w:after="0" w:line="240" w:lineRule="auto"/>
              <w:jc w:val="both"/>
              <w:rPr>
                <w:rFonts w:ascii="Times New Roman" w:hAnsi="Times New Roman" w:cs="Times New Roman"/>
                <w:sz w:val="28"/>
                <w:szCs w:val="28"/>
              </w:rPr>
            </w:pPr>
            <w:r w:rsidRPr="005F6C19">
              <w:rPr>
                <w:rFonts w:ascii="Times New Roman" w:hAnsi="Times New Roman" w:cs="Times New Roman"/>
                <w:sz w:val="28"/>
                <w:szCs w:val="28"/>
              </w:rPr>
              <w:t>Загальна координація реалізації проєкту:</w:t>
            </w:r>
          </w:p>
          <w:p w14:paraId="226E2C24" w14:textId="77777777" w:rsidR="000B7289" w:rsidRPr="00FE28AB" w:rsidRDefault="000B7289" w:rsidP="000B7289">
            <w:pPr>
              <w:numPr>
                <w:ilvl w:val="0"/>
                <w:numId w:val="34"/>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Робоча група з</w:t>
            </w:r>
            <w:r>
              <w:rPr>
                <w:rFonts w:ascii="Times New Roman" w:hAnsi="Times New Roman" w:cs="Times New Roman"/>
                <w:color w:val="000000"/>
                <w:sz w:val="28"/>
                <w:szCs w:val="28"/>
                <w:lang w:val="ru-RU"/>
              </w:rPr>
              <w:t xml:space="preserve"> плану удосконалення надання послуги вуличного освітлення Великокучурівської СТГ.</w:t>
            </w:r>
          </w:p>
          <w:p w14:paraId="77A01347" w14:textId="77777777" w:rsidR="000B7289" w:rsidRPr="005F6C19" w:rsidRDefault="000B7289" w:rsidP="000B7289">
            <w:pPr>
              <w:spacing w:after="0" w:line="240" w:lineRule="auto"/>
              <w:jc w:val="both"/>
              <w:rPr>
                <w:rFonts w:ascii="Times New Roman" w:hAnsi="Times New Roman" w:cs="Times New Roman"/>
                <w:sz w:val="28"/>
                <w:szCs w:val="28"/>
              </w:rPr>
            </w:pPr>
            <w:r w:rsidRPr="005F6C19">
              <w:rPr>
                <w:rFonts w:ascii="Times New Roman" w:hAnsi="Times New Roman" w:cs="Times New Roman"/>
                <w:sz w:val="28"/>
                <w:szCs w:val="28"/>
              </w:rPr>
              <w:t>Основні виконавці:</w:t>
            </w:r>
          </w:p>
          <w:p w14:paraId="53107F75" w14:textId="77777777" w:rsidR="000B7289" w:rsidRPr="0024654B" w:rsidRDefault="000B7289" w:rsidP="000B7289">
            <w:pPr>
              <w:numPr>
                <w:ilvl w:val="0"/>
                <w:numId w:val="34"/>
              </w:numPr>
              <w:pBdr>
                <w:top w:val="nil"/>
                <w:left w:val="nil"/>
                <w:bottom w:val="nil"/>
                <w:right w:val="nil"/>
                <w:between w:val="nil"/>
              </w:pBdr>
              <w:spacing w:after="0" w:line="240" w:lineRule="auto"/>
              <w:ind w:left="0" w:firstLine="0"/>
              <w:jc w:val="both"/>
              <w:rPr>
                <w:rFonts w:ascii="Times New Roman" w:hAnsi="Times New Roman" w:cs="Times New Roman"/>
                <w:color w:val="FF0000"/>
                <w:sz w:val="28"/>
                <w:szCs w:val="28"/>
                <w:lang w:val="ru-RU"/>
              </w:rPr>
            </w:pPr>
            <w:r>
              <w:rPr>
                <w:rFonts w:ascii="Times New Roman" w:hAnsi="Times New Roman" w:cs="Times New Roman"/>
                <w:color w:val="000000"/>
                <w:sz w:val="28"/>
                <w:szCs w:val="28"/>
                <w:lang w:val="uk-UA"/>
              </w:rPr>
              <w:t>Дмитро Цуркан</w:t>
            </w:r>
            <w:r w:rsidRPr="0024654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заступник сільського голови з питань житлово-комунального господарства </w:t>
            </w:r>
            <w:r w:rsidRPr="0024654B">
              <w:rPr>
                <w:rFonts w:ascii="Times New Roman" w:hAnsi="Times New Roman" w:cs="Times New Roman"/>
                <w:color w:val="000000"/>
                <w:sz w:val="28"/>
                <w:szCs w:val="28"/>
                <w:lang w:val="ru-RU"/>
              </w:rPr>
              <w:t>сільської ради;</w:t>
            </w:r>
          </w:p>
          <w:p w14:paraId="04133A7B" w14:textId="3AF67E4D" w:rsidR="000B7289" w:rsidRPr="00FE28AB" w:rsidRDefault="000B7289" w:rsidP="000B7289">
            <w:pPr>
              <w:numPr>
                <w:ilvl w:val="0"/>
                <w:numId w:val="35"/>
              </w:numPr>
              <w:pBdr>
                <w:top w:val="nil"/>
                <w:left w:val="nil"/>
                <w:bottom w:val="nil"/>
                <w:right w:val="nil"/>
                <w:between w:val="nil"/>
              </w:pBdr>
              <w:spacing w:after="0" w:line="240" w:lineRule="auto"/>
              <w:jc w:val="both"/>
              <w:rPr>
                <w:rFonts w:ascii="Times New Roman" w:hAnsi="Times New Roman" w:cs="Times New Roman"/>
                <w:color w:val="FF0000"/>
                <w:sz w:val="28"/>
                <w:szCs w:val="28"/>
                <w:lang w:val="ru-RU"/>
              </w:rPr>
            </w:pPr>
            <w:r w:rsidRPr="00FE28AB">
              <w:rPr>
                <w:rFonts w:ascii="Times New Roman" w:hAnsi="Times New Roman" w:cs="Times New Roman"/>
                <w:color w:val="000000"/>
                <w:sz w:val="28"/>
                <w:szCs w:val="28"/>
                <w:lang w:val="ru-RU"/>
              </w:rPr>
              <w:t>Ігор Галан – заступник сільського голови з питань діяльності виконавчих органів ради</w:t>
            </w:r>
          </w:p>
        </w:tc>
      </w:tr>
      <w:tr w:rsidR="000B7289" w:rsidRPr="005F6C19" w14:paraId="79224233" w14:textId="77777777" w:rsidTr="00BE3794">
        <w:tc>
          <w:tcPr>
            <w:tcW w:w="2835" w:type="dxa"/>
          </w:tcPr>
          <w:p w14:paraId="41E83D15" w14:textId="77777777" w:rsidR="000B7289" w:rsidRPr="00FE28AB" w:rsidRDefault="000B7289" w:rsidP="000B7289">
            <w:pPr>
              <w:spacing w:after="0" w:line="240" w:lineRule="auto"/>
              <w:rPr>
                <w:rFonts w:ascii="Times New Roman" w:hAnsi="Times New Roman" w:cs="Times New Roman"/>
                <w:b/>
                <w:sz w:val="28"/>
                <w:szCs w:val="28"/>
                <w:lang w:val="ru-RU"/>
              </w:rPr>
            </w:pPr>
            <w:r w:rsidRPr="00FE28AB">
              <w:rPr>
                <w:rFonts w:ascii="Times New Roman" w:hAnsi="Times New Roman" w:cs="Times New Roman"/>
                <w:b/>
                <w:sz w:val="28"/>
                <w:szCs w:val="28"/>
                <w:lang w:val="ru-RU"/>
              </w:rPr>
              <w:t>17. Заінтересовані сторони в реалізації проєкту</w:t>
            </w:r>
          </w:p>
        </w:tc>
        <w:tc>
          <w:tcPr>
            <w:tcW w:w="7229" w:type="dxa"/>
          </w:tcPr>
          <w:p w14:paraId="36292461" w14:textId="77777777" w:rsidR="000B7289" w:rsidRPr="005F6C19" w:rsidRDefault="000B7289" w:rsidP="000B7289">
            <w:pPr>
              <w:numPr>
                <w:ilvl w:val="0"/>
                <w:numId w:val="23"/>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Місцева влада Великокучурівської</w:t>
            </w:r>
            <w:r w:rsidRPr="005F6C19">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С</w:t>
            </w:r>
            <w:r w:rsidRPr="005F6C19">
              <w:rPr>
                <w:rFonts w:ascii="Times New Roman" w:hAnsi="Times New Roman" w:cs="Times New Roman"/>
                <w:color w:val="000000"/>
                <w:sz w:val="28"/>
                <w:szCs w:val="28"/>
              </w:rPr>
              <w:t>ТГ</w:t>
            </w:r>
          </w:p>
          <w:p w14:paraId="63655DC0" w14:textId="77777777" w:rsidR="000B7289" w:rsidRPr="005F6C19" w:rsidRDefault="000B7289" w:rsidP="000B7289">
            <w:pPr>
              <w:numPr>
                <w:ilvl w:val="0"/>
                <w:numId w:val="23"/>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Мешканці Великокучурівської</w:t>
            </w:r>
            <w:r w:rsidRPr="005F6C19">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С</w:t>
            </w:r>
            <w:r w:rsidRPr="005F6C19">
              <w:rPr>
                <w:rFonts w:ascii="Times New Roman" w:hAnsi="Times New Roman" w:cs="Times New Roman"/>
                <w:color w:val="000000"/>
                <w:sz w:val="28"/>
                <w:szCs w:val="28"/>
              </w:rPr>
              <w:t>ТГ</w:t>
            </w:r>
          </w:p>
          <w:p w14:paraId="42CA77A6" w14:textId="77777777" w:rsidR="000B7289" w:rsidRPr="005F6C19" w:rsidRDefault="000B7289" w:rsidP="000B7289">
            <w:pPr>
              <w:numPr>
                <w:ilvl w:val="0"/>
                <w:numId w:val="23"/>
              </w:numPr>
              <w:pBdr>
                <w:top w:val="nil"/>
                <w:left w:val="nil"/>
                <w:bottom w:val="nil"/>
                <w:right w:val="nil"/>
                <w:between w:val="nil"/>
              </w:pBdr>
              <w:spacing w:after="0" w:line="240" w:lineRule="auto"/>
              <w:ind w:left="0" w:firstLine="0"/>
              <w:jc w:val="both"/>
              <w:rPr>
                <w:rFonts w:ascii="Times New Roman" w:hAnsi="Times New Roman" w:cs="Times New Roman"/>
                <w:color w:val="FF0000"/>
                <w:sz w:val="28"/>
                <w:szCs w:val="28"/>
              </w:rPr>
            </w:pPr>
            <w:r>
              <w:rPr>
                <w:rFonts w:ascii="Times New Roman" w:hAnsi="Times New Roman" w:cs="Times New Roman"/>
                <w:color w:val="000000"/>
                <w:sz w:val="28"/>
                <w:szCs w:val="28"/>
              </w:rPr>
              <w:t xml:space="preserve">Старостинські округа Великокучурівської </w:t>
            </w:r>
            <w:r>
              <w:rPr>
                <w:rFonts w:ascii="Times New Roman" w:hAnsi="Times New Roman" w:cs="Times New Roman"/>
                <w:color w:val="000000"/>
                <w:sz w:val="28"/>
                <w:szCs w:val="28"/>
                <w:lang w:val="uk-UA"/>
              </w:rPr>
              <w:t>С</w:t>
            </w:r>
            <w:r>
              <w:rPr>
                <w:rFonts w:ascii="Times New Roman" w:hAnsi="Times New Roman" w:cs="Times New Roman"/>
                <w:color w:val="000000"/>
                <w:sz w:val="28"/>
                <w:szCs w:val="28"/>
              </w:rPr>
              <w:t>ТГ</w:t>
            </w:r>
          </w:p>
          <w:p w14:paraId="1FCF920A" w14:textId="77777777" w:rsidR="000B7289" w:rsidRPr="005F6C19" w:rsidRDefault="000B7289" w:rsidP="000B7289">
            <w:pPr>
              <w:pBdr>
                <w:top w:val="nil"/>
                <w:left w:val="nil"/>
                <w:bottom w:val="nil"/>
                <w:right w:val="nil"/>
                <w:between w:val="nil"/>
              </w:pBdr>
              <w:spacing w:after="0" w:line="240" w:lineRule="auto"/>
              <w:jc w:val="both"/>
              <w:rPr>
                <w:rFonts w:ascii="Times New Roman" w:hAnsi="Times New Roman" w:cs="Times New Roman"/>
                <w:color w:val="FF0000"/>
                <w:sz w:val="28"/>
                <w:szCs w:val="28"/>
              </w:rPr>
            </w:pPr>
          </w:p>
        </w:tc>
      </w:tr>
      <w:tr w:rsidR="000B7289" w:rsidRPr="003C068E" w14:paraId="01F55AAE" w14:textId="77777777" w:rsidTr="00BE3794">
        <w:tc>
          <w:tcPr>
            <w:tcW w:w="2835" w:type="dxa"/>
          </w:tcPr>
          <w:p w14:paraId="3252A40D" w14:textId="77777777" w:rsidR="000B7289" w:rsidRPr="005F6C19" w:rsidRDefault="000B7289" w:rsidP="000B7289">
            <w:pPr>
              <w:spacing w:after="0" w:line="240" w:lineRule="auto"/>
              <w:rPr>
                <w:rFonts w:ascii="Times New Roman" w:hAnsi="Times New Roman" w:cs="Times New Roman"/>
                <w:b/>
                <w:sz w:val="28"/>
                <w:szCs w:val="28"/>
              </w:rPr>
            </w:pPr>
            <w:r w:rsidRPr="005F6C19">
              <w:rPr>
                <w:rFonts w:ascii="Times New Roman" w:hAnsi="Times New Roman" w:cs="Times New Roman"/>
                <w:b/>
                <w:sz w:val="28"/>
                <w:szCs w:val="28"/>
              </w:rPr>
              <w:t>18. Джерела додаткової інформації</w:t>
            </w:r>
          </w:p>
        </w:tc>
        <w:tc>
          <w:tcPr>
            <w:tcW w:w="7229" w:type="dxa"/>
          </w:tcPr>
          <w:p w14:paraId="276C5493" w14:textId="01592559" w:rsidR="000B7289" w:rsidRPr="00FE28AB" w:rsidRDefault="000B7289" w:rsidP="000B7289">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p>
        </w:tc>
      </w:tr>
      <w:tr w:rsidR="000B7289" w:rsidRPr="005F6C19" w14:paraId="2022903A" w14:textId="77777777" w:rsidTr="00BE3794">
        <w:tc>
          <w:tcPr>
            <w:tcW w:w="2835" w:type="dxa"/>
          </w:tcPr>
          <w:p w14:paraId="3CA47F6E" w14:textId="77777777" w:rsidR="000B7289" w:rsidRPr="005F6C19" w:rsidRDefault="000B7289" w:rsidP="000B7289">
            <w:pPr>
              <w:spacing w:after="0" w:line="240" w:lineRule="auto"/>
              <w:rPr>
                <w:rFonts w:ascii="Times New Roman" w:hAnsi="Times New Roman" w:cs="Times New Roman"/>
                <w:b/>
                <w:sz w:val="28"/>
                <w:szCs w:val="28"/>
              </w:rPr>
            </w:pPr>
            <w:r w:rsidRPr="005F6C19">
              <w:rPr>
                <w:rFonts w:ascii="Times New Roman" w:hAnsi="Times New Roman" w:cs="Times New Roman"/>
                <w:b/>
                <w:sz w:val="28"/>
                <w:szCs w:val="28"/>
              </w:rPr>
              <w:t>19. Інше</w:t>
            </w:r>
          </w:p>
        </w:tc>
        <w:tc>
          <w:tcPr>
            <w:tcW w:w="7229" w:type="dxa"/>
          </w:tcPr>
          <w:p w14:paraId="0DB97DFA" w14:textId="77777777" w:rsidR="000B7289" w:rsidRPr="005F6C19" w:rsidRDefault="000B7289" w:rsidP="000B7289">
            <w:pPr>
              <w:spacing w:after="0" w:line="240" w:lineRule="auto"/>
              <w:jc w:val="both"/>
              <w:rPr>
                <w:rFonts w:ascii="Times New Roman" w:hAnsi="Times New Roman" w:cs="Times New Roman"/>
                <w:color w:val="FF0000"/>
                <w:sz w:val="28"/>
                <w:szCs w:val="28"/>
              </w:rPr>
            </w:pPr>
          </w:p>
        </w:tc>
      </w:tr>
    </w:tbl>
    <w:p w14:paraId="6903C195" w14:textId="77777777" w:rsidR="00FE28AB" w:rsidRPr="005F6C19" w:rsidRDefault="00FE28AB" w:rsidP="00FE28AB">
      <w:pPr>
        <w:spacing w:after="0" w:line="240" w:lineRule="auto"/>
        <w:rPr>
          <w:rFonts w:ascii="Times New Roman" w:hAnsi="Times New Roman"/>
          <w:b/>
          <w:sz w:val="28"/>
          <w:szCs w:val="28"/>
        </w:rPr>
      </w:pPr>
    </w:p>
    <w:p w14:paraId="50265A07" w14:textId="77777777" w:rsidR="00FE28AB" w:rsidRPr="005F6C19" w:rsidRDefault="00FE28AB" w:rsidP="00FE28AB">
      <w:pPr>
        <w:spacing w:after="0" w:line="240" w:lineRule="auto"/>
        <w:rPr>
          <w:rFonts w:ascii="Times New Roman" w:hAnsi="Times New Roman"/>
          <w:b/>
          <w:sz w:val="28"/>
          <w:szCs w:val="28"/>
        </w:rPr>
      </w:pPr>
    </w:p>
    <w:p w14:paraId="6A58A3C5" w14:textId="77777777" w:rsidR="00FE28AB" w:rsidRPr="005F6C19" w:rsidRDefault="00FE28AB" w:rsidP="00FE28AB">
      <w:pPr>
        <w:spacing w:after="0" w:line="240" w:lineRule="auto"/>
        <w:rPr>
          <w:rFonts w:ascii="Times New Roman" w:hAnsi="Times New Roman"/>
          <w:b/>
          <w:sz w:val="28"/>
          <w:szCs w:val="28"/>
        </w:rPr>
      </w:pPr>
    </w:p>
    <w:p w14:paraId="658FA59D" w14:textId="77777777" w:rsidR="00FE28AB" w:rsidRPr="005F6C19" w:rsidRDefault="00FE28AB" w:rsidP="00FE28AB">
      <w:pPr>
        <w:spacing w:after="0" w:line="240" w:lineRule="auto"/>
        <w:jc w:val="center"/>
        <w:rPr>
          <w:rFonts w:ascii="Times New Roman" w:hAnsi="Times New Roman"/>
          <w:b/>
          <w:sz w:val="28"/>
          <w:szCs w:val="28"/>
        </w:rPr>
      </w:pPr>
    </w:p>
    <w:p w14:paraId="52D16B33" w14:textId="77777777" w:rsidR="00FE28AB" w:rsidRPr="005F6C19" w:rsidRDefault="00FE28AB" w:rsidP="00FE28AB">
      <w:pPr>
        <w:spacing w:after="0" w:line="240" w:lineRule="auto"/>
        <w:jc w:val="center"/>
        <w:rPr>
          <w:rFonts w:ascii="Times New Roman" w:hAnsi="Times New Roman"/>
          <w:b/>
          <w:sz w:val="28"/>
          <w:szCs w:val="28"/>
        </w:rPr>
      </w:pPr>
    </w:p>
    <w:p w14:paraId="470A6456" w14:textId="77777777" w:rsidR="00FE28AB" w:rsidRPr="005F6C19" w:rsidRDefault="00FE28AB" w:rsidP="00FE28AB">
      <w:pPr>
        <w:spacing w:after="0" w:line="240" w:lineRule="auto"/>
        <w:jc w:val="center"/>
        <w:rPr>
          <w:rFonts w:ascii="Times New Roman" w:hAnsi="Times New Roman"/>
          <w:b/>
          <w:sz w:val="28"/>
          <w:szCs w:val="28"/>
        </w:rPr>
      </w:pPr>
    </w:p>
    <w:p w14:paraId="74B804CA" w14:textId="77777777" w:rsidR="00FE28AB" w:rsidRPr="005F6C19" w:rsidRDefault="00FE28AB" w:rsidP="00FE28AB">
      <w:pPr>
        <w:spacing w:after="0" w:line="240" w:lineRule="auto"/>
        <w:jc w:val="center"/>
        <w:rPr>
          <w:rFonts w:ascii="Times New Roman" w:hAnsi="Times New Roman"/>
          <w:b/>
          <w:sz w:val="28"/>
          <w:szCs w:val="28"/>
        </w:rPr>
      </w:pPr>
    </w:p>
    <w:p w14:paraId="529CB982" w14:textId="77777777" w:rsidR="00FE28AB" w:rsidRPr="005F6C19" w:rsidRDefault="00FE28AB" w:rsidP="00FE28AB">
      <w:pPr>
        <w:spacing w:after="0" w:line="240" w:lineRule="auto"/>
        <w:jc w:val="center"/>
        <w:rPr>
          <w:rFonts w:ascii="Times New Roman" w:hAnsi="Times New Roman"/>
          <w:b/>
          <w:sz w:val="28"/>
          <w:szCs w:val="28"/>
        </w:rPr>
      </w:pPr>
    </w:p>
    <w:p w14:paraId="6185A171" w14:textId="77777777" w:rsidR="00FE28AB" w:rsidRPr="005F6C19" w:rsidRDefault="00FE28AB" w:rsidP="00FE28AB">
      <w:pPr>
        <w:spacing w:after="0" w:line="240" w:lineRule="auto"/>
        <w:jc w:val="center"/>
        <w:rPr>
          <w:rFonts w:ascii="Times New Roman" w:hAnsi="Times New Roman"/>
          <w:b/>
          <w:sz w:val="28"/>
          <w:szCs w:val="28"/>
        </w:rPr>
      </w:pPr>
    </w:p>
    <w:p w14:paraId="5E8F577F" w14:textId="77777777" w:rsidR="00FE28AB" w:rsidRPr="005F6C19" w:rsidRDefault="00FE28AB" w:rsidP="00FE28AB">
      <w:pPr>
        <w:spacing w:after="0" w:line="240" w:lineRule="auto"/>
        <w:jc w:val="center"/>
        <w:rPr>
          <w:rFonts w:ascii="Times New Roman" w:hAnsi="Times New Roman"/>
          <w:b/>
          <w:sz w:val="28"/>
          <w:szCs w:val="28"/>
        </w:rPr>
      </w:pPr>
    </w:p>
    <w:p w14:paraId="3C1C8F1C" w14:textId="77777777" w:rsidR="00FE28AB" w:rsidRPr="005F6C19" w:rsidRDefault="00FE28AB" w:rsidP="00FE28AB">
      <w:pPr>
        <w:spacing w:after="0" w:line="240" w:lineRule="auto"/>
        <w:jc w:val="center"/>
        <w:rPr>
          <w:rFonts w:ascii="Times New Roman" w:hAnsi="Times New Roman"/>
          <w:b/>
          <w:sz w:val="28"/>
          <w:szCs w:val="28"/>
        </w:rPr>
      </w:pPr>
    </w:p>
    <w:p w14:paraId="2EAAF532" w14:textId="77777777" w:rsidR="00FE28AB" w:rsidRPr="005F6C19" w:rsidRDefault="00FE28AB" w:rsidP="00FE28AB">
      <w:pPr>
        <w:spacing w:after="0" w:line="240" w:lineRule="auto"/>
        <w:jc w:val="center"/>
        <w:rPr>
          <w:rFonts w:ascii="Times New Roman" w:hAnsi="Times New Roman"/>
          <w:b/>
          <w:sz w:val="28"/>
          <w:szCs w:val="28"/>
        </w:rPr>
      </w:pPr>
    </w:p>
    <w:p w14:paraId="6F8D58B3" w14:textId="77777777" w:rsidR="00FE28AB" w:rsidRPr="005F6C19" w:rsidRDefault="00FE28AB" w:rsidP="00FE28AB">
      <w:pPr>
        <w:spacing w:after="0" w:line="240" w:lineRule="auto"/>
        <w:jc w:val="center"/>
        <w:rPr>
          <w:rFonts w:ascii="Times New Roman" w:hAnsi="Times New Roman"/>
          <w:b/>
          <w:sz w:val="28"/>
          <w:szCs w:val="28"/>
        </w:rPr>
      </w:pPr>
    </w:p>
    <w:p w14:paraId="1C90CD8E" w14:textId="77777777" w:rsidR="00FE28AB" w:rsidRPr="005F6C19" w:rsidRDefault="00FE28AB" w:rsidP="00FE28AB">
      <w:pPr>
        <w:spacing w:after="0" w:line="240" w:lineRule="auto"/>
        <w:jc w:val="center"/>
        <w:rPr>
          <w:rFonts w:ascii="Times New Roman" w:hAnsi="Times New Roman"/>
          <w:b/>
          <w:sz w:val="28"/>
          <w:szCs w:val="28"/>
        </w:rPr>
      </w:pPr>
    </w:p>
    <w:p w14:paraId="7A2A843E" w14:textId="77777777" w:rsidR="00FE28AB" w:rsidRPr="005F6C19" w:rsidRDefault="00FE28AB" w:rsidP="00FE28AB">
      <w:pPr>
        <w:spacing w:after="0" w:line="240" w:lineRule="auto"/>
        <w:jc w:val="center"/>
        <w:rPr>
          <w:rFonts w:ascii="Times New Roman" w:hAnsi="Times New Roman"/>
          <w:b/>
          <w:sz w:val="28"/>
          <w:szCs w:val="28"/>
        </w:rPr>
      </w:pPr>
    </w:p>
    <w:p w14:paraId="4C203F8D" w14:textId="77777777" w:rsidR="00FE28AB" w:rsidRPr="005F6C19" w:rsidRDefault="00FE28AB" w:rsidP="00FE28AB">
      <w:pPr>
        <w:spacing w:after="0" w:line="240" w:lineRule="auto"/>
        <w:jc w:val="center"/>
        <w:rPr>
          <w:rFonts w:ascii="Times New Roman" w:hAnsi="Times New Roman"/>
          <w:b/>
          <w:sz w:val="28"/>
          <w:szCs w:val="28"/>
        </w:rPr>
      </w:pPr>
    </w:p>
    <w:p w14:paraId="0C32D5F9" w14:textId="6C94A0A1" w:rsidR="00FE28AB" w:rsidRDefault="00FE28AB" w:rsidP="00FE28AB">
      <w:pPr>
        <w:spacing w:after="0" w:line="240" w:lineRule="auto"/>
        <w:jc w:val="center"/>
        <w:rPr>
          <w:rFonts w:ascii="Times New Roman" w:hAnsi="Times New Roman"/>
          <w:b/>
          <w:sz w:val="28"/>
          <w:szCs w:val="28"/>
        </w:rPr>
      </w:pPr>
    </w:p>
    <w:p w14:paraId="1CE32891" w14:textId="1D16F81B" w:rsidR="00B90F10" w:rsidRDefault="00B90F10" w:rsidP="00FE28AB">
      <w:pPr>
        <w:spacing w:after="0" w:line="240" w:lineRule="auto"/>
        <w:jc w:val="center"/>
        <w:rPr>
          <w:rFonts w:ascii="Times New Roman" w:hAnsi="Times New Roman"/>
          <w:b/>
          <w:sz w:val="28"/>
          <w:szCs w:val="28"/>
        </w:rPr>
      </w:pPr>
    </w:p>
    <w:p w14:paraId="1538DDA8" w14:textId="29D70F82" w:rsidR="00B90F10" w:rsidRDefault="00B90F10" w:rsidP="00FE28AB">
      <w:pPr>
        <w:spacing w:after="0" w:line="240" w:lineRule="auto"/>
        <w:jc w:val="center"/>
        <w:rPr>
          <w:rFonts w:ascii="Times New Roman" w:hAnsi="Times New Roman"/>
          <w:b/>
          <w:sz w:val="28"/>
          <w:szCs w:val="28"/>
        </w:rPr>
      </w:pPr>
    </w:p>
    <w:p w14:paraId="3A7AB4E2" w14:textId="77777777" w:rsidR="00B90F10" w:rsidRPr="005F6C19" w:rsidRDefault="00B90F10" w:rsidP="00FE28AB">
      <w:pPr>
        <w:spacing w:after="0" w:line="240" w:lineRule="auto"/>
        <w:jc w:val="center"/>
        <w:rPr>
          <w:rFonts w:ascii="Times New Roman" w:hAnsi="Times New Roman"/>
          <w:b/>
          <w:sz w:val="28"/>
          <w:szCs w:val="28"/>
        </w:rPr>
      </w:pPr>
    </w:p>
    <w:p w14:paraId="15476B74" w14:textId="77777777" w:rsidR="00FE28AB" w:rsidRPr="005F6C19" w:rsidRDefault="00FE28AB" w:rsidP="00FE28AB">
      <w:pPr>
        <w:spacing w:after="0" w:line="240" w:lineRule="auto"/>
        <w:jc w:val="center"/>
        <w:rPr>
          <w:rFonts w:ascii="Times New Roman" w:hAnsi="Times New Roman"/>
          <w:b/>
          <w:sz w:val="28"/>
          <w:szCs w:val="28"/>
        </w:rPr>
      </w:pPr>
    </w:p>
    <w:p w14:paraId="6FF20B3E" w14:textId="77777777" w:rsidR="00FE28AB" w:rsidRPr="005F6C19" w:rsidRDefault="00FE28AB" w:rsidP="00FE28AB">
      <w:pPr>
        <w:spacing w:after="0" w:line="240" w:lineRule="auto"/>
        <w:jc w:val="center"/>
        <w:rPr>
          <w:rFonts w:ascii="Times New Roman" w:hAnsi="Times New Roman"/>
          <w:b/>
          <w:sz w:val="28"/>
          <w:szCs w:val="28"/>
        </w:rPr>
      </w:pPr>
    </w:p>
    <w:p w14:paraId="33A63C04" w14:textId="77777777" w:rsidR="00FE28AB" w:rsidRPr="000B7289" w:rsidRDefault="00FE28AB" w:rsidP="00FE28AB">
      <w:pPr>
        <w:spacing w:after="0" w:line="240" w:lineRule="auto"/>
        <w:jc w:val="center"/>
        <w:rPr>
          <w:rFonts w:ascii="Times New Roman" w:hAnsi="Times New Roman"/>
          <w:b/>
          <w:sz w:val="28"/>
          <w:szCs w:val="28"/>
          <w:lang w:val="ru-RU"/>
        </w:rPr>
      </w:pPr>
      <w:r w:rsidRPr="000B7289">
        <w:rPr>
          <w:rFonts w:ascii="Times New Roman" w:hAnsi="Times New Roman"/>
          <w:b/>
          <w:sz w:val="28"/>
          <w:szCs w:val="28"/>
          <w:lang w:val="ru-RU"/>
        </w:rPr>
        <w:lastRenderedPageBreak/>
        <w:t xml:space="preserve">Частина 3. </w:t>
      </w:r>
    </w:p>
    <w:p w14:paraId="0B592DEA" w14:textId="77777777" w:rsidR="00FE28AB" w:rsidRPr="000B7289" w:rsidRDefault="00FE28AB" w:rsidP="00FE28AB">
      <w:pPr>
        <w:spacing w:after="0" w:line="240" w:lineRule="auto"/>
        <w:jc w:val="center"/>
        <w:rPr>
          <w:rFonts w:ascii="Times New Roman" w:hAnsi="Times New Roman"/>
          <w:b/>
          <w:sz w:val="28"/>
          <w:szCs w:val="28"/>
          <w:lang w:val="ru-RU"/>
        </w:rPr>
      </w:pPr>
      <w:r w:rsidRPr="000B7289">
        <w:rPr>
          <w:rFonts w:ascii="Times New Roman" w:hAnsi="Times New Roman"/>
          <w:b/>
          <w:sz w:val="28"/>
          <w:szCs w:val="28"/>
          <w:lang w:val="ru-RU"/>
        </w:rPr>
        <w:t xml:space="preserve">План дій з впровадження </w:t>
      </w:r>
    </w:p>
    <w:p w14:paraId="77430FEB" w14:textId="2DD944D1" w:rsidR="00FE28AB" w:rsidRPr="000B7289" w:rsidRDefault="000B7289" w:rsidP="00FE28AB">
      <w:pPr>
        <w:spacing w:after="0" w:line="240" w:lineRule="auto"/>
        <w:jc w:val="center"/>
        <w:rPr>
          <w:rFonts w:ascii="Times New Roman" w:hAnsi="Times New Roman"/>
          <w:b/>
          <w:sz w:val="28"/>
          <w:szCs w:val="28"/>
          <w:lang w:val="ru-RU"/>
        </w:rPr>
      </w:pPr>
      <w:r w:rsidRPr="000B7289">
        <w:rPr>
          <w:rFonts w:ascii="Times New Roman" w:hAnsi="Times New Roman"/>
          <w:b/>
          <w:sz w:val="28"/>
          <w:szCs w:val="28"/>
          <w:lang w:val="ru-RU"/>
        </w:rPr>
        <w:t>Плану удосконалення надання псолуги вуличного освітлення</w:t>
      </w:r>
    </w:p>
    <w:p w14:paraId="0331E28B" w14:textId="4ED3155C" w:rsidR="000B7289" w:rsidRPr="000B7289" w:rsidRDefault="000B7289" w:rsidP="00FE28AB">
      <w:pPr>
        <w:spacing w:after="0" w:line="240" w:lineRule="auto"/>
        <w:jc w:val="center"/>
        <w:rPr>
          <w:rFonts w:ascii="Times New Roman" w:hAnsi="Times New Roman"/>
          <w:b/>
          <w:sz w:val="28"/>
          <w:szCs w:val="28"/>
          <w:lang w:val="ru-RU"/>
        </w:rPr>
      </w:pPr>
      <w:r>
        <w:rPr>
          <w:rFonts w:ascii="Times New Roman" w:hAnsi="Times New Roman"/>
          <w:b/>
          <w:sz w:val="28"/>
          <w:szCs w:val="28"/>
          <w:lang w:val="ru-RU"/>
        </w:rPr>
        <w:t>Великокучурівської СТГ</w:t>
      </w:r>
    </w:p>
    <w:p w14:paraId="62C6A720" w14:textId="77777777" w:rsidR="00FE28AB" w:rsidRPr="000B7289" w:rsidRDefault="00FE28AB" w:rsidP="00FE28AB">
      <w:pPr>
        <w:spacing w:after="0" w:line="240" w:lineRule="auto"/>
        <w:jc w:val="center"/>
        <w:rPr>
          <w:rFonts w:ascii="Times New Roman" w:hAnsi="Times New Roman"/>
          <w:b/>
          <w:sz w:val="28"/>
          <w:szCs w:val="28"/>
          <w:lang w:val="ru-RU"/>
        </w:rPr>
      </w:pPr>
    </w:p>
    <w:p w14:paraId="7A066118" w14:textId="77777777" w:rsidR="00FE28AB" w:rsidRPr="000B7289" w:rsidRDefault="00FE28AB" w:rsidP="00FE28AB">
      <w:pPr>
        <w:spacing w:after="0" w:line="240" w:lineRule="auto"/>
        <w:rPr>
          <w:rFonts w:ascii="Times New Roman" w:hAnsi="Times New Roman"/>
          <w:sz w:val="28"/>
          <w:szCs w:val="28"/>
          <w:lang w:val="ru-RU"/>
        </w:rPr>
      </w:pPr>
    </w:p>
    <w:p w14:paraId="61C7DA31" w14:textId="77777777" w:rsidR="00FE28AB" w:rsidRPr="000B7289" w:rsidRDefault="00FE28AB" w:rsidP="00FE28AB">
      <w:pPr>
        <w:spacing w:after="0" w:line="240" w:lineRule="auto"/>
        <w:rPr>
          <w:rFonts w:ascii="Times New Roman" w:hAnsi="Times New Roman"/>
          <w:sz w:val="28"/>
          <w:szCs w:val="28"/>
          <w:lang w:val="ru-RU"/>
        </w:rPr>
      </w:pPr>
    </w:p>
    <w:p w14:paraId="4B0A6909" w14:textId="77777777" w:rsidR="00FE28AB" w:rsidRPr="000B7289" w:rsidRDefault="00FE28AB" w:rsidP="00FE28AB">
      <w:pPr>
        <w:spacing w:after="0" w:line="240" w:lineRule="auto"/>
        <w:rPr>
          <w:rFonts w:ascii="Times New Roman" w:hAnsi="Times New Roman"/>
          <w:sz w:val="28"/>
          <w:szCs w:val="28"/>
          <w:lang w:val="ru-RU"/>
        </w:rPr>
      </w:pPr>
    </w:p>
    <w:p w14:paraId="696C52F0" w14:textId="77777777" w:rsidR="00FE28AB" w:rsidRPr="000B7289" w:rsidRDefault="00FE28AB" w:rsidP="00FE28AB">
      <w:pPr>
        <w:spacing w:after="0" w:line="240" w:lineRule="auto"/>
        <w:rPr>
          <w:rFonts w:ascii="Times New Roman" w:hAnsi="Times New Roman"/>
          <w:sz w:val="28"/>
          <w:szCs w:val="28"/>
          <w:lang w:val="ru-RU"/>
        </w:rPr>
      </w:pPr>
    </w:p>
    <w:p w14:paraId="7BB6A4C4" w14:textId="77777777" w:rsidR="00FE28AB" w:rsidRPr="000B7289" w:rsidRDefault="00FE28AB" w:rsidP="00FE28AB">
      <w:pPr>
        <w:spacing w:after="0" w:line="240" w:lineRule="auto"/>
        <w:rPr>
          <w:rFonts w:ascii="Times New Roman" w:hAnsi="Times New Roman"/>
          <w:sz w:val="28"/>
          <w:szCs w:val="28"/>
          <w:lang w:val="ru-RU"/>
        </w:rPr>
      </w:pPr>
    </w:p>
    <w:p w14:paraId="28DBDC67" w14:textId="77777777" w:rsidR="00FE28AB" w:rsidRPr="000B7289" w:rsidRDefault="00FE28AB" w:rsidP="00FE28AB">
      <w:pPr>
        <w:spacing w:after="0" w:line="240" w:lineRule="auto"/>
        <w:rPr>
          <w:rFonts w:ascii="Times New Roman" w:hAnsi="Times New Roman"/>
          <w:sz w:val="28"/>
          <w:szCs w:val="28"/>
          <w:lang w:val="ru-RU"/>
        </w:rPr>
      </w:pPr>
    </w:p>
    <w:p w14:paraId="15A33629" w14:textId="77777777" w:rsidR="00FE28AB" w:rsidRPr="000B7289" w:rsidRDefault="00FE28AB" w:rsidP="00FE28AB">
      <w:pPr>
        <w:spacing w:after="0"/>
        <w:rPr>
          <w:rFonts w:ascii="Times New Roman" w:hAnsi="Times New Roman"/>
          <w:sz w:val="28"/>
          <w:szCs w:val="28"/>
          <w:lang w:val="ru-RU"/>
        </w:rPr>
        <w:sectPr w:rsidR="00FE28AB" w:rsidRPr="000B7289" w:rsidSect="00F943E4">
          <w:headerReference w:type="default" r:id="rId31"/>
          <w:footerReference w:type="default" r:id="rId32"/>
          <w:headerReference w:type="first" r:id="rId33"/>
          <w:pgSz w:w="11906" w:h="16838"/>
          <w:pgMar w:top="567" w:right="851" w:bottom="567" w:left="992" w:header="709" w:footer="737" w:gutter="0"/>
          <w:pgNumType w:start="1"/>
          <w:cols w:space="720"/>
          <w:docGrid w:linePitch="299"/>
        </w:sectPr>
      </w:pPr>
      <w:r w:rsidRPr="000B7289">
        <w:rPr>
          <w:rFonts w:ascii="Times New Roman" w:hAnsi="Times New Roman"/>
          <w:sz w:val="28"/>
          <w:szCs w:val="28"/>
          <w:lang w:val="ru-RU"/>
        </w:rPr>
        <w:br w:type="page"/>
      </w:r>
    </w:p>
    <w:p w14:paraId="31617519" w14:textId="77777777" w:rsidR="00FE28AB" w:rsidRPr="000B7289" w:rsidRDefault="00FE28AB" w:rsidP="00FE28AB">
      <w:pPr>
        <w:spacing w:after="0"/>
        <w:rPr>
          <w:rFonts w:ascii="Times New Roman" w:hAnsi="Times New Roman"/>
          <w:sz w:val="28"/>
          <w:szCs w:val="28"/>
          <w:lang w:val="ru-RU"/>
        </w:rPr>
      </w:pPr>
    </w:p>
    <w:tbl>
      <w:tblPr>
        <w:tblStyle w:val="21"/>
        <w:tblW w:w="15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4"/>
        <w:gridCol w:w="313"/>
        <w:gridCol w:w="254"/>
        <w:gridCol w:w="284"/>
        <w:gridCol w:w="283"/>
        <w:gridCol w:w="284"/>
        <w:gridCol w:w="284"/>
        <w:gridCol w:w="283"/>
        <w:gridCol w:w="284"/>
        <w:gridCol w:w="283"/>
        <w:gridCol w:w="284"/>
        <w:gridCol w:w="283"/>
        <w:gridCol w:w="313"/>
        <w:gridCol w:w="284"/>
        <w:gridCol w:w="284"/>
        <w:gridCol w:w="425"/>
        <w:gridCol w:w="284"/>
        <w:gridCol w:w="1701"/>
        <w:gridCol w:w="1275"/>
        <w:gridCol w:w="1397"/>
        <w:gridCol w:w="22"/>
        <w:gridCol w:w="1520"/>
        <w:gridCol w:w="40"/>
        <w:gridCol w:w="43"/>
      </w:tblGrid>
      <w:tr w:rsidR="00FE28AB" w:rsidRPr="008F2628" w14:paraId="596FE6D4" w14:textId="77777777" w:rsidTr="00BE3794">
        <w:tc>
          <w:tcPr>
            <w:tcW w:w="4784" w:type="dxa"/>
            <w:vMerge w:val="restart"/>
          </w:tcPr>
          <w:p w14:paraId="02D60E63" w14:textId="77777777" w:rsidR="00FE28AB" w:rsidRPr="00FE28AB" w:rsidRDefault="00FE28AB" w:rsidP="00BE3794">
            <w:pPr>
              <w:jc w:val="center"/>
              <w:rPr>
                <w:rFonts w:ascii="Times New Roman" w:hAnsi="Times New Roman" w:cs="Times New Roman"/>
                <w:b/>
                <w:sz w:val="28"/>
                <w:szCs w:val="28"/>
                <w:lang w:val="ru-RU"/>
              </w:rPr>
            </w:pPr>
          </w:p>
          <w:p w14:paraId="68F29852" w14:textId="77777777" w:rsidR="00FE28AB" w:rsidRPr="00FE28AB" w:rsidRDefault="00FE28AB" w:rsidP="00BE3794">
            <w:pPr>
              <w:jc w:val="center"/>
              <w:rPr>
                <w:rFonts w:ascii="Times New Roman" w:hAnsi="Times New Roman" w:cs="Times New Roman"/>
                <w:b/>
                <w:sz w:val="28"/>
                <w:szCs w:val="28"/>
                <w:lang w:val="ru-RU"/>
              </w:rPr>
            </w:pPr>
          </w:p>
          <w:p w14:paraId="3DCA7003" w14:textId="751874FA" w:rsidR="00FE28AB" w:rsidRPr="00FE28AB" w:rsidRDefault="00FE28AB" w:rsidP="000B7289">
            <w:pPr>
              <w:jc w:val="center"/>
              <w:rPr>
                <w:rFonts w:ascii="Times New Roman" w:hAnsi="Times New Roman" w:cs="Times New Roman"/>
                <w:b/>
                <w:sz w:val="28"/>
                <w:szCs w:val="28"/>
                <w:lang w:val="ru-RU"/>
              </w:rPr>
            </w:pPr>
            <w:bookmarkStart w:id="3" w:name="_heading=h.gjdgxs" w:colFirst="0" w:colLast="0"/>
            <w:bookmarkEnd w:id="3"/>
            <w:r w:rsidRPr="00FE28AB">
              <w:rPr>
                <w:rFonts w:ascii="Times New Roman" w:hAnsi="Times New Roman" w:cs="Times New Roman"/>
                <w:b/>
                <w:sz w:val="28"/>
                <w:szCs w:val="28"/>
                <w:lang w:val="ru-RU"/>
              </w:rPr>
              <w:t xml:space="preserve">План дій і </w:t>
            </w:r>
            <w:sdt>
              <w:sdtPr>
                <w:rPr>
                  <w:rFonts w:ascii="Times New Roman" w:hAnsi="Times New Roman"/>
                  <w:sz w:val="28"/>
                  <w:szCs w:val="28"/>
                </w:rPr>
                <w:tag w:val="goog_rdk_14"/>
                <w:id w:val="-1351331308"/>
              </w:sdtPr>
              <w:sdtContent/>
            </w:sdt>
            <w:r w:rsidRPr="00FE28AB">
              <w:rPr>
                <w:rFonts w:ascii="Times New Roman" w:hAnsi="Times New Roman" w:cs="Times New Roman"/>
                <w:b/>
                <w:sz w:val="28"/>
                <w:szCs w:val="28"/>
                <w:lang w:val="ru-RU"/>
              </w:rPr>
              <w:t xml:space="preserve">графік впровадження проєктів </w:t>
            </w:r>
            <w:r w:rsidR="000B7289">
              <w:rPr>
                <w:rFonts w:ascii="Times New Roman" w:hAnsi="Times New Roman" w:cs="Times New Roman"/>
                <w:b/>
                <w:sz w:val="28"/>
                <w:szCs w:val="28"/>
                <w:lang w:val="ru-RU"/>
              </w:rPr>
              <w:t>удосконалення надання послуги вуличного освітлення Великокучурівської СТГ</w:t>
            </w:r>
          </w:p>
        </w:tc>
        <w:tc>
          <w:tcPr>
            <w:tcW w:w="4709" w:type="dxa"/>
            <w:gridSpan w:val="16"/>
          </w:tcPr>
          <w:p w14:paraId="1A37F4FD" w14:textId="77777777" w:rsidR="00FE28AB" w:rsidRPr="005F6C19" w:rsidRDefault="00FE28AB" w:rsidP="00BE3794">
            <w:pPr>
              <w:jc w:val="center"/>
              <w:rPr>
                <w:rFonts w:ascii="Times New Roman" w:hAnsi="Times New Roman" w:cs="Times New Roman"/>
                <w:b/>
                <w:sz w:val="28"/>
                <w:szCs w:val="28"/>
              </w:rPr>
            </w:pPr>
            <w:r w:rsidRPr="005F6C19">
              <w:rPr>
                <w:rFonts w:ascii="Times New Roman" w:hAnsi="Times New Roman" w:cs="Times New Roman"/>
                <w:b/>
                <w:sz w:val="28"/>
                <w:szCs w:val="28"/>
              </w:rPr>
              <w:t>Рік</w:t>
            </w:r>
          </w:p>
        </w:tc>
        <w:tc>
          <w:tcPr>
            <w:tcW w:w="5998" w:type="dxa"/>
            <w:gridSpan w:val="7"/>
          </w:tcPr>
          <w:p w14:paraId="6FBE55D7" w14:textId="33D0EF42" w:rsidR="00FE28AB" w:rsidRPr="00FE28AB" w:rsidRDefault="000B7289" w:rsidP="00BE3794">
            <w:pPr>
              <w:jc w:val="center"/>
              <w:rPr>
                <w:rFonts w:ascii="Times New Roman" w:hAnsi="Times New Roman" w:cs="Times New Roman"/>
                <w:b/>
                <w:sz w:val="28"/>
                <w:szCs w:val="28"/>
                <w:lang w:val="ru-RU"/>
              </w:rPr>
            </w:pPr>
            <w:r>
              <w:rPr>
                <w:rFonts w:ascii="Times New Roman" w:hAnsi="Times New Roman" w:cs="Times New Roman"/>
                <w:b/>
                <w:sz w:val="28"/>
                <w:szCs w:val="28"/>
                <w:lang w:val="ru-RU"/>
              </w:rPr>
              <w:t>Тип заходу з плану удосконалення надання послуги вуличного освітлення Великокучурівської СТГ</w:t>
            </w:r>
          </w:p>
          <w:p w14:paraId="73F00154" w14:textId="00D33FB8" w:rsidR="00FE28AB" w:rsidRPr="00FE28AB" w:rsidRDefault="00FE28AB" w:rsidP="00BE3794">
            <w:pPr>
              <w:jc w:val="center"/>
              <w:rPr>
                <w:rFonts w:ascii="Times New Roman" w:hAnsi="Times New Roman" w:cs="Times New Roman"/>
                <w:b/>
                <w:sz w:val="28"/>
                <w:szCs w:val="28"/>
                <w:lang w:val="ru-RU"/>
              </w:rPr>
            </w:pPr>
          </w:p>
        </w:tc>
      </w:tr>
      <w:tr w:rsidR="00FE28AB" w:rsidRPr="008F2628" w14:paraId="4B202F0A" w14:textId="77777777" w:rsidTr="00BE3794">
        <w:trPr>
          <w:gridAfter w:val="2"/>
          <w:wAfter w:w="83" w:type="dxa"/>
        </w:trPr>
        <w:tc>
          <w:tcPr>
            <w:tcW w:w="4784" w:type="dxa"/>
            <w:vMerge/>
          </w:tcPr>
          <w:p w14:paraId="34F741D6" w14:textId="77777777" w:rsidR="00FE28AB" w:rsidRPr="00FE28AB" w:rsidRDefault="00FE28AB" w:rsidP="00BE3794">
            <w:pPr>
              <w:widowControl w:val="0"/>
              <w:pBdr>
                <w:top w:val="nil"/>
                <w:left w:val="nil"/>
                <w:bottom w:val="nil"/>
                <w:right w:val="nil"/>
                <w:between w:val="nil"/>
              </w:pBdr>
              <w:spacing w:line="276" w:lineRule="auto"/>
              <w:rPr>
                <w:rFonts w:ascii="Times New Roman" w:hAnsi="Times New Roman" w:cs="Times New Roman"/>
                <w:b/>
                <w:sz w:val="28"/>
                <w:szCs w:val="28"/>
                <w:lang w:val="ru-RU"/>
              </w:rPr>
            </w:pPr>
          </w:p>
        </w:tc>
        <w:tc>
          <w:tcPr>
            <w:tcW w:w="1134" w:type="dxa"/>
            <w:gridSpan w:val="4"/>
          </w:tcPr>
          <w:p w14:paraId="0CA57B06" w14:textId="77777777" w:rsidR="00FE28AB" w:rsidRPr="005F6C19" w:rsidRDefault="00FE28AB" w:rsidP="00BE3794">
            <w:pPr>
              <w:jc w:val="center"/>
              <w:rPr>
                <w:rFonts w:ascii="Times New Roman" w:hAnsi="Times New Roman" w:cs="Times New Roman"/>
                <w:b/>
                <w:sz w:val="28"/>
                <w:szCs w:val="28"/>
              </w:rPr>
            </w:pPr>
            <w:r>
              <w:rPr>
                <w:rFonts w:ascii="Times New Roman" w:hAnsi="Times New Roman" w:cs="Times New Roman"/>
                <w:b/>
                <w:sz w:val="28"/>
                <w:szCs w:val="28"/>
              </w:rPr>
              <w:t>2021</w:t>
            </w:r>
          </w:p>
        </w:tc>
        <w:tc>
          <w:tcPr>
            <w:tcW w:w="1135" w:type="dxa"/>
            <w:gridSpan w:val="4"/>
          </w:tcPr>
          <w:p w14:paraId="436D4535" w14:textId="77777777" w:rsidR="00FE28AB" w:rsidRPr="005F6C19" w:rsidRDefault="00FE28AB" w:rsidP="00BE3794">
            <w:pPr>
              <w:jc w:val="center"/>
              <w:rPr>
                <w:rFonts w:ascii="Times New Roman" w:hAnsi="Times New Roman" w:cs="Times New Roman"/>
                <w:b/>
                <w:sz w:val="28"/>
                <w:szCs w:val="28"/>
              </w:rPr>
            </w:pPr>
            <w:r>
              <w:rPr>
                <w:rFonts w:ascii="Times New Roman" w:hAnsi="Times New Roman" w:cs="Times New Roman"/>
                <w:b/>
                <w:sz w:val="28"/>
                <w:szCs w:val="28"/>
              </w:rPr>
              <w:t>2022</w:t>
            </w:r>
          </w:p>
        </w:tc>
        <w:tc>
          <w:tcPr>
            <w:tcW w:w="1163" w:type="dxa"/>
            <w:gridSpan w:val="4"/>
            <w:tcBorders>
              <w:right w:val="single" w:sz="4" w:space="0" w:color="auto"/>
            </w:tcBorders>
          </w:tcPr>
          <w:p w14:paraId="5204ECA7" w14:textId="77777777" w:rsidR="00FE28AB" w:rsidRPr="005F6C19" w:rsidRDefault="00FE28AB" w:rsidP="00BE3794">
            <w:pPr>
              <w:jc w:val="center"/>
              <w:rPr>
                <w:rFonts w:ascii="Times New Roman" w:hAnsi="Times New Roman" w:cs="Times New Roman"/>
                <w:sz w:val="28"/>
                <w:szCs w:val="28"/>
              </w:rPr>
            </w:pPr>
            <w:r>
              <w:rPr>
                <w:rFonts w:ascii="Times New Roman" w:hAnsi="Times New Roman" w:cs="Times New Roman"/>
                <w:sz w:val="28"/>
                <w:szCs w:val="28"/>
              </w:rPr>
              <w:t>2023</w:t>
            </w:r>
          </w:p>
        </w:tc>
        <w:tc>
          <w:tcPr>
            <w:tcW w:w="1277" w:type="dxa"/>
            <w:gridSpan w:val="4"/>
            <w:tcBorders>
              <w:left w:val="single" w:sz="4" w:space="0" w:color="auto"/>
            </w:tcBorders>
          </w:tcPr>
          <w:p w14:paraId="21F799D0" w14:textId="77777777" w:rsidR="00FE28AB" w:rsidRPr="005F6C19" w:rsidRDefault="00FE28AB" w:rsidP="00BE3794">
            <w:pPr>
              <w:jc w:val="center"/>
              <w:rPr>
                <w:rFonts w:ascii="Times New Roman" w:hAnsi="Times New Roman" w:cs="Times New Roman"/>
                <w:sz w:val="28"/>
                <w:szCs w:val="28"/>
              </w:rPr>
            </w:pPr>
            <w:r>
              <w:rPr>
                <w:rFonts w:ascii="Times New Roman" w:hAnsi="Times New Roman" w:cs="Times New Roman"/>
                <w:sz w:val="28"/>
                <w:szCs w:val="28"/>
              </w:rPr>
              <w:t>2024</w:t>
            </w:r>
          </w:p>
        </w:tc>
        <w:tc>
          <w:tcPr>
            <w:tcW w:w="1701" w:type="dxa"/>
            <w:vMerge w:val="restart"/>
          </w:tcPr>
          <w:p w14:paraId="32D47D8E" w14:textId="77777777" w:rsidR="00FE28AB" w:rsidRPr="008F2628" w:rsidRDefault="00FE28AB" w:rsidP="00BE3794">
            <w:pPr>
              <w:jc w:val="center"/>
              <w:rPr>
                <w:rFonts w:ascii="Times New Roman" w:hAnsi="Times New Roman" w:cs="Times New Roman"/>
                <w:sz w:val="28"/>
                <w:szCs w:val="28"/>
              </w:rPr>
            </w:pPr>
            <w:r w:rsidRPr="008F2628">
              <w:rPr>
                <w:rFonts w:ascii="Times New Roman" w:hAnsi="Times New Roman" w:cs="Times New Roman"/>
                <w:sz w:val="28"/>
                <w:szCs w:val="28"/>
              </w:rPr>
              <w:t>1</w:t>
            </w:r>
          </w:p>
          <w:p w14:paraId="1CE184E2" w14:textId="77777777" w:rsidR="00FE28AB" w:rsidRPr="008F2628" w:rsidRDefault="00FE28AB" w:rsidP="00BE3794">
            <w:pPr>
              <w:jc w:val="center"/>
              <w:rPr>
                <w:rFonts w:ascii="Times New Roman" w:hAnsi="Times New Roman" w:cs="Times New Roman"/>
                <w:sz w:val="24"/>
                <w:szCs w:val="24"/>
              </w:rPr>
            </w:pPr>
            <w:r w:rsidRPr="008F2628">
              <w:rPr>
                <w:rFonts w:ascii="Times New Roman" w:hAnsi="Times New Roman" w:cs="Times New Roman"/>
                <w:sz w:val="24"/>
                <w:szCs w:val="24"/>
              </w:rPr>
              <w:t>Підтримка діючого бізнесу</w:t>
            </w:r>
          </w:p>
        </w:tc>
        <w:tc>
          <w:tcPr>
            <w:tcW w:w="1275" w:type="dxa"/>
            <w:vMerge w:val="restart"/>
          </w:tcPr>
          <w:p w14:paraId="12B392D8" w14:textId="77777777" w:rsidR="00FE28AB" w:rsidRPr="008F2628" w:rsidRDefault="00FE28AB" w:rsidP="00BE3794">
            <w:pPr>
              <w:jc w:val="center"/>
              <w:rPr>
                <w:rFonts w:ascii="Times New Roman" w:hAnsi="Times New Roman" w:cs="Times New Roman"/>
                <w:sz w:val="28"/>
                <w:szCs w:val="28"/>
              </w:rPr>
            </w:pPr>
            <w:r w:rsidRPr="008F2628">
              <w:rPr>
                <w:rFonts w:ascii="Times New Roman" w:hAnsi="Times New Roman" w:cs="Times New Roman"/>
                <w:sz w:val="28"/>
                <w:szCs w:val="28"/>
              </w:rPr>
              <w:t>2</w:t>
            </w:r>
          </w:p>
          <w:p w14:paraId="0E15198D" w14:textId="743A5D46" w:rsidR="00FE28AB" w:rsidRPr="008F2628" w:rsidRDefault="00FE28AB" w:rsidP="00BE3794">
            <w:pPr>
              <w:jc w:val="center"/>
              <w:rPr>
                <w:rFonts w:ascii="Times New Roman" w:hAnsi="Times New Roman" w:cs="Times New Roman"/>
                <w:sz w:val="24"/>
                <w:szCs w:val="24"/>
              </w:rPr>
            </w:pPr>
            <w:r w:rsidRPr="008F2628">
              <w:rPr>
                <w:rFonts w:ascii="Times New Roman" w:hAnsi="Times New Roman" w:cs="Times New Roman"/>
                <w:sz w:val="24"/>
                <w:szCs w:val="24"/>
              </w:rPr>
              <w:t>Заохочення до підпри</w:t>
            </w:r>
            <w:r w:rsidR="008F2628" w:rsidRPr="008F2628">
              <w:rPr>
                <w:rFonts w:ascii="Times New Roman" w:hAnsi="Times New Roman" w:cs="Times New Roman"/>
                <w:sz w:val="24"/>
                <w:szCs w:val="24"/>
                <w:lang w:val="uk-UA"/>
              </w:rPr>
              <w:t>-</w:t>
            </w:r>
            <w:r w:rsidRPr="008F2628">
              <w:rPr>
                <w:rFonts w:ascii="Times New Roman" w:hAnsi="Times New Roman" w:cs="Times New Roman"/>
                <w:sz w:val="24"/>
                <w:szCs w:val="24"/>
              </w:rPr>
              <w:t>ємництва</w:t>
            </w:r>
          </w:p>
        </w:tc>
        <w:tc>
          <w:tcPr>
            <w:tcW w:w="1397" w:type="dxa"/>
            <w:vMerge w:val="restart"/>
          </w:tcPr>
          <w:p w14:paraId="5A81E8B9" w14:textId="77777777" w:rsidR="00FE28AB" w:rsidRPr="008F2628" w:rsidRDefault="00FE28AB" w:rsidP="00BE3794">
            <w:pPr>
              <w:jc w:val="center"/>
              <w:rPr>
                <w:rFonts w:ascii="Times New Roman" w:hAnsi="Times New Roman" w:cs="Times New Roman"/>
                <w:sz w:val="28"/>
                <w:szCs w:val="28"/>
                <w:lang w:val="ru-RU"/>
              </w:rPr>
            </w:pPr>
            <w:r w:rsidRPr="008F2628">
              <w:rPr>
                <w:rFonts w:ascii="Times New Roman" w:hAnsi="Times New Roman" w:cs="Times New Roman"/>
                <w:sz w:val="28"/>
                <w:szCs w:val="28"/>
                <w:lang w:val="ru-RU"/>
              </w:rPr>
              <w:t>3</w:t>
            </w:r>
          </w:p>
          <w:p w14:paraId="44C9EB61" w14:textId="77777777" w:rsidR="00FE28AB" w:rsidRPr="008F2628" w:rsidRDefault="00FE28AB" w:rsidP="00BE3794">
            <w:pPr>
              <w:jc w:val="center"/>
              <w:rPr>
                <w:rFonts w:ascii="Times New Roman" w:hAnsi="Times New Roman" w:cs="Times New Roman"/>
                <w:lang w:val="ru-RU"/>
              </w:rPr>
            </w:pPr>
            <w:r w:rsidRPr="008F2628">
              <w:rPr>
                <w:rFonts w:ascii="Times New Roman" w:hAnsi="Times New Roman" w:cs="Times New Roman"/>
                <w:lang w:val="ru-RU"/>
              </w:rPr>
              <w:t>Залучення та робота з  інвесторами</w:t>
            </w:r>
          </w:p>
        </w:tc>
        <w:tc>
          <w:tcPr>
            <w:tcW w:w="1542" w:type="dxa"/>
            <w:gridSpan w:val="2"/>
            <w:vMerge w:val="restart"/>
          </w:tcPr>
          <w:p w14:paraId="1157D0D7" w14:textId="77777777" w:rsidR="00FE28AB" w:rsidRPr="008F2628" w:rsidRDefault="00FE28AB" w:rsidP="00BE3794">
            <w:pPr>
              <w:jc w:val="center"/>
              <w:rPr>
                <w:rFonts w:ascii="Times New Roman" w:hAnsi="Times New Roman" w:cs="Times New Roman"/>
                <w:sz w:val="28"/>
                <w:szCs w:val="28"/>
                <w:lang w:val="ru-RU"/>
              </w:rPr>
            </w:pPr>
            <w:r w:rsidRPr="008F2628">
              <w:rPr>
                <w:rFonts w:ascii="Times New Roman" w:hAnsi="Times New Roman" w:cs="Times New Roman"/>
                <w:sz w:val="28"/>
                <w:szCs w:val="28"/>
                <w:lang w:val="ru-RU"/>
              </w:rPr>
              <w:t>4</w:t>
            </w:r>
          </w:p>
          <w:p w14:paraId="70F39175" w14:textId="77777777" w:rsidR="00FE28AB" w:rsidRPr="008F2628" w:rsidRDefault="00FE28AB" w:rsidP="00BE3794">
            <w:pPr>
              <w:jc w:val="center"/>
              <w:rPr>
                <w:rFonts w:ascii="Times New Roman" w:hAnsi="Times New Roman" w:cs="Times New Roman"/>
                <w:sz w:val="24"/>
                <w:szCs w:val="24"/>
                <w:lang w:val="ru-RU"/>
              </w:rPr>
            </w:pPr>
            <w:r w:rsidRPr="008F2628">
              <w:rPr>
                <w:rFonts w:ascii="Times New Roman" w:hAnsi="Times New Roman" w:cs="Times New Roman"/>
                <w:sz w:val="24"/>
                <w:szCs w:val="24"/>
                <w:lang w:val="ru-RU"/>
              </w:rPr>
              <w:t>Розвиток робочої сили, профорієн тація для молоді, школярів</w:t>
            </w:r>
          </w:p>
        </w:tc>
      </w:tr>
      <w:tr w:rsidR="00FE28AB" w:rsidRPr="005F6C19" w14:paraId="2D29C87B" w14:textId="77777777" w:rsidTr="00BE3794">
        <w:trPr>
          <w:gridAfter w:val="2"/>
          <w:wAfter w:w="83" w:type="dxa"/>
        </w:trPr>
        <w:tc>
          <w:tcPr>
            <w:tcW w:w="4784" w:type="dxa"/>
            <w:vMerge/>
          </w:tcPr>
          <w:p w14:paraId="2CB95E16" w14:textId="77777777" w:rsidR="00FE28AB" w:rsidRPr="00FE28AB" w:rsidRDefault="00FE28AB" w:rsidP="00BE3794">
            <w:pPr>
              <w:widowControl w:val="0"/>
              <w:pBdr>
                <w:top w:val="nil"/>
                <w:left w:val="nil"/>
                <w:bottom w:val="nil"/>
                <w:right w:val="nil"/>
                <w:between w:val="nil"/>
              </w:pBdr>
              <w:spacing w:line="276" w:lineRule="auto"/>
              <w:rPr>
                <w:rFonts w:ascii="Times New Roman" w:hAnsi="Times New Roman" w:cs="Times New Roman"/>
                <w:sz w:val="28"/>
                <w:szCs w:val="28"/>
                <w:lang w:val="ru-RU"/>
              </w:rPr>
            </w:pPr>
          </w:p>
        </w:tc>
        <w:tc>
          <w:tcPr>
            <w:tcW w:w="1134" w:type="dxa"/>
            <w:gridSpan w:val="4"/>
          </w:tcPr>
          <w:p w14:paraId="5E5B4875" w14:textId="77777777" w:rsidR="00FE28AB" w:rsidRPr="00BA729E" w:rsidRDefault="00FE28AB" w:rsidP="00BE3794">
            <w:pPr>
              <w:jc w:val="center"/>
              <w:rPr>
                <w:rFonts w:ascii="Times New Roman" w:hAnsi="Times New Roman" w:cs="Times New Roman"/>
                <w:b/>
              </w:rPr>
            </w:pPr>
            <w:r w:rsidRPr="00BA729E">
              <w:rPr>
                <w:rFonts w:ascii="Times New Roman" w:hAnsi="Times New Roman" w:cs="Times New Roman"/>
                <w:b/>
              </w:rPr>
              <w:t>Квартал</w:t>
            </w:r>
          </w:p>
        </w:tc>
        <w:tc>
          <w:tcPr>
            <w:tcW w:w="1135" w:type="dxa"/>
            <w:gridSpan w:val="4"/>
          </w:tcPr>
          <w:p w14:paraId="6EF7A1DE" w14:textId="77777777" w:rsidR="00FE28AB" w:rsidRPr="00BA729E" w:rsidRDefault="00FE28AB" w:rsidP="00BE3794">
            <w:pPr>
              <w:jc w:val="center"/>
              <w:rPr>
                <w:rFonts w:ascii="Times New Roman" w:hAnsi="Times New Roman" w:cs="Times New Roman"/>
                <w:b/>
              </w:rPr>
            </w:pPr>
            <w:r w:rsidRPr="00BA729E">
              <w:rPr>
                <w:rFonts w:ascii="Times New Roman" w:hAnsi="Times New Roman" w:cs="Times New Roman"/>
                <w:b/>
              </w:rPr>
              <w:t>Квартал</w:t>
            </w:r>
          </w:p>
        </w:tc>
        <w:tc>
          <w:tcPr>
            <w:tcW w:w="1163" w:type="dxa"/>
            <w:gridSpan w:val="4"/>
            <w:tcBorders>
              <w:right w:val="single" w:sz="4" w:space="0" w:color="auto"/>
            </w:tcBorders>
          </w:tcPr>
          <w:p w14:paraId="2D09BB09" w14:textId="77777777" w:rsidR="00FE28AB" w:rsidRPr="00BA729E" w:rsidRDefault="00FE28AB" w:rsidP="00BE3794">
            <w:pPr>
              <w:widowControl w:val="0"/>
              <w:pBdr>
                <w:top w:val="nil"/>
                <w:left w:val="nil"/>
                <w:bottom w:val="nil"/>
                <w:right w:val="nil"/>
                <w:between w:val="nil"/>
              </w:pBdr>
              <w:rPr>
                <w:rFonts w:ascii="Times New Roman" w:hAnsi="Times New Roman" w:cs="Times New Roman"/>
                <w:b/>
              </w:rPr>
            </w:pPr>
            <w:r w:rsidRPr="00BA729E">
              <w:rPr>
                <w:rFonts w:ascii="Times New Roman" w:hAnsi="Times New Roman" w:cs="Times New Roman"/>
                <w:b/>
              </w:rPr>
              <w:t>Квартал</w:t>
            </w:r>
          </w:p>
        </w:tc>
        <w:tc>
          <w:tcPr>
            <w:tcW w:w="1277" w:type="dxa"/>
            <w:gridSpan w:val="4"/>
            <w:tcBorders>
              <w:left w:val="single" w:sz="4" w:space="0" w:color="auto"/>
            </w:tcBorders>
          </w:tcPr>
          <w:p w14:paraId="695905A2" w14:textId="77777777" w:rsidR="00FE28AB" w:rsidRPr="00BA729E" w:rsidRDefault="00FE28AB" w:rsidP="00BE3794">
            <w:pPr>
              <w:widowControl w:val="0"/>
              <w:pBdr>
                <w:top w:val="nil"/>
                <w:left w:val="nil"/>
                <w:bottom w:val="nil"/>
                <w:right w:val="nil"/>
                <w:between w:val="nil"/>
              </w:pBdr>
              <w:rPr>
                <w:rFonts w:ascii="Times New Roman" w:hAnsi="Times New Roman" w:cs="Times New Roman"/>
                <w:b/>
              </w:rPr>
            </w:pPr>
            <w:r w:rsidRPr="00BA729E">
              <w:rPr>
                <w:rFonts w:ascii="Times New Roman" w:hAnsi="Times New Roman" w:cs="Times New Roman"/>
                <w:b/>
              </w:rPr>
              <w:t>Квартал</w:t>
            </w:r>
          </w:p>
        </w:tc>
        <w:tc>
          <w:tcPr>
            <w:tcW w:w="1701" w:type="dxa"/>
            <w:vMerge/>
          </w:tcPr>
          <w:p w14:paraId="173A0EFE" w14:textId="77777777" w:rsidR="00FE28AB" w:rsidRPr="005F6C19" w:rsidRDefault="00FE28AB" w:rsidP="00BE3794">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275" w:type="dxa"/>
            <w:vMerge/>
          </w:tcPr>
          <w:p w14:paraId="295DD268" w14:textId="77777777" w:rsidR="00FE28AB" w:rsidRPr="005F6C19" w:rsidRDefault="00FE28AB" w:rsidP="00BE3794">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97" w:type="dxa"/>
            <w:vMerge/>
          </w:tcPr>
          <w:p w14:paraId="0F5DB919" w14:textId="77777777" w:rsidR="00FE28AB" w:rsidRPr="005F6C19" w:rsidRDefault="00FE28AB" w:rsidP="00BE3794">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542" w:type="dxa"/>
            <w:gridSpan w:val="2"/>
            <w:vMerge/>
          </w:tcPr>
          <w:p w14:paraId="1992BB57" w14:textId="77777777" w:rsidR="00FE28AB" w:rsidRPr="005F6C19" w:rsidRDefault="00FE28AB" w:rsidP="00BE3794">
            <w:pPr>
              <w:widowControl w:val="0"/>
              <w:pBdr>
                <w:top w:val="nil"/>
                <w:left w:val="nil"/>
                <w:bottom w:val="nil"/>
                <w:right w:val="nil"/>
                <w:between w:val="nil"/>
              </w:pBdr>
              <w:spacing w:line="276" w:lineRule="auto"/>
              <w:rPr>
                <w:rFonts w:ascii="Times New Roman" w:hAnsi="Times New Roman" w:cs="Times New Roman"/>
                <w:b/>
                <w:sz w:val="28"/>
                <w:szCs w:val="28"/>
              </w:rPr>
            </w:pPr>
          </w:p>
        </w:tc>
      </w:tr>
      <w:tr w:rsidR="00FE28AB" w:rsidRPr="005F6C19" w14:paraId="20B7373A" w14:textId="77777777" w:rsidTr="00BE3794">
        <w:trPr>
          <w:gridAfter w:val="1"/>
          <w:wAfter w:w="43" w:type="dxa"/>
        </w:trPr>
        <w:tc>
          <w:tcPr>
            <w:tcW w:w="4784" w:type="dxa"/>
            <w:vMerge/>
          </w:tcPr>
          <w:p w14:paraId="36FCE24A" w14:textId="77777777" w:rsidR="00FE28AB" w:rsidRPr="005F6C19" w:rsidRDefault="00FE28AB" w:rsidP="00BE3794">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13" w:type="dxa"/>
          </w:tcPr>
          <w:p w14:paraId="1E81EEED" w14:textId="77777777" w:rsidR="00FE28AB" w:rsidRPr="005F6C19" w:rsidRDefault="00FE28AB" w:rsidP="00BE3794">
            <w:pPr>
              <w:jc w:val="center"/>
              <w:rPr>
                <w:rFonts w:ascii="Times New Roman" w:hAnsi="Times New Roman" w:cs="Times New Roman"/>
                <w:b/>
                <w:sz w:val="28"/>
                <w:szCs w:val="28"/>
              </w:rPr>
            </w:pPr>
            <w:r w:rsidRPr="005F6C19">
              <w:rPr>
                <w:rFonts w:ascii="Times New Roman" w:hAnsi="Times New Roman" w:cs="Times New Roman"/>
                <w:b/>
                <w:sz w:val="28"/>
                <w:szCs w:val="28"/>
              </w:rPr>
              <w:t>1</w:t>
            </w:r>
          </w:p>
        </w:tc>
        <w:tc>
          <w:tcPr>
            <w:tcW w:w="254" w:type="dxa"/>
          </w:tcPr>
          <w:p w14:paraId="79B7BCDB" w14:textId="77777777" w:rsidR="00FE28AB" w:rsidRPr="005F6C19" w:rsidRDefault="00FE28AB" w:rsidP="00BE3794">
            <w:pPr>
              <w:jc w:val="center"/>
              <w:rPr>
                <w:rFonts w:ascii="Times New Roman" w:hAnsi="Times New Roman" w:cs="Times New Roman"/>
                <w:b/>
                <w:sz w:val="28"/>
                <w:szCs w:val="28"/>
              </w:rPr>
            </w:pPr>
            <w:r w:rsidRPr="005F6C19">
              <w:rPr>
                <w:rFonts w:ascii="Times New Roman" w:hAnsi="Times New Roman" w:cs="Times New Roman"/>
                <w:b/>
                <w:sz w:val="28"/>
                <w:szCs w:val="28"/>
              </w:rPr>
              <w:t>2</w:t>
            </w:r>
          </w:p>
        </w:tc>
        <w:tc>
          <w:tcPr>
            <w:tcW w:w="284" w:type="dxa"/>
          </w:tcPr>
          <w:p w14:paraId="18D517B2" w14:textId="77777777" w:rsidR="00FE28AB" w:rsidRPr="005F6C19" w:rsidRDefault="00FE28AB" w:rsidP="00BE3794">
            <w:pPr>
              <w:jc w:val="center"/>
              <w:rPr>
                <w:rFonts w:ascii="Times New Roman" w:hAnsi="Times New Roman" w:cs="Times New Roman"/>
                <w:b/>
                <w:sz w:val="28"/>
                <w:szCs w:val="28"/>
              </w:rPr>
            </w:pPr>
            <w:r w:rsidRPr="005F6C19">
              <w:rPr>
                <w:rFonts w:ascii="Times New Roman" w:hAnsi="Times New Roman" w:cs="Times New Roman"/>
                <w:b/>
                <w:sz w:val="28"/>
                <w:szCs w:val="28"/>
              </w:rPr>
              <w:t>3</w:t>
            </w:r>
          </w:p>
        </w:tc>
        <w:tc>
          <w:tcPr>
            <w:tcW w:w="283" w:type="dxa"/>
          </w:tcPr>
          <w:p w14:paraId="41FABE23" w14:textId="77777777" w:rsidR="00FE28AB" w:rsidRPr="005F6C19" w:rsidRDefault="00FE28AB" w:rsidP="00BE3794">
            <w:pPr>
              <w:jc w:val="center"/>
              <w:rPr>
                <w:rFonts w:ascii="Times New Roman" w:hAnsi="Times New Roman" w:cs="Times New Roman"/>
                <w:b/>
                <w:sz w:val="28"/>
                <w:szCs w:val="28"/>
              </w:rPr>
            </w:pPr>
            <w:r w:rsidRPr="005F6C19">
              <w:rPr>
                <w:rFonts w:ascii="Times New Roman" w:hAnsi="Times New Roman" w:cs="Times New Roman"/>
                <w:b/>
                <w:sz w:val="28"/>
                <w:szCs w:val="28"/>
              </w:rPr>
              <w:t>4</w:t>
            </w:r>
          </w:p>
        </w:tc>
        <w:tc>
          <w:tcPr>
            <w:tcW w:w="284" w:type="dxa"/>
          </w:tcPr>
          <w:p w14:paraId="4B5D2094" w14:textId="77777777" w:rsidR="00FE28AB" w:rsidRPr="005F6C19" w:rsidRDefault="00FE28AB" w:rsidP="00BE3794">
            <w:pPr>
              <w:jc w:val="center"/>
              <w:rPr>
                <w:rFonts w:ascii="Times New Roman" w:hAnsi="Times New Roman" w:cs="Times New Roman"/>
                <w:b/>
                <w:sz w:val="28"/>
                <w:szCs w:val="28"/>
              </w:rPr>
            </w:pPr>
            <w:r w:rsidRPr="005F6C19">
              <w:rPr>
                <w:rFonts w:ascii="Times New Roman" w:hAnsi="Times New Roman" w:cs="Times New Roman"/>
                <w:b/>
                <w:sz w:val="28"/>
                <w:szCs w:val="28"/>
              </w:rPr>
              <w:t>1</w:t>
            </w:r>
          </w:p>
        </w:tc>
        <w:tc>
          <w:tcPr>
            <w:tcW w:w="284" w:type="dxa"/>
          </w:tcPr>
          <w:p w14:paraId="4EB79BC4" w14:textId="77777777" w:rsidR="00FE28AB" w:rsidRPr="005F6C19" w:rsidRDefault="00FE28AB" w:rsidP="00BE3794">
            <w:pPr>
              <w:jc w:val="center"/>
              <w:rPr>
                <w:rFonts w:ascii="Times New Roman" w:hAnsi="Times New Roman" w:cs="Times New Roman"/>
                <w:b/>
                <w:sz w:val="28"/>
                <w:szCs w:val="28"/>
              </w:rPr>
            </w:pPr>
            <w:r w:rsidRPr="005F6C19">
              <w:rPr>
                <w:rFonts w:ascii="Times New Roman" w:hAnsi="Times New Roman" w:cs="Times New Roman"/>
                <w:b/>
                <w:sz w:val="28"/>
                <w:szCs w:val="28"/>
              </w:rPr>
              <w:t>2</w:t>
            </w:r>
          </w:p>
        </w:tc>
        <w:tc>
          <w:tcPr>
            <w:tcW w:w="283" w:type="dxa"/>
          </w:tcPr>
          <w:p w14:paraId="74DF8B69" w14:textId="77777777" w:rsidR="00FE28AB" w:rsidRPr="005F6C19" w:rsidRDefault="00FE28AB" w:rsidP="00BE3794">
            <w:pPr>
              <w:jc w:val="center"/>
              <w:rPr>
                <w:rFonts w:ascii="Times New Roman" w:hAnsi="Times New Roman" w:cs="Times New Roman"/>
                <w:b/>
                <w:sz w:val="28"/>
                <w:szCs w:val="28"/>
              </w:rPr>
            </w:pPr>
            <w:r w:rsidRPr="005F6C19">
              <w:rPr>
                <w:rFonts w:ascii="Times New Roman" w:hAnsi="Times New Roman" w:cs="Times New Roman"/>
                <w:b/>
                <w:sz w:val="28"/>
                <w:szCs w:val="28"/>
              </w:rPr>
              <w:t>3</w:t>
            </w:r>
          </w:p>
        </w:tc>
        <w:tc>
          <w:tcPr>
            <w:tcW w:w="284" w:type="dxa"/>
          </w:tcPr>
          <w:p w14:paraId="3EF439D9" w14:textId="77777777" w:rsidR="00FE28AB" w:rsidRPr="005F6C19" w:rsidRDefault="00FE28AB" w:rsidP="00BE3794">
            <w:pPr>
              <w:jc w:val="center"/>
              <w:rPr>
                <w:rFonts w:ascii="Times New Roman" w:hAnsi="Times New Roman" w:cs="Times New Roman"/>
                <w:b/>
                <w:sz w:val="28"/>
                <w:szCs w:val="28"/>
              </w:rPr>
            </w:pPr>
            <w:r w:rsidRPr="005F6C19">
              <w:rPr>
                <w:rFonts w:ascii="Times New Roman" w:hAnsi="Times New Roman" w:cs="Times New Roman"/>
                <w:b/>
                <w:sz w:val="28"/>
                <w:szCs w:val="28"/>
              </w:rPr>
              <w:t>4</w:t>
            </w:r>
          </w:p>
        </w:tc>
        <w:tc>
          <w:tcPr>
            <w:tcW w:w="283" w:type="dxa"/>
          </w:tcPr>
          <w:p w14:paraId="3A5C19AA" w14:textId="77777777" w:rsidR="00FE28AB" w:rsidRPr="005F6C19" w:rsidRDefault="00FE28AB" w:rsidP="00BE3794">
            <w:pPr>
              <w:jc w:val="center"/>
              <w:rPr>
                <w:rFonts w:ascii="Times New Roman" w:hAnsi="Times New Roman" w:cs="Times New Roman"/>
                <w:b/>
                <w:sz w:val="28"/>
                <w:szCs w:val="28"/>
              </w:rPr>
            </w:pPr>
            <w:r w:rsidRPr="005F6C19">
              <w:rPr>
                <w:rFonts w:ascii="Times New Roman" w:hAnsi="Times New Roman" w:cs="Times New Roman"/>
                <w:b/>
                <w:sz w:val="28"/>
                <w:szCs w:val="28"/>
              </w:rPr>
              <w:t>1</w:t>
            </w:r>
          </w:p>
        </w:tc>
        <w:tc>
          <w:tcPr>
            <w:tcW w:w="284" w:type="dxa"/>
          </w:tcPr>
          <w:p w14:paraId="7A5174CF" w14:textId="77777777" w:rsidR="00FE28AB" w:rsidRPr="005F6C19" w:rsidRDefault="00FE28AB" w:rsidP="00BE3794">
            <w:pPr>
              <w:jc w:val="center"/>
              <w:rPr>
                <w:rFonts w:ascii="Times New Roman" w:hAnsi="Times New Roman" w:cs="Times New Roman"/>
                <w:b/>
                <w:sz w:val="28"/>
                <w:szCs w:val="28"/>
              </w:rPr>
            </w:pPr>
            <w:r w:rsidRPr="005F6C19">
              <w:rPr>
                <w:rFonts w:ascii="Times New Roman" w:hAnsi="Times New Roman" w:cs="Times New Roman"/>
                <w:b/>
                <w:sz w:val="28"/>
                <w:szCs w:val="28"/>
              </w:rPr>
              <w:t>2</w:t>
            </w:r>
          </w:p>
        </w:tc>
        <w:tc>
          <w:tcPr>
            <w:tcW w:w="283" w:type="dxa"/>
          </w:tcPr>
          <w:p w14:paraId="21FB122D" w14:textId="77777777" w:rsidR="00FE28AB" w:rsidRPr="005F6C19" w:rsidRDefault="00FE28AB" w:rsidP="00BE3794">
            <w:pPr>
              <w:jc w:val="center"/>
              <w:rPr>
                <w:rFonts w:ascii="Times New Roman" w:hAnsi="Times New Roman" w:cs="Times New Roman"/>
                <w:b/>
                <w:sz w:val="28"/>
                <w:szCs w:val="28"/>
              </w:rPr>
            </w:pPr>
            <w:r w:rsidRPr="005F6C19">
              <w:rPr>
                <w:rFonts w:ascii="Times New Roman" w:hAnsi="Times New Roman" w:cs="Times New Roman"/>
                <w:b/>
                <w:sz w:val="28"/>
                <w:szCs w:val="28"/>
              </w:rPr>
              <w:t>3</w:t>
            </w:r>
          </w:p>
        </w:tc>
        <w:tc>
          <w:tcPr>
            <w:tcW w:w="313" w:type="dxa"/>
          </w:tcPr>
          <w:p w14:paraId="37F50E42" w14:textId="77777777" w:rsidR="00FE28AB" w:rsidRPr="005F6C19" w:rsidRDefault="00FE28AB" w:rsidP="00BE3794">
            <w:pPr>
              <w:jc w:val="center"/>
              <w:rPr>
                <w:rFonts w:ascii="Times New Roman" w:hAnsi="Times New Roman" w:cs="Times New Roman"/>
                <w:b/>
                <w:sz w:val="28"/>
                <w:szCs w:val="28"/>
              </w:rPr>
            </w:pPr>
            <w:r w:rsidRPr="005F6C19">
              <w:rPr>
                <w:rFonts w:ascii="Times New Roman" w:hAnsi="Times New Roman" w:cs="Times New Roman"/>
                <w:b/>
                <w:sz w:val="28"/>
                <w:szCs w:val="28"/>
              </w:rPr>
              <w:t>4</w:t>
            </w:r>
          </w:p>
        </w:tc>
        <w:tc>
          <w:tcPr>
            <w:tcW w:w="284" w:type="dxa"/>
          </w:tcPr>
          <w:p w14:paraId="4F30BF82" w14:textId="77777777" w:rsidR="00FE28AB" w:rsidRPr="005F6C19" w:rsidRDefault="00FE28AB" w:rsidP="00BE3794">
            <w:pPr>
              <w:widowControl w:val="0"/>
              <w:pBdr>
                <w:top w:val="nil"/>
                <w:left w:val="nil"/>
                <w:bottom w:val="nil"/>
                <w:right w:val="nil"/>
                <w:between w:val="nil"/>
              </w:pBdr>
              <w:rPr>
                <w:rFonts w:ascii="Times New Roman" w:hAnsi="Times New Roman" w:cs="Times New Roman"/>
                <w:b/>
                <w:sz w:val="28"/>
                <w:szCs w:val="28"/>
              </w:rPr>
            </w:pPr>
            <w:r>
              <w:rPr>
                <w:rFonts w:ascii="Times New Roman" w:hAnsi="Times New Roman" w:cs="Times New Roman"/>
                <w:b/>
                <w:sz w:val="28"/>
                <w:szCs w:val="28"/>
              </w:rPr>
              <w:t>1</w:t>
            </w:r>
          </w:p>
        </w:tc>
        <w:tc>
          <w:tcPr>
            <w:tcW w:w="284" w:type="dxa"/>
          </w:tcPr>
          <w:p w14:paraId="1C2FCDA6" w14:textId="77777777" w:rsidR="00FE28AB" w:rsidRPr="005F6C19" w:rsidRDefault="00FE28AB" w:rsidP="00BE3794">
            <w:pPr>
              <w:widowControl w:val="0"/>
              <w:pBdr>
                <w:top w:val="nil"/>
                <w:left w:val="nil"/>
                <w:bottom w:val="nil"/>
                <w:right w:val="nil"/>
                <w:between w:val="nil"/>
              </w:pBdr>
              <w:rPr>
                <w:rFonts w:ascii="Times New Roman" w:hAnsi="Times New Roman" w:cs="Times New Roman"/>
                <w:b/>
                <w:sz w:val="28"/>
                <w:szCs w:val="28"/>
              </w:rPr>
            </w:pPr>
            <w:r>
              <w:rPr>
                <w:rFonts w:ascii="Times New Roman" w:hAnsi="Times New Roman" w:cs="Times New Roman"/>
                <w:b/>
                <w:sz w:val="28"/>
                <w:szCs w:val="28"/>
              </w:rPr>
              <w:t>2</w:t>
            </w:r>
          </w:p>
        </w:tc>
        <w:tc>
          <w:tcPr>
            <w:tcW w:w="425" w:type="dxa"/>
          </w:tcPr>
          <w:p w14:paraId="70F11099" w14:textId="77777777" w:rsidR="00FE28AB" w:rsidRPr="005F6C19" w:rsidRDefault="00FE28AB" w:rsidP="00BE3794">
            <w:pPr>
              <w:widowControl w:val="0"/>
              <w:pBdr>
                <w:top w:val="nil"/>
                <w:left w:val="nil"/>
                <w:bottom w:val="nil"/>
                <w:right w:val="nil"/>
                <w:between w:val="nil"/>
              </w:pBdr>
              <w:rPr>
                <w:rFonts w:ascii="Times New Roman" w:hAnsi="Times New Roman" w:cs="Times New Roman"/>
                <w:b/>
                <w:sz w:val="28"/>
                <w:szCs w:val="28"/>
              </w:rPr>
            </w:pPr>
            <w:r>
              <w:rPr>
                <w:rFonts w:ascii="Times New Roman" w:hAnsi="Times New Roman" w:cs="Times New Roman"/>
                <w:b/>
                <w:sz w:val="28"/>
                <w:szCs w:val="28"/>
              </w:rPr>
              <w:t>3</w:t>
            </w:r>
          </w:p>
        </w:tc>
        <w:tc>
          <w:tcPr>
            <w:tcW w:w="284" w:type="dxa"/>
          </w:tcPr>
          <w:p w14:paraId="6B16BFBB" w14:textId="77777777" w:rsidR="00FE28AB" w:rsidRPr="005F6C19" w:rsidRDefault="00FE28AB" w:rsidP="00BE3794">
            <w:pPr>
              <w:widowControl w:val="0"/>
              <w:pBdr>
                <w:top w:val="nil"/>
                <w:left w:val="nil"/>
                <w:bottom w:val="nil"/>
                <w:right w:val="nil"/>
                <w:between w:val="nil"/>
              </w:pBdr>
              <w:rPr>
                <w:rFonts w:ascii="Times New Roman" w:hAnsi="Times New Roman" w:cs="Times New Roman"/>
                <w:b/>
                <w:sz w:val="28"/>
                <w:szCs w:val="28"/>
              </w:rPr>
            </w:pPr>
            <w:r>
              <w:rPr>
                <w:rFonts w:ascii="Times New Roman" w:hAnsi="Times New Roman" w:cs="Times New Roman"/>
                <w:b/>
                <w:sz w:val="28"/>
                <w:szCs w:val="28"/>
              </w:rPr>
              <w:t>4</w:t>
            </w:r>
          </w:p>
        </w:tc>
        <w:tc>
          <w:tcPr>
            <w:tcW w:w="1701" w:type="dxa"/>
          </w:tcPr>
          <w:p w14:paraId="62C65667" w14:textId="77777777" w:rsidR="00FE28AB" w:rsidRPr="005F6C19" w:rsidRDefault="00FE28AB" w:rsidP="00BE3794">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275" w:type="dxa"/>
          </w:tcPr>
          <w:p w14:paraId="6DED95CA" w14:textId="77777777" w:rsidR="00FE28AB" w:rsidRPr="005F6C19" w:rsidRDefault="00FE28AB" w:rsidP="00BE3794">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419" w:type="dxa"/>
            <w:gridSpan w:val="2"/>
          </w:tcPr>
          <w:p w14:paraId="4E98678F" w14:textId="77777777" w:rsidR="00FE28AB" w:rsidRPr="005F6C19" w:rsidRDefault="00FE28AB" w:rsidP="00BE3794">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560" w:type="dxa"/>
            <w:gridSpan w:val="2"/>
          </w:tcPr>
          <w:p w14:paraId="47C9B87C" w14:textId="77777777" w:rsidR="00FE28AB" w:rsidRPr="005F6C19" w:rsidRDefault="00FE28AB" w:rsidP="00BE3794">
            <w:pPr>
              <w:widowControl w:val="0"/>
              <w:pBdr>
                <w:top w:val="nil"/>
                <w:left w:val="nil"/>
                <w:bottom w:val="nil"/>
                <w:right w:val="nil"/>
                <w:between w:val="nil"/>
              </w:pBdr>
              <w:spacing w:line="276" w:lineRule="auto"/>
              <w:rPr>
                <w:rFonts w:ascii="Times New Roman" w:hAnsi="Times New Roman" w:cs="Times New Roman"/>
                <w:b/>
                <w:sz w:val="28"/>
                <w:szCs w:val="28"/>
              </w:rPr>
            </w:pPr>
          </w:p>
        </w:tc>
      </w:tr>
      <w:tr w:rsidR="00FE28AB" w:rsidRPr="000B7289" w14:paraId="31EC36AA" w14:textId="77777777" w:rsidTr="00BE3794">
        <w:trPr>
          <w:gridAfter w:val="1"/>
          <w:wAfter w:w="43" w:type="dxa"/>
        </w:trPr>
        <w:tc>
          <w:tcPr>
            <w:tcW w:w="4784" w:type="dxa"/>
          </w:tcPr>
          <w:p w14:paraId="2FCE7F2B" w14:textId="1C4F80E3" w:rsidR="00FE28AB" w:rsidRPr="000B7289" w:rsidRDefault="00FE28AB" w:rsidP="000B7289">
            <w:pPr>
              <w:jc w:val="both"/>
              <w:rPr>
                <w:rFonts w:ascii="Times New Roman" w:hAnsi="Times New Roman" w:cs="Times New Roman"/>
                <w:b/>
                <w:sz w:val="28"/>
                <w:szCs w:val="28"/>
                <w:lang w:val="uk-UA"/>
              </w:rPr>
            </w:pPr>
            <w:r w:rsidRPr="00FE28AB">
              <w:rPr>
                <w:rFonts w:ascii="Times New Roman" w:hAnsi="Times New Roman" w:cs="Times New Roman"/>
                <w:b/>
                <w:sz w:val="28"/>
                <w:szCs w:val="28"/>
                <w:lang w:val="ru-RU"/>
              </w:rPr>
              <w:t>Проєкт</w:t>
            </w:r>
            <w:r w:rsidRPr="000B7289">
              <w:rPr>
                <w:rFonts w:ascii="Times New Roman" w:hAnsi="Times New Roman" w:cs="Times New Roman"/>
                <w:b/>
                <w:sz w:val="28"/>
                <w:szCs w:val="28"/>
              </w:rPr>
              <w:t xml:space="preserve"> </w:t>
            </w:r>
            <w:r w:rsidR="000B7289">
              <w:rPr>
                <w:rFonts w:ascii="Times New Roman" w:hAnsi="Times New Roman" w:cs="Times New Roman"/>
                <w:b/>
                <w:sz w:val="28"/>
                <w:szCs w:val="28"/>
                <w:lang w:val="ru-RU"/>
              </w:rPr>
              <w:t>удосконалення</w:t>
            </w:r>
            <w:r w:rsidR="000B7289" w:rsidRPr="000B7289">
              <w:rPr>
                <w:rFonts w:ascii="Times New Roman" w:hAnsi="Times New Roman" w:cs="Times New Roman"/>
                <w:b/>
                <w:sz w:val="28"/>
                <w:szCs w:val="28"/>
              </w:rPr>
              <w:t xml:space="preserve"> </w:t>
            </w:r>
            <w:r w:rsidR="000B7289">
              <w:rPr>
                <w:rFonts w:ascii="Times New Roman" w:hAnsi="Times New Roman" w:cs="Times New Roman"/>
                <w:b/>
                <w:sz w:val="28"/>
                <w:szCs w:val="28"/>
                <w:lang w:val="ru-RU"/>
              </w:rPr>
              <w:t>надання</w:t>
            </w:r>
            <w:r w:rsidR="000B7289" w:rsidRPr="000B7289">
              <w:rPr>
                <w:rFonts w:ascii="Times New Roman" w:hAnsi="Times New Roman" w:cs="Times New Roman"/>
                <w:b/>
                <w:sz w:val="28"/>
                <w:szCs w:val="28"/>
              </w:rPr>
              <w:t xml:space="preserve"> </w:t>
            </w:r>
            <w:r w:rsidR="000B7289">
              <w:rPr>
                <w:rFonts w:ascii="Times New Roman" w:hAnsi="Times New Roman" w:cs="Times New Roman"/>
                <w:b/>
                <w:sz w:val="28"/>
                <w:szCs w:val="28"/>
                <w:lang w:val="ru-RU"/>
              </w:rPr>
              <w:t>послуги</w:t>
            </w:r>
            <w:r w:rsidR="000B7289" w:rsidRPr="000B7289">
              <w:rPr>
                <w:rFonts w:ascii="Times New Roman" w:hAnsi="Times New Roman" w:cs="Times New Roman"/>
                <w:b/>
                <w:sz w:val="28"/>
                <w:szCs w:val="28"/>
              </w:rPr>
              <w:t xml:space="preserve">  </w:t>
            </w:r>
            <w:r w:rsidR="000B7289">
              <w:rPr>
                <w:rFonts w:ascii="Times New Roman" w:hAnsi="Times New Roman" w:cs="Times New Roman"/>
                <w:b/>
                <w:sz w:val="28"/>
                <w:szCs w:val="28"/>
                <w:lang w:val="ru-RU"/>
              </w:rPr>
              <w:t>вуличного</w:t>
            </w:r>
            <w:r w:rsidR="000B7289" w:rsidRPr="000B7289">
              <w:rPr>
                <w:rFonts w:ascii="Times New Roman" w:hAnsi="Times New Roman" w:cs="Times New Roman"/>
                <w:b/>
                <w:sz w:val="28"/>
                <w:szCs w:val="28"/>
              </w:rPr>
              <w:t xml:space="preserve"> </w:t>
            </w:r>
            <w:r w:rsidR="000B7289">
              <w:rPr>
                <w:rFonts w:ascii="Times New Roman" w:hAnsi="Times New Roman" w:cs="Times New Roman"/>
                <w:b/>
                <w:sz w:val="28"/>
                <w:szCs w:val="28"/>
                <w:lang w:val="ru-RU"/>
              </w:rPr>
              <w:t>освітлення</w:t>
            </w:r>
            <w:r w:rsidR="000B7289" w:rsidRPr="000B7289">
              <w:rPr>
                <w:rFonts w:ascii="Times New Roman" w:hAnsi="Times New Roman" w:cs="Times New Roman"/>
                <w:b/>
                <w:sz w:val="28"/>
                <w:szCs w:val="28"/>
              </w:rPr>
              <w:t xml:space="preserve"> </w:t>
            </w:r>
            <w:r w:rsidR="000B7289">
              <w:rPr>
                <w:rFonts w:ascii="Times New Roman" w:hAnsi="Times New Roman" w:cs="Times New Roman"/>
                <w:b/>
                <w:sz w:val="28"/>
                <w:szCs w:val="28"/>
                <w:lang w:val="ru-RU"/>
              </w:rPr>
              <w:t>Великокучурівської</w:t>
            </w:r>
            <w:r w:rsidR="000B7289" w:rsidRPr="000B7289">
              <w:rPr>
                <w:rFonts w:ascii="Times New Roman" w:hAnsi="Times New Roman" w:cs="Times New Roman"/>
                <w:b/>
                <w:sz w:val="28"/>
                <w:szCs w:val="28"/>
              </w:rPr>
              <w:t xml:space="preserve"> </w:t>
            </w:r>
            <w:r w:rsidR="000B7289">
              <w:rPr>
                <w:rFonts w:ascii="Times New Roman" w:hAnsi="Times New Roman" w:cs="Times New Roman"/>
                <w:b/>
                <w:sz w:val="28"/>
                <w:szCs w:val="28"/>
                <w:lang w:val="ru-RU"/>
              </w:rPr>
              <w:t>СТГ</w:t>
            </w:r>
            <w:r w:rsidR="000B7289" w:rsidRPr="000B7289">
              <w:rPr>
                <w:rFonts w:ascii="Times New Roman" w:hAnsi="Times New Roman" w:cs="Times New Roman"/>
                <w:b/>
                <w:sz w:val="28"/>
                <w:szCs w:val="28"/>
              </w:rPr>
              <w:t xml:space="preserve"> </w:t>
            </w:r>
            <w:r w:rsidRPr="000B7289">
              <w:rPr>
                <w:rFonts w:ascii="Times New Roman" w:hAnsi="Times New Roman" w:cs="Times New Roman"/>
                <w:b/>
                <w:sz w:val="28"/>
                <w:szCs w:val="28"/>
              </w:rPr>
              <w:t>№1</w:t>
            </w:r>
            <w:r w:rsidR="000B7289" w:rsidRPr="000B7289">
              <w:rPr>
                <w:rFonts w:ascii="Times New Roman" w:hAnsi="Times New Roman" w:cs="Times New Roman"/>
                <w:b/>
                <w:sz w:val="28"/>
                <w:szCs w:val="28"/>
              </w:rPr>
              <w:t xml:space="preserve">: </w:t>
            </w:r>
            <w:r w:rsidR="000B7289">
              <w:rPr>
                <w:rFonts w:ascii="Times New Roman" w:hAnsi="Times New Roman" w:cs="Times New Roman"/>
                <w:b/>
                <w:sz w:val="28"/>
                <w:szCs w:val="28"/>
                <w:lang w:val="ru-RU"/>
              </w:rPr>
              <w:t>Модернізація</w:t>
            </w:r>
            <w:r w:rsidR="000B7289" w:rsidRPr="000B7289">
              <w:rPr>
                <w:rFonts w:ascii="Times New Roman" w:hAnsi="Times New Roman" w:cs="Times New Roman"/>
                <w:b/>
                <w:sz w:val="28"/>
                <w:szCs w:val="28"/>
              </w:rPr>
              <w:t xml:space="preserve"> </w:t>
            </w:r>
            <w:r w:rsidR="000B7289">
              <w:rPr>
                <w:rFonts w:ascii="Times New Roman" w:hAnsi="Times New Roman" w:cs="Times New Roman"/>
                <w:b/>
                <w:sz w:val="28"/>
                <w:szCs w:val="28"/>
                <w:lang w:val="ru-RU"/>
              </w:rPr>
              <w:t>вуличного</w:t>
            </w:r>
            <w:r w:rsidR="000B7289" w:rsidRPr="000B7289">
              <w:rPr>
                <w:rFonts w:ascii="Times New Roman" w:hAnsi="Times New Roman" w:cs="Times New Roman"/>
                <w:b/>
                <w:sz w:val="28"/>
                <w:szCs w:val="28"/>
              </w:rPr>
              <w:t xml:space="preserve"> </w:t>
            </w:r>
            <w:r w:rsidR="000B7289">
              <w:rPr>
                <w:rFonts w:ascii="Times New Roman" w:hAnsi="Times New Roman" w:cs="Times New Roman"/>
                <w:b/>
                <w:sz w:val="28"/>
                <w:szCs w:val="28"/>
                <w:lang w:val="ru-RU"/>
              </w:rPr>
              <w:t>освітлення</w:t>
            </w:r>
            <w:r w:rsidR="000B7289" w:rsidRPr="000B7289">
              <w:rPr>
                <w:rFonts w:ascii="Times New Roman" w:hAnsi="Times New Roman" w:cs="Times New Roman"/>
                <w:b/>
                <w:sz w:val="28"/>
                <w:szCs w:val="28"/>
              </w:rPr>
              <w:t xml:space="preserve"> </w:t>
            </w:r>
            <w:r w:rsidR="008655E3">
              <w:rPr>
                <w:rFonts w:ascii="Times New Roman" w:hAnsi="Times New Roman" w:cs="Times New Roman"/>
                <w:b/>
                <w:sz w:val="28"/>
                <w:szCs w:val="28"/>
                <w:lang w:val="uk-UA"/>
              </w:rPr>
              <w:t xml:space="preserve">населених пунктів </w:t>
            </w:r>
            <w:r w:rsidR="000B7289">
              <w:rPr>
                <w:rFonts w:ascii="Times New Roman" w:hAnsi="Times New Roman" w:cs="Times New Roman"/>
                <w:b/>
                <w:sz w:val="28"/>
                <w:szCs w:val="28"/>
                <w:lang w:val="ru-RU"/>
              </w:rPr>
              <w:t>Великокучурівської</w:t>
            </w:r>
            <w:r w:rsidR="000B7289" w:rsidRPr="000B7289">
              <w:rPr>
                <w:rFonts w:ascii="Times New Roman" w:hAnsi="Times New Roman" w:cs="Times New Roman"/>
                <w:b/>
                <w:sz w:val="28"/>
                <w:szCs w:val="28"/>
              </w:rPr>
              <w:t xml:space="preserve"> </w:t>
            </w:r>
            <w:r w:rsidR="000B7289">
              <w:rPr>
                <w:rFonts w:ascii="Times New Roman" w:hAnsi="Times New Roman" w:cs="Times New Roman"/>
                <w:b/>
                <w:sz w:val="28"/>
                <w:szCs w:val="28"/>
                <w:lang w:val="uk-UA"/>
              </w:rPr>
              <w:t>СТГ</w:t>
            </w:r>
          </w:p>
        </w:tc>
        <w:tc>
          <w:tcPr>
            <w:tcW w:w="313" w:type="dxa"/>
          </w:tcPr>
          <w:p w14:paraId="1FF158F5" w14:textId="77777777" w:rsidR="00FE28AB" w:rsidRPr="000B7289" w:rsidRDefault="00FE28AB" w:rsidP="00BE3794">
            <w:pPr>
              <w:rPr>
                <w:rFonts w:ascii="Times New Roman" w:hAnsi="Times New Roman" w:cs="Times New Roman"/>
                <w:sz w:val="28"/>
                <w:szCs w:val="28"/>
              </w:rPr>
            </w:pPr>
          </w:p>
        </w:tc>
        <w:tc>
          <w:tcPr>
            <w:tcW w:w="254" w:type="dxa"/>
          </w:tcPr>
          <w:p w14:paraId="08EE7BA9" w14:textId="77777777" w:rsidR="00FE28AB" w:rsidRPr="000B7289" w:rsidRDefault="00FE28AB" w:rsidP="00BE3794">
            <w:pPr>
              <w:rPr>
                <w:rFonts w:ascii="Times New Roman" w:hAnsi="Times New Roman" w:cs="Times New Roman"/>
                <w:sz w:val="28"/>
                <w:szCs w:val="28"/>
              </w:rPr>
            </w:pPr>
          </w:p>
        </w:tc>
        <w:tc>
          <w:tcPr>
            <w:tcW w:w="284" w:type="dxa"/>
          </w:tcPr>
          <w:p w14:paraId="400AAEE7" w14:textId="77777777" w:rsidR="00FE28AB" w:rsidRPr="000B7289" w:rsidRDefault="00FE28AB" w:rsidP="00BE3794">
            <w:pPr>
              <w:rPr>
                <w:rFonts w:ascii="Times New Roman" w:hAnsi="Times New Roman" w:cs="Times New Roman"/>
                <w:sz w:val="28"/>
                <w:szCs w:val="28"/>
              </w:rPr>
            </w:pPr>
          </w:p>
        </w:tc>
        <w:tc>
          <w:tcPr>
            <w:tcW w:w="283" w:type="dxa"/>
            <w:shd w:val="clear" w:color="auto" w:fill="95B3D7"/>
          </w:tcPr>
          <w:p w14:paraId="74E4A9B5" w14:textId="77777777" w:rsidR="00FE28AB" w:rsidRPr="000B7289" w:rsidRDefault="00FE28AB" w:rsidP="00BE3794">
            <w:pPr>
              <w:rPr>
                <w:rFonts w:ascii="Times New Roman" w:hAnsi="Times New Roman" w:cs="Times New Roman"/>
                <w:sz w:val="28"/>
                <w:szCs w:val="28"/>
              </w:rPr>
            </w:pPr>
          </w:p>
        </w:tc>
        <w:tc>
          <w:tcPr>
            <w:tcW w:w="284" w:type="dxa"/>
            <w:shd w:val="clear" w:color="auto" w:fill="95B3D7"/>
          </w:tcPr>
          <w:p w14:paraId="034F8423" w14:textId="77777777" w:rsidR="00FE28AB" w:rsidRPr="000B7289" w:rsidRDefault="00FE28AB" w:rsidP="00BE3794">
            <w:pPr>
              <w:rPr>
                <w:rFonts w:ascii="Times New Roman" w:hAnsi="Times New Roman" w:cs="Times New Roman"/>
                <w:sz w:val="28"/>
                <w:szCs w:val="28"/>
              </w:rPr>
            </w:pPr>
          </w:p>
        </w:tc>
        <w:tc>
          <w:tcPr>
            <w:tcW w:w="284" w:type="dxa"/>
            <w:shd w:val="clear" w:color="auto" w:fill="95B3D7"/>
          </w:tcPr>
          <w:p w14:paraId="1C8CDE1A" w14:textId="77777777" w:rsidR="00FE28AB" w:rsidRPr="000B7289" w:rsidRDefault="00FE28AB" w:rsidP="00BE3794">
            <w:pPr>
              <w:rPr>
                <w:rFonts w:ascii="Times New Roman" w:hAnsi="Times New Roman" w:cs="Times New Roman"/>
                <w:sz w:val="28"/>
                <w:szCs w:val="28"/>
              </w:rPr>
            </w:pPr>
          </w:p>
        </w:tc>
        <w:tc>
          <w:tcPr>
            <w:tcW w:w="283" w:type="dxa"/>
            <w:shd w:val="clear" w:color="auto" w:fill="95B3D7"/>
          </w:tcPr>
          <w:p w14:paraId="63314571" w14:textId="77777777" w:rsidR="00FE28AB" w:rsidRPr="000B7289" w:rsidRDefault="00FE28AB" w:rsidP="00BE3794">
            <w:pPr>
              <w:rPr>
                <w:rFonts w:ascii="Times New Roman" w:hAnsi="Times New Roman" w:cs="Times New Roman"/>
                <w:sz w:val="28"/>
                <w:szCs w:val="28"/>
              </w:rPr>
            </w:pPr>
          </w:p>
        </w:tc>
        <w:tc>
          <w:tcPr>
            <w:tcW w:w="284" w:type="dxa"/>
            <w:shd w:val="clear" w:color="auto" w:fill="95B3D7"/>
          </w:tcPr>
          <w:p w14:paraId="7441E128" w14:textId="77777777" w:rsidR="00FE28AB" w:rsidRPr="000B7289" w:rsidRDefault="00FE28AB" w:rsidP="00BE3794">
            <w:pPr>
              <w:rPr>
                <w:rFonts w:ascii="Times New Roman" w:hAnsi="Times New Roman" w:cs="Times New Roman"/>
                <w:sz w:val="28"/>
                <w:szCs w:val="28"/>
              </w:rPr>
            </w:pPr>
          </w:p>
        </w:tc>
        <w:tc>
          <w:tcPr>
            <w:tcW w:w="283" w:type="dxa"/>
          </w:tcPr>
          <w:p w14:paraId="1E67A4F5" w14:textId="77777777" w:rsidR="00FE28AB" w:rsidRPr="000B7289" w:rsidRDefault="00FE28AB" w:rsidP="00BE3794">
            <w:pPr>
              <w:rPr>
                <w:rFonts w:ascii="Times New Roman" w:hAnsi="Times New Roman" w:cs="Times New Roman"/>
                <w:sz w:val="28"/>
                <w:szCs w:val="28"/>
              </w:rPr>
            </w:pPr>
          </w:p>
        </w:tc>
        <w:tc>
          <w:tcPr>
            <w:tcW w:w="284" w:type="dxa"/>
          </w:tcPr>
          <w:p w14:paraId="0930145D" w14:textId="77777777" w:rsidR="00FE28AB" w:rsidRPr="000B7289" w:rsidRDefault="00FE28AB" w:rsidP="00BE3794">
            <w:pPr>
              <w:rPr>
                <w:rFonts w:ascii="Times New Roman" w:hAnsi="Times New Roman" w:cs="Times New Roman"/>
                <w:sz w:val="28"/>
                <w:szCs w:val="28"/>
              </w:rPr>
            </w:pPr>
          </w:p>
        </w:tc>
        <w:tc>
          <w:tcPr>
            <w:tcW w:w="283" w:type="dxa"/>
          </w:tcPr>
          <w:p w14:paraId="1489E098" w14:textId="77777777" w:rsidR="00FE28AB" w:rsidRPr="000B7289" w:rsidRDefault="00FE28AB" w:rsidP="00BE3794">
            <w:pPr>
              <w:rPr>
                <w:rFonts w:ascii="Times New Roman" w:hAnsi="Times New Roman" w:cs="Times New Roman"/>
                <w:sz w:val="28"/>
                <w:szCs w:val="28"/>
              </w:rPr>
            </w:pPr>
          </w:p>
        </w:tc>
        <w:tc>
          <w:tcPr>
            <w:tcW w:w="313" w:type="dxa"/>
          </w:tcPr>
          <w:p w14:paraId="0879F287" w14:textId="77777777" w:rsidR="00FE28AB" w:rsidRPr="000B7289" w:rsidRDefault="00FE28AB" w:rsidP="00BE3794">
            <w:pPr>
              <w:rPr>
                <w:rFonts w:ascii="Times New Roman" w:hAnsi="Times New Roman" w:cs="Times New Roman"/>
                <w:sz w:val="28"/>
                <w:szCs w:val="28"/>
              </w:rPr>
            </w:pPr>
          </w:p>
        </w:tc>
        <w:tc>
          <w:tcPr>
            <w:tcW w:w="284" w:type="dxa"/>
          </w:tcPr>
          <w:p w14:paraId="4959C736" w14:textId="77777777" w:rsidR="00FE28AB" w:rsidRPr="000B7289" w:rsidRDefault="00FE28AB" w:rsidP="00BE3794">
            <w:pPr>
              <w:rPr>
                <w:rFonts w:ascii="Times New Roman" w:hAnsi="Times New Roman" w:cs="Times New Roman"/>
                <w:sz w:val="28"/>
                <w:szCs w:val="28"/>
              </w:rPr>
            </w:pPr>
          </w:p>
        </w:tc>
        <w:tc>
          <w:tcPr>
            <w:tcW w:w="284" w:type="dxa"/>
          </w:tcPr>
          <w:p w14:paraId="143C35DE" w14:textId="77777777" w:rsidR="00FE28AB" w:rsidRPr="000B7289" w:rsidRDefault="00FE28AB" w:rsidP="00BE3794">
            <w:pPr>
              <w:rPr>
                <w:rFonts w:ascii="Times New Roman" w:hAnsi="Times New Roman" w:cs="Times New Roman"/>
                <w:sz w:val="28"/>
                <w:szCs w:val="28"/>
              </w:rPr>
            </w:pPr>
          </w:p>
        </w:tc>
        <w:tc>
          <w:tcPr>
            <w:tcW w:w="425" w:type="dxa"/>
          </w:tcPr>
          <w:p w14:paraId="64EB318E" w14:textId="77777777" w:rsidR="00FE28AB" w:rsidRPr="000B7289" w:rsidRDefault="00FE28AB" w:rsidP="00BE3794">
            <w:pPr>
              <w:rPr>
                <w:rFonts w:ascii="Times New Roman" w:hAnsi="Times New Roman" w:cs="Times New Roman"/>
                <w:sz w:val="28"/>
                <w:szCs w:val="28"/>
              </w:rPr>
            </w:pPr>
          </w:p>
        </w:tc>
        <w:tc>
          <w:tcPr>
            <w:tcW w:w="284" w:type="dxa"/>
          </w:tcPr>
          <w:p w14:paraId="2DD8FF5C" w14:textId="77777777" w:rsidR="00FE28AB" w:rsidRPr="000B7289" w:rsidRDefault="00FE28AB" w:rsidP="00BE3794">
            <w:pPr>
              <w:rPr>
                <w:rFonts w:ascii="Times New Roman" w:hAnsi="Times New Roman" w:cs="Times New Roman"/>
                <w:sz w:val="28"/>
                <w:szCs w:val="28"/>
              </w:rPr>
            </w:pPr>
          </w:p>
        </w:tc>
        <w:tc>
          <w:tcPr>
            <w:tcW w:w="1701" w:type="dxa"/>
          </w:tcPr>
          <w:p w14:paraId="78C9400A" w14:textId="77777777" w:rsidR="00FE28AB" w:rsidRPr="000B7289" w:rsidRDefault="00FE28AB" w:rsidP="00BE3794">
            <w:pPr>
              <w:rPr>
                <w:rFonts w:ascii="Times New Roman" w:hAnsi="Times New Roman" w:cs="Times New Roman"/>
                <w:sz w:val="28"/>
                <w:szCs w:val="28"/>
              </w:rPr>
            </w:pPr>
          </w:p>
        </w:tc>
        <w:tc>
          <w:tcPr>
            <w:tcW w:w="1275" w:type="dxa"/>
            <w:shd w:val="clear" w:color="auto" w:fill="95B3D7"/>
          </w:tcPr>
          <w:p w14:paraId="5BAAB4BF" w14:textId="77777777" w:rsidR="00FE28AB" w:rsidRPr="000B7289" w:rsidRDefault="00FE28AB" w:rsidP="00BE3794">
            <w:pPr>
              <w:rPr>
                <w:rFonts w:ascii="Times New Roman" w:hAnsi="Times New Roman" w:cs="Times New Roman"/>
                <w:sz w:val="28"/>
                <w:szCs w:val="28"/>
              </w:rPr>
            </w:pPr>
          </w:p>
        </w:tc>
        <w:tc>
          <w:tcPr>
            <w:tcW w:w="1419" w:type="dxa"/>
            <w:gridSpan w:val="2"/>
          </w:tcPr>
          <w:p w14:paraId="3EE4D9A1" w14:textId="77777777" w:rsidR="00FE28AB" w:rsidRPr="000B7289" w:rsidRDefault="00FE28AB" w:rsidP="00BE3794">
            <w:pPr>
              <w:rPr>
                <w:rFonts w:ascii="Times New Roman" w:hAnsi="Times New Roman" w:cs="Times New Roman"/>
                <w:sz w:val="28"/>
                <w:szCs w:val="28"/>
              </w:rPr>
            </w:pPr>
          </w:p>
        </w:tc>
        <w:tc>
          <w:tcPr>
            <w:tcW w:w="1560" w:type="dxa"/>
            <w:gridSpan w:val="2"/>
          </w:tcPr>
          <w:p w14:paraId="6C7DD1F3" w14:textId="77777777" w:rsidR="00FE28AB" w:rsidRPr="000B7289" w:rsidRDefault="00FE28AB" w:rsidP="00BE3794">
            <w:pPr>
              <w:rPr>
                <w:rFonts w:ascii="Times New Roman" w:hAnsi="Times New Roman" w:cs="Times New Roman"/>
                <w:sz w:val="28"/>
                <w:szCs w:val="28"/>
              </w:rPr>
            </w:pPr>
          </w:p>
        </w:tc>
      </w:tr>
      <w:tr w:rsidR="008655E3" w:rsidRPr="008F2628" w14:paraId="0479BA7B" w14:textId="77777777" w:rsidTr="00BE3794">
        <w:trPr>
          <w:gridAfter w:val="1"/>
          <w:wAfter w:w="43" w:type="dxa"/>
        </w:trPr>
        <w:tc>
          <w:tcPr>
            <w:tcW w:w="4784" w:type="dxa"/>
          </w:tcPr>
          <w:p w14:paraId="765D29FD" w14:textId="77777777" w:rsidR="008655E3" w:rsidRPr="008655E3" w:rsidRDefault="008655E3" w:rsidP="008655E3">
            <w:pPr>
              <w:spacing w:after="0" w:line="240" w:lineRule="auto"/>
              <w:jc w:val="both"/>
              <w:rPr>
                <w:rFonts w:ascii="Times New Roman" w:hAnsi="Times New Roman" w:cs="Times New Roman"/>
                <w:b/>
                <w:sz w:val="28"/>
                <w:szCs w:val="28"/>
                <w:lang w:val="ru-RU"/>
              </w:rPr>
            </w:pPr>
            <w:r w:rsidRPr="008655E3">
              <w:rPr>
                <w:rFonts w:ascii="Times New Roman" w:hAnsi="Times New Roman" w:cs="Times New Roman"/>
                <w:b/>
                <w:sz w:val="28"/>
                <w:szCs w:val="28"/>
                <w:lang w:val="ru-RU"/>
              </w:rPr>
              <w:t>Етап 1. Підготовчий</w:t>
            </w:r>
          </w:p>
          <w:p w14:paraId="6F20D148" w14:textId="77777777" w:rsidR="008655E3" w:rsidRPr="00FE28AB" w:rsidRDefault="008655E3" w:rsidP="008655E3">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lastRenderedPageBreak/>
              <w:t>1.1. Провести засідання Робочої групи з</w:t>
            </w:r>
            <w:r>
              <w:rPr>
                <w:rFonts w:ascii="Times New Roman" w:hAnsi="Times New Roman" w:cs="Times New Roman"/>
                <w:color w:val="000000"/>
                <w:sz w:val="28"/>
                <w:szCs w:val="28"/>
                <w:lang w:val="ru-RU"/>
              </w:rPr>
              <w:t xml:space="preserve"> удосконалення надання послуги вуличного освітелння</w:t>
            </w:r>
            <w:r w:rsidRPr="00FE28AB">
              <w:rPr>
                <w:rFonts w:ascii="Times New Roman" w:hAnsi="Times New Roman" w:cs="Times New Roman"/>
                <w:color w:val="000000"/>
                <w:sz w:val="28"/>
                <w:szCs w:val="28"/>
                <w:lang w:val="ru-RU"/>
              </w:rPr>
              <w:t>, на якому:</w:t>
            </w:r>
          </w:p>
          <w:p w14:paraId="5909B975" w14:textId="77777777" w:rsidR="008655E3" w:rsidRPr="00FE28AB" w:rsidRDefault="008655E3" w:rsidP="008655E3">
            <w:pPr>
              <w:numPr>
                <w:ilvl w:val="0"/>
                <w:numId w:val="15"/>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Затвердити</w:t>
            </w:r>
            <w:r>
              <w:rPr>
                <w:rFonts w:ascii="Times New Roman" w:hAnsi="Times New Roman" w:cs="Times New Roman"/>
                <w:color w:val="000000"/>
                <w:sz w:val="28"/>
                <w:szCs w:val="28"/>
                <w:lang w:val="ru-RU"/>
              </w:rPr>
              <w:t xml:space="preserve"> План удосконалення надання послуги вуличного освітлення </w:t>
            </w:r>
            <w:r>
              <w:rPr>
                <w:rFonts w:ascii="Times New Roman" w:hAnsi="Times New Roman" w:cs="Times New Roman"/>
                <w:sz w:val="28"/>
                <w:szCs w:val="28"/>
                <w:lang w:val="ru-RU"/>
              </w:rPr>
              <w:t xml:space="preserve"> Великокучурівської</w:t>
            </w:r>
            <w:r w:rsidRPr="00FE28A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С</w:t>
            </w:r>
            <w:r w:rsidRPr="00FE28AB">
              <w:rPr>
                <w:rFonts w:ascii="Times New Roman" w:hAnsi="Times New Roman" w:cs="Times New Roman"/>
                <w:color w:val="000000"/>
                <w:sz w:val="28"/>
                <w:szCs w:val="28"/>
                <w:lang w:val="ru-RU"/>
              </w:rPr>
              <w:t>ТГ та План дій з її впровадження</w:t>
            </w:r>
            <w:r>
              <w:rPr>
                <w:rFonts w:ascii="Times New Roman" w:hAnsi="Times New Roman" w:cs="Times New Roman"/>
                <w:color w:val="000000"/>
                <w:sz w:val="28"/>
                <w:szCs w:val="28"/>
                <w:lang w:val="ru-RU"/>
              </w:rPr>
              <w:t>.</w:t>
            </w:r>
          </w:p>
          <w:p w14:paraId="651C928C" w14:textId="77777777" w:rsidR="008655E3" w:rsidRPr="00FE28AB" w:rsidRDefault="008655E3" w:rsidP="008655E3">
            <w:pPr>
              <w:numPr>
                <w:ilvl w:val="0"/>
                <w:numId w:val="15"/>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Прийняти рішення про реалізацію проєкту в рамках компонент</w:t>
            </w:r>
            <w:r>
              <w:rPr>
                <w:rFonts w:ascii="Times New Roman" w:hAnsi="Times New Roman" w:cs="Times New Roman"/>
                <w:color w:val="000000"/>
                <w:sz w:val="28"/>
                <w:szCs w:val="28"/>
                <w:lang w:val="ru-RU"/>
              </w:rPr>
              <w:t xml:space="preserve">у «План удосконалення надання послуги вуличного освітлення </w:t>
            </w:r>
            <w:r>
              <w:rPr>
                <w:rFonts w:ascii="Times New Roman" w:hAnsi="Times New Roman" w:cs="Times New Roman"/>
                <w:sz w:val="28"/>
                <w:szCs w:val="28"/>
                <w:lang w:val="ru-RU"/>
              </w:rPr>
              <w:t xml:space="preserve"> Великокучурівської</w:t>
            </w:r>
            <w:r w:rsidRPr="00FE28A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С</w:t>
            </w:r>
            <w:r w:rsidRPr="00FE28AB">
              <w:rPr>
                <w:rFonts w:ascii="Times New Roman" w:hAnsi="Times New Roman" w:cs="Times New Roman"/>
                <w:color w:val="000000"/>
                <w:sz w:val="28"/>
                <w:szCs w:val="28"/>
                <w:lang w:val="ru-RU"/>
              </w:rPr>
              <w:t>ТГ</w:t>
            </w:r>
            <w:r>
              <w:rPr>
                <w:rFonts w:ascii="Times New Roman" w:hAnsi="Times New Roman" w:cs="Times New Roman"/>
                <w:color w:val="000000"/>
                <w:sz w:val="28"/>
                <w:szCs w:val="28"/>
                <w:lang w:val="ru-RU"/>
              </w:rPr>
              <w:t>».</w:t>
            </w:r>
          </w:p>
          <w:p w14:paraId="142EE4EC" w14:textId="77777777" w:rsidR="008655E3" w:rsidRPr="00FE28AB" w:rsidRDefault="008655E3" w:rsidP="008655E3">
            <w:pPr>
              <w:numPr>
                <w:ilvl w:val="0"/>
                <w:numId w:val="15"/>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 xml:space="preserve">Підготувати лист-звернення до Програми </w:t>
            </w:r>
            <w:r w:rsidRPr="005F6C19">
              <w:rPr>
                <w:rFonts w:ascii="Times New Roman" w:hAnsi="Times New Roman" w:cs="Times New Roman"/>
                <w:color w:val="000000"/>
                <w:sz w:val="28"/>
                <w:szCs w:val="28"/>
              </w:rPr>
              <w:t>DOBRE</w:t>
            </w:r>
            <w:r w:rsidRPr="00FE28AB">
              <w:rPr>
                <w:rFonts w:ascii="Times New Roman" w:hAnsi="Times New Roman" w:cs="Times New Roman"/>
                <w:color w:val="000000"/>
                <w:sz w:val="28"/>
                <w:szCs w:val="28"/>
                <w:lang w:val="ru-RU"/>
              </w:rPr>
              <w:t xml:space="preserve"> про підтримку проєкту та його співфінансування</w:t>
            </w:r>
            <w:r>
              <w:rPr>
                <w:rFonts w:ascii="Times New Roman" w:hAnsi="Times New Roman" w:cs="Times New Roman"/>
                <w:color w:val="000000"/>
                <w:sz w:val="28"/>
                <w:szCs w:val="28"/>
                <w:lang w:val="ru-RU"/>
              </w:rPr>
              <w:t>.</w:t>
            </w:r>
          </w:p>
          <w:p w14:paraId="6610DFF7" w14:textId="77777777" w:rsidR="008655E3" w:rsidRPr="00FE28AB" w:rsidRDefault="008655E3" w:rsidP="008655E3">
            <w:pPr>
              <w:numPr>
                <w:ilvl w:val="0"/>
                <w:numId w:val="30"/>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Підготувати проєкт рішення на сесію</w:t>
            </w:r>
            <w:r w:rsidRPr="00FE28AB">
              <w:rPr>
                <w:rFonts w:ascii="Times New Roman" w:hAnsi="Times New Roman" w:cs="Times New Roman"/>
                <w:sz w:val="28"/>
                <w:szCs w:val="28"/>
                <w:lang w:val="ru-RU"/>
              </w:rPr>
              <w:t xml:space="preserve"> Великокучурівської</w:t>
            </w:r>
            <w:r w:rsidRPr="00FE28AB">
              <w:rPr>
                <w:rFonts w:ascii="Times New Roman" w:hAnsi="Times New Roman" w:cs="Times New Roman"/>
                <w:color w:val="000000"/>
                <w:sz w:val="28"/>
                <w:szCs w:val="28"/>
                <w:lang w:val="ru-RU"/>
              </w:rPr>
              <w:t xml:space="preserve">  сільської ради про виділення</w:t>
            </w:r>
            <w:r>
              <w:rPr>
                <w:rFonts w:ascii="Times New Roman" w:hAnsi="Times New Roman" w:cs="Times New Roman"/>
                <w:color w:val="000000"/>
                <w:sz w:val="28"/>
                <w:szCs w:val="28"/>
                <w:lang w:val="ru-RU"/>
              </w:rPr>
              <w:t xml:space="preserve"> коштів на  співфінансування для реалізації</w:t>
            </w:r>
            <w:r w:rsidRPr="00FE28AB">
              <w:rPr>
                <w:rFonts w:ascii="Times New Roman" w:hAnsi="Times New Roman" w:cs="Times New Roman"/>
                <w:color w:val="000000"/>
                <w:sz w:val="28"/>
                <w:szCs w:val="28"/>
                <w:lang w:val="ru-RU"/>
              </w:rPr>
              <w:t xml:space="preserve"> проєкту та гарантійний лист про внесення частки мінімум 30% у реалізацію проєкту (у грошовій або натуральній формі).</w:t>
            </w:r>
          </w:p>
          <w:p w14:paraId="306CE358" w14:textId="77777777" w:rsidR="008655E3" w:rsidRPr="00FE28AB" w:rsidRDefault="008655E3" w:rsidP="008655E3">
            <w:pPr>
              <w:numPr>
                <w:ilvl w:val="0"/>
                <w:numId w:val="15"/>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lastRenderedPageBreak/>
              <w:t>Сформувати Робочу групу з реалізації проєкту</w:t>
            </w:r>
            <w:r>
              <w:rPr>
                <w:rFonts w:ascii="Times New Roman" w:hAnsi="Times New Roman" w:cs="Times New Roman"/>
                <w:color w:val="000000"/>
                <w:sz w:val="28"/>
                <w:szCs w:val="28"/>
                <w:lang w:val="ru-RU"/>
              </w:rPr>
              <w:t>.</w:t>
            </w:r>
          </w:p>
          <w:p w14:paraId="5C5A6DED" w14:textId="77777777" w:rsidR="008655E3" w:rsidRPr="00FE28AB" w:rsidRDefault="008655E3" w:rsidP="008655E3">
            <w:pPr>
              <w:numPr>
                <w:ilvl w:val="0"/>
                <w:numId w:val="15"/>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Визначити відповідальну особу за реалізацію проєкту</w:t>
            </w:r>
            <w:r>
              <w:rPr>
                <w:rFonts w:ascii="Times New Roman" w:hAnsi="Times New Roman" w:cs="Times New Roman"/>
                <w:color w:val="000000"/>
                <w:sz w:val="28"/>
                <w:szCs w:val="28"/>
                <w:lang w:val="ru-RU"/>
              </w:rPr>
              <w:t>.</w:t>
            </w:r>
          </w:p>
          <w:p w14:paraId="1437F777" w14:textId="77777777" w:rsidR="008655E3" w:rsidRPr="00FE28AB" w:rsidRDefault="008655E3" w:rsidP="008655E3">
            <w:pPr>
              <w:pBdr>
                <w:top w:val="nil"/>
                <w:left w:val="nil"/>
                <w:bottom w:val="nil"/>
                <w:right w:val="nil"/>
                <w:between w:val="nil"/>
              </w:pBdr>
              <w:spacing w:after="0" w:line="240" w:lineRule="auto"/>
              <w:jc w:val="both"/>
              <w:rPr>
                <w:rFonts w:ascii="Times New Roman" w:hAnsi="Times New Roman" w:cs="Times New Roman"/>
                <w:b/>
                <w:color w:val="000000"/>
                <w:sz w:val="28"/>
                <w:szCs w:val="28"/>
                <w:lang w:val="ru-RU"/>
              </w:rPr>
            </w:pPr>
            <w:r w:rsidRPr="00FE28AB">
              <w:rPr>
                <w:rFonts w:ascii="Times New Roman" w:hAnsi="Times New Roman" w:cs="Times New Roman"/>
                <w:b/>
                <w:color w:val="000000"/>
                <w:sz w:val="28"/>
                <w:szCs w:val="28"/>
                <w:lang w:val="ru-RU"/>
              </w:rPr>
              <w:t>Викон</w:t>
            </w:r>
            <w:r>
              <w:rPr>
                <w:rFonts w:ascii="Times New Roman" w:hAnsi="Times New Roman" w:cs="Times New Roman"/>
                <w:b/>
                <w:color w:val="000000"/>
                <w:sz w:val="28"/>
                <w:szCs w:val="28"/>
                <w:lang w:val="ru-RU"/>
              </w:rPr>
              <w:t>авці заходів: Робоча група по реалізації даного проєкту</w:t>
            </w:r>
            <w:r w:rsidRPr="00FE28AB">
              <w:rPr>
                <w:rFonts w:ascii="Times New Roman" w:hAnsi="Times New Roman" w:cs="Times New Roman"/>
                <w:b/>
                <w:color w:val="000000"/>
                <w:sz w:val="28"/>
                <w:szCs w:val="28"/>
                <w:lang w:val="ru-RU"/>
              </w:rPr>
              <w:t xml:space="preserve"> </w:t>
            </w:r>
            <w:r w:rsidRPr="00FE28AB">
              <w:rPr>
                <w:rFonts w:ascii="Times New Roman" w:hAnsi="Times New Roman" w:cs="Times New Roman"/>
                <w:b/>
                <w:sz w:val="28"/>
                <w:szCs w:val="28"/>
                <w:lang w:val="ru-RU"/>
              </w:rPr>
              <w:t>В</w:t>
            </w:r>
            <w:r>
              <w:rPr>
                <w:rFonts w:ascii="Times New Roman" w:hAnsi="Times New Roman" w:cs="Times New Roman"/>
                <w:b/>
                <w:sz w:val="28"/>
                <w:szCs w:val="28"/>
                <w:lang w:val="ru-RU"/>
              </w:rPr>
              <w:t>еликокучурівської</w:t>
            </w:r>
            <w:r w:rsidRPr="00FE28AB">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lang w:val="ru-RU"/>
              </w:rPr>
              <w:t>С</w:t>
            </w:r>
            <w:r w:rsidRPr="00FE28AB">
              <w:rPr>
                <w:rFonts w:ascii="Times New Roman" w:hAnsi="Times New Roman" w:cs="Times New Roman"/>
                <w:b/>
                <w:color w:val="000000"/>
                <w:sz w:val="28"/>
                <w:szCs w:val="28"/>
                <w:lang w:val="ru-RU"/>
              </w:rPr>
              <w:t>ТГ</w:t>
            </w:r>
          </w:p>
          <w:p w14:paraId="421D45F4" w14:textId="77777777" w:rsidR="008655E3" w:rsidRPr="00FE28AB" w:rsidRDefault="008655E3" w:rsidP="008655E3">
            <w:pPr>
              <w:pBdr>
                <w:top w:val="nil"/>
                <w:left w:val="nil"/>
                <w:bottom w:val="nil"/>
                <w:right w:val="nil"/>
                <w:between w:val="nil"/>
              </w:pBdr>
              <w:spacing w:after="0" w:line="240" w:lineRule="auto"/>
              <w:jc w:val="both"/>
              <w:rPr>
                <w:rFonts w:ascii="Times New Roman" w:hAnsi="Times New Roman" w:cs="Times New Roman"/>
                <w:b/>
                <w:color w:val="000000"/>
                <w:sz w:val="28"/>
                <w:szCs w:val="28"/>
                <w:lang w:val="ru-RU"/>
              </w:rPr>
            </w:pPr>
            <w:r w:rsidRPr="00FE28AB">
              <w:rPr>
                <w:rFonts w:ascii="Times New Roman" w:hAnsi="Times New Roman" w:cs="Times New Roman"/>
                <w:b/>
                <w:color w:val="000000"/>
                <w:sz w:val="28"/>
                <w:szCs w:val="28"/>
                <w:lang w:val="ru-RU"/>
              </w:rPr>
              <w:t>Етап 2. Організаційний</w:t>
            </w:r>
          </w:p>
          <w:p w14:paraId="7811848B" w14:textId="77777777" w:rsidR="008655E3" w:rsidRPr="00FE28AB" w:rsidRDefault="008655E3" w:rsidP="008655E3">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 xml:space="preserve">2.1. Подати Голові </w:t>
            </w:r>
            <w:r>
              <w:rPr>
                <w:rFonts w:ascii="Times New Roman" w:hAnsi="Times New Roman" w:cs="Times New Roman"/>
                <w:color w:val="000000"/>
                <w:sz w:val="28"/>
                <w:szCs w:val="28"/>
                <w:lang w:val="ru-RU"/>
              </w:rPr>
              <w:t>С</w:t>
            </w:r>
            <w:r w:rsidRPr="00FE28AB">
              <w:rPr>
                <w:rFonts w:ascii="Times New Roman" w:hAnsi="Times New Roman" w:cs="Times New Roman"/>
                <w:color w:val="000000"/>
                <w:sz w:val="28"/>
                <w:szCs w:val="28"/>
                <w:lang w:val="ru-RU"/>
              </w:rPr>
              <w:t>ТГ на затвердження склад Робочої групи з реалізації проєкту</w:t>
            </w:r>
            <w:r>
              <w:rPr>
                <w:rFonts w:ascii="Times New Roman" w:hAnsi="Times New Roman" w:cs="Times New Roman"/>
                <w:color w:val="000000"/>
                <w:sz w:val="28"/>
                <w:szCs w:val="28"/>
                <w:lang w:val="ru-RU"/>
              </w:rPr>
              <w:t>.</w:t>
            </w:r>
          </w:p>
          <w:p w14:paraId="5316BFB5" w14:textId="77777777" w:rsidR="008655E3" w:rsidRDefault="008655E3" w:rsidP="008655E3">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 xml:space="preserve">2.2. Подати Голові </w:t>
            </w:r>
            <w:r>
              <w:rPr>
                <w:rFonts w:ascii="Times New Roman" w:hAnsi="Times New Roman" w:cs="Times New Roman"/>
                <w:color w:val="000000"/>
                <w:sz w:val="28"/>
                <w:szCs w:val="28"/>
                <w:lang w:val="ru-RU"/>
              </w:rPr>
              <w:t>С</w:t>
            </w:r>
            <w:r w:rsidRPr="00FE28AB">
              <w:rPr>
                <w:rFonts w:ascii="Times New Roman" w:hAnsi="Times New Roman" w:cs="Times New Roman"/>
                <w:color w:val="000000"/>
                <w:sz w:val="28"/>
                <w:szCs w:val="28"/>
                <w:lang w:val="ru-RU"/>
              </w:rPr>
              <w:t>ТГ на затвердження відповідальну особу з реалізації проєкту</w:t>
            </w:r>
            <w:r>
              <w:rPr>
                <w:rFonts w:ascii="Times New Roman" w:hAnsi="Times New Roman" w:cs="Times New Roman"/>
                <w:color w:val="000000"/>
                <w:sz w:val="28"/>
                <w:szCs w:val="28"/>
                <w:lang w:val="ru-RU"/>
              </w:rPr>
              <w:t>.</w:t>
            </w:r>
          </w:p>
          <w:p w14:paraId="2AC55C4B" w14:textId="77777777" w:rsidR="008655E3" w:rsidRPr="00FE28AB" w:rsidRDefault="008655E3" w:rsidP="008655E3">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2.3. Провести обстеження існуючої мережі вуличного освітлення по напрямках доріг місцевого значення Чернівці  –Глибока та Великий Кучурів – Снячів-Крива. </w:t>
            </w:r>
          </w:p>
          <w:p w14:paraId="70728568" w14:textId="77777777" w:rsidR="008655E3" w:rsidRDefault="008655E3" w:rsidP="008655E3">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 xml:space="preserve">2.3. Підготувати із програмним спеціалістом </w:t>
            </w:r>
            <w:r w:rsidRPr="005F6C19">
              <w:rPr>
                <w:rFonts w:ascii="Times New Roman" w:hAnsi="Times New Roman" w:cs="Times New Roman"/>
                <w:color w:val="000000"/>
                <w:sz w:val="28"/>
                <w:szCs w:val="28"/>
              </w:rPr>
              <w:t>DOBRE</w:t>
            </w:r>
            <w:r w:rsidRPr="00FE28AB">
              <w:rPr>
                <w:rFonts w:ascii="Times New Roman" w:hAnsi="Times New Roman" w:cs="Times New Roman"/>
                <w:color w:val="000000"/>
                <w:sz w:val="28"/>
                <w:szCs w:val="28"/>
                <w:lang w:val="ru-RU"/>
              </w:rPr>
              <w:t xml:space="preserve"> проєктну заявку на реалізацію проєкту</w:t>
            </w:r>
            <w:r>
              <w:rPr>
                <w:rFonts w:ascii="Times New Roman" w:hAnsi="Times New Roman" w:cs="Times New Roman"/>
                <w:color w:val="000000"/>
                <w:sz w:val="28"/>
                <w:szCs w:val="28"/>
                <w:lang w:val="ru-RU"/>
              </w:rPr>
              <w:t>.</w:t>
            </w:r>
          </w:p>
          <w:p w14:paraId="7474D0A7" w14:textId="77777777" w:rsidR="008655E3" w:rsidRPr="00FE28AB" w:rsidRDefault="008655E3" w:rsidP="008655E3">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2.4. Про хід реалізації проєкту розміщувати на офіційному веб –сайті сільської ради та соціальних мережах.</w:t>
            </w:r>
          </w:p>
          <w:p w14:paraId="407589D5" w14:textId="77777777" w:rsidR="008655E3" w:rsidRPr="00FE28AB" w:rsidRDefault="008655E3" w:rsidP="008655E3">
            <w:pPr>
              <w:pBdr>
                <w:top w:val="nil"/>
                <w:left w:val="nil"/>
                <w:bottom w:val="nil"/>
                <w:right w:val="nil"/>
                <w:between w:val="nil"/>
              </w:pBdr>
              <w:spacing w:after="0" w:line="240" w:lineRule="auto"/>
              <w:jc w:val="both"/>
              <w:rPr>
                <w:rFonts w:ascii="Times New Roman" w:hAnsi="Times New Roman" w:cs="Times New Roman"/>
                <w:b/>
                <w:color w:val="000000"/>
                <w:sz w:val="28"/>
                <w:szCs w:val="28"/>
                <w:lang w:val="ru-RU"/>
              </w:rPr>
            </w:pPr>
            <w:r w:rsidRPr="00FE28AB">
              <w:rPr>
                <w:rFonts w:ascii="Times New Roman" w:hAnsi="Times New Roman" w:cs="Times New Roman"/>
                <w:b/>
                <w:color w:val="000000"/>
                <w:sz w:val="28"/>
                <w:szCs w:val="28"/>
                <w:lang w:val="ru-RU"/>
              </w:rPr>
              <w:lastRenderedPageBreak/>
              <w:t>Викон</w:t>
            </w:r>
            <w:r>
              <w:rPr>
                <w:rFonts w:ascii="Times New Roman" w:hAnsi="Times New Roman" w:cs="Times New Roman"/>
                <w:b/>
                <w:color w:val="000000"/>
                <w:sz w:val="28"/>
                <w:szCs w:val="28"/>
                <w:lang w:val="ru-RU"/>
              </w:rPr>
              <w:t>авці заходів: Робоча група з удосконалення надання послуги вуличного освітлення</w:t>
            </w:r>
            <w:r w:rsidRPr="00FE28AB">
              <w:rPr>
                <w:rFonts w:ascii="Times New Roman" w:hAnsi="Times New Roman" w:cs="Times New Roman"/>
                <w:b/>
                <w:color w:val="000000"/>
                <w:sz w:val="28"/>
                <w:szCs w:val="28"/>
                <w:lang w:val="ru-RU"/>
              </w:rPr>
              <w:t xml:space="preserve"> </w:t>
            </w:r>
            <w:r w:rsidRPr="00FE28AB">
              <w:rPr>
                <w:rFonts w:ascii="Times New Roman" w:hAnsi="Times New Roman" w:cs="Times New Roman"/>
                <w:b/>
                <w:sz w:val="28"/>
                <w:szCs w:val="28"/>
                <w:lang w:val="ru-RU"/>
              </w:rPr>
              <w:t>Великокучурівської</w:t>
            </w:r>
            <w:r w:rsidRPr="00FE28AB">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lang w:val="ru-RU"/>
              </w:rPr>
              <w:t>С</w:t>
            </w:r>
            <w:r w:rsidRPr="00FE28AB">
              <w:rPr>
                <w:rFonts w:ascii="Times New Roman" w:hAnsi="Times New Roman" w:cs="Times New Roman"/>
                <w:b/>
                <w:color w:val="000000"/>
                <w:sz w:val="28"/>
                <w:szCs w:val="28"/>
                <w:lang w:val="ru-RU"/>
              </w:rPr>
              <w:t xml:space="preserve">ТГ спільно із програмним спеціалістом </w:t>
            </w:r>
            <w:r w:rsidRPr="005F6C19">
              <w:rPr>
                <w:rFonts w:ascii="Times New Roman" w:hAnsi="Times New Roman" w:cs="Times New Roman"/>
                <w:b/>
                <w:color w:val="000000"/>
                <w:sz w:val="28"/>
                <w:szCs w:val="28"/>
              </w:rPr>
              <w:t>DOBRE</w:t>
            </w:r>
          </w:p>
          <w:p w14:paraId="78359142" w14:textId="77777777" w:rsidR="008655E3" w:rsidRDefault="008655E3" w:rsidP="008655E3">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Етап 3. Проведення тендерних процедур згідно чинного законодавства на закупівлю обладнання</w:t>
            </w:r>
            <w:r w:rsidRPr="00FE28AB">
              <w:rPr>
                <w:rFonts w:ascii="Times New Roman" w:hAnsi="Times New Roman" w:cs="Times New Roman"/>
                <w:b/>
                <w:sz w:val="28"/>
                <w:szCs w:val="28"/>
                <w:lang w:val="ru-RU"/>
              </w:rPr>
              <w:t>.</w:t>
            </w:r>
          </w:p>
          <w:p w14:paraId="3A128BDC" w14:textId="77777777" w:rsidR="008655E3" w:rsidRPr="00FE28AB"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FE28AB">
              <w:rPr>
                <w:rFonts w:ascii="Times New Roman" w:hAnsi="Times New Roman" w:cs="Times New Roman"/>
                <w:sz w:val="28"/>
                <w:szCs w:val="28"/>
                <w:lang w:val="ru-RU"/>
              </w:rPr>
              <w:t>.1.  Підготувати технічний опис предметів закупівлі</w:t>
            </w:r>
          </w:p>
          <w:p w14:paraId="748C4C90" w14:textId="77777777" w:rsidR="008655E3" w:rsidRPr="00FE28AB"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FE28AB">
              <w:rPr>
                <w:rFonts w:ascii="Times New Roman" w:hAnsi="Times New Roman" w:cs="Times New Roman"/>
                <w:sz w:val="28"/>
                <w:szCs w:val="28"/>
                <w:lang w:val="ru-RU"/>
              </w:rPr>
              <w:t>.2. Надіслати технічний опис предметів закупівлі виробникам/продавцям відповідного обладнання</w:t>
            </w:r>
          </w:p>
          <w:p w14:paraId="456221C1" w14:textId="77777777" w:rsidR="008655E3" w:rsidRPr="00FE28AB"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FE28AB">
              <w:rPr>
                <w:rFonts w:ascii="Times New Roman" w:hAnsi="Times New Roman" w:cs="Times New Roman"/>
                <w:sz w:val="28"/>
                <w:szCs w:val="28"/>
                <w:lang w:val="ru-RU"/>
              </w:rPr>
              <w:t>.3. Провести тендерну процедуру закупівлі обладнання</w:t>
            </w:r>
          </w:p>
          <w:p w14:paraId="60B5C340" w14:textId="77777777" w:rsidR="008655E3" w:rsidRPr="00FE28AB"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FE28AB">
              <w:rPr>
                <w:rFonts w:ascii="Times New Roman" w:hAnsi="Times New Roman" w:cs="Times New Roman"/>
                <w:sz w:val="28"/>
                <w:szCs w:val="28"/>
                <w:lang w:val="ru-RU"/>
              </w:rPr>
              <w:t>.4. Узгодити і укласти із переможцями тендеру Договір на закупівлю обладнання</w:t>
            </w:r>
          </w:p>
          <w:p w14:paraId="38105BCC" w14:textId="77777777" w:rsidR="008655E3" w:rsidRDefault="008655E3" w:rsidP="008655E3">
            <w:pPr>
              <w:spacing w:after="0" w:line="240" w:lineRule="auto"/>
              <w:jc w:val="both"/>
              <w:rPr>
                <w:rFonts w:ascii="Times New Roman" w:hAnsi="Times New Roman" w:cs="Times New Roman"/>
                <w:b/>
                <w:sz w:val="28"/>
                <w:szCs w:val="28"/>
                <w:lang w:val="ru-RU"/>
              </w:rPr>
            </w:pPr>
            <w:r w:rsidRPr="00FE28AB">
              <w:rPr>
                <w:rFonts w:ascii="Times New Roman" w:hAnsi="Times New Roman" w:cs="Times New Roman"/>
                <w:b/>
                <w:sz w:val="28"/>
                <w:szCs w:val="28"/>
                <w:lang w:val="ru-RU"/>
              </w:rPr>
              <w:t>Викон</w:t>
            </w:r>
            <w:r>
              <w:rPr>
                <w:rFonts w:ascii="Times New Roman" w:hAnsi="Times New Roman" w:cs="Times New Roman"/>
                <w:b/>
                <w:sz w:val="28"/>
                <w:szCs w:val="28"/>
                <w:lang w:val="ru-RU"/>
              </w:rPr>
              <w:t xml:space="preserve">авці заходів: Робоча група з удосконалення послуги вуличного освітлення </w:t>
            </w:r>
            <w:r w:rsidRPr="00FE28AB">
              <w:rPr>
                <w:rFonts w:ascii="Times New Roman" w:hAnsi="Times New Roman" w:cs="Times New Roman"/>
                <w:sz w:val="28"/>
                <w:szCs w:val="28"/>
                <w:lang w:val="ru-RU"/>
              </w:rPr>
              <w:t xml:space="preserve"> </w:t>
            </w:r>
            <w:r w:rsidRPr="00FE28AB">
              <w:rPr>
                <w:rFonts w:ascii="Times New Roman" w:hAnsi="Times New Roman" w:cs="Times New Roman"/>
                <w:b/>
                <w:sz w:val="28"/>
                <w:szCs w:val="28"/>
                <w:lang w:val="ru-RU"/>
              </w:rPr>
              <w:t xml:space="preserve">Великокучурівської  </w:t>
            </w:r>
            <w:r>
              <w:rPr>
                <w:rFonts w:ascii="Times New Roman" w:hAnsi="Times New Roman" w:cs="Times New Roman"/>
                <w:b/>
                <w:sz w:val="28"/>
                <w:szCs w:val="28"/>
                <w:lang w:val="ru-RU"/>
              </w:rPr>
              <w:t>С</w:t>
            </w:r>
            <w:r w:rsidRPr="00FE28AB">
              <w:rPr>
                <w:rFonts w:ascii="Times New Roman" w:hAnsi="Times New Roman" w:cs="Times New Roman"/>
                <w:b/>
                <w:sz w:val="28"/>
                <w:szCs w:val="28"/>
                <w:lang w:val="ru-RU"/>
              </w:rPr>
              <w:t>ТГ</w:t>
            </w:r>
            <w:r>
              <w:rPr>
                <w:rFonts w:ascii="Times New Roman" w:hAnsi="Times New Roman" w:cs="Times New Roman"/>
                <w:b/>
                <w:sz w:val="28"/>
                <w:szCs w:val="28"/>
                <w:lang w:val="ru-RU"/>
              </w:rPr>
              <w:t>.</w:t>
            </w:r>
            <w:r w:rsidRPr="00FE28AB">
              <w:rPr>
                <w:rFonts w:ascii="Times New Roman" w:hAnsi="Times New Roman" w:cs="Times New Roman"/>
                <w:b/>
                <w:sz w:val="28"/>
                <w:szCs w:val="28"/>
                <w:lang w:val="ru-RU"/>
              </w:rPr>
              <w:t xml:space="preserve"> </w:t>
            </w:r>
          </w:p>
          <w:p w14:paraId="669E6A03" w14:textId="77777777" w:rsidR="008655E3" w:rsidRPr="00FE28AB" w:rsidRDefault="008655E3" w:rsidP="008655E3">
            <w:pPr>
              <w:spacing w:after="0" w:line="240" w:lineRule="auto"/>
              <w:jc w:val="both"/>
              <w:rPr>
                <w:rFonts w:ascii="Times New Roman" w:hAnsi="Times New Roman" w:cs="Times New Roman"/>
                <w:sz w:val="28"/>
                <w:szCs w:val="28"/>
                <w:lang w:val="ru-RU"/>
              </w:rPr>
            </w:pPr>
          </w:p>
          <w:p w14:paraId="6655EB2D" w14:textId="77777777" w:rsidR="008655E3" w:rsidRDefault="008655E3" w:rsidP="008655E3">
            <w:pPr>
              <w:spacing w:after="0" w:line="240" w:lineRule="auto"/>
              <w:jc w:val="both"/>
              <w:rPr>
                <w:rFonts w:ascii="Times New Roman" w:hAnsi="Times New Roman" w:cs="Times New Roman"/>
                <w:b/>
                <w:sz w:val="28"/>
                <w:szCs w:val="28"/>
                <w:lang w:val="ru-RU"/>
              </w:rPr>
            </w:pPr>
            <w:r w:rsidRPr="00FE28AB">
              <w:rPr>
                <w:rFonts w:ascii="Times New Roman" w:hAnsi="Times New Roman" w:cs="Times New Roman"/>
                <w:b/>
                <w:sz w:val="28"/>
                <w:szCs w:val="28"/>
                <w:lang w:val="ru-RU"/>
              </w:rPr>
              <w:lastRenderedPageBreak/>
              <w:t xml:space="preserve">Етап 4. </w:t>
            </w:r>
            <w:r>
              <w:rPr>
                <w:rFonts w:ascii="Times New Roman" w:hAnsi="Times New Roman" w:cs="Times New Roman"/>
                <w:b/>
                <w:sz w:val="28"/>
                <w:szCs w:val="28"/>
                <w:lang w:val="ru-RU"/>
              </w:rPr>
              <w:t xml:space="preserve"> Демонтаж, монтаж світильників та заміна кабелів.</w:t>
            </w:r>
          </w:p>
          <w:p w14:paraId="092C0161" w14:textId="77777777" w:rsidR="008655E3"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4.1. </w:t>
            </w:r>
            <w:r w:rsidRPr="007A60E4">
              <w:rPr>
                <w:rFonts w:ascii="Times New Roman" w:hAnsi="Times New Roman" w:cs="Times New Roman"/>
                <w:sz w:val="28"/>
                <w:szCs w:val="28"/>
                <w:lang w:val="ru-RU"/>
              </w:rPr>
              <w:t>Проведення тендерних процедур на визначення підрядника щодо надання послуги з проведення робіт по демонтажу, монтажу та заміни кабелів.</w:t>
            </w:r>
          </w:p>
          <w:p w14:paraId="783DAC85" w14:textId="77777777" w:rsidR="008655E3"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4.2. Укладання угоди з переможцем конкурсу.</w:t>
            </w:r>
          </w:p>
          <w:p w14:paraId="711052B0" w14:textId="77777777" w:rsidR="008655E3" w:rsidRPr="00FE28AB"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4.3.Проведення робіт з демонтажу та монтажу </w:t>
            </w:r>
            <w:r>
              <w:rPr>
                <w:rFonts w:ascii="Times New Roman" w:hAnsi="Times New Roman" w:cs="Times New Roman"/>
                <w:sz w:val="28"/>
                <w:szCs w:val="28"/>
                <w:lang w:val="en-US"/>
              </w:rPr>
              <w:t>LED</w:t>
            </w:r>
            <w:r>
              <w:rPr>
                <w:rFonts w:ascii="Times New Roman" w:hAnsi="Times New Roman" w:cs="Times New Roman"/>
                <w:sz w:val="28"/>
                <w:szCs w:val="28"/>
                <w:lang w:val="uk-UA"/>
              </w:rPr>
              <w:t xml:space="preserve"> світильників та заміни кабелів</w:t>
            </w:r>
            <w:r>
              <w:rPr>
                <w:rFonts w:ascii="Times New Roman" w:hAnsi="Times New Roman" w:cs="Times New Roman"/>
                <w:sz w:val="28"/>
                <w:szCs w:val="28"/>
                <w:lang w:val="ru-RU"/>
              </w:rPr>
              <w:t>.</w:t>
            </w:r>
          </w:p>
          <w:p w14:paraId="1A412B31" w14:textId="77777777" w:rsidR="008655E3" w:rsidRPr="00FE28AB"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4.4</w:t>
            </w:r>
            <w:r w:rsidRPr="00FE28AB">
              <w:rPr>
                <w:rFonts w:ascii="Times New Roman" w:hAnsi="Times New Roman" w:cs="Times New Roman"/>
                <w:sz w:val="28"/>
                <w:szCs w:val="28"/>
                <w:lang w:val="ru-RU"/>
              </w:rPr>
              <w:t>. Взяти на баланс закуплене обладнання</w:t>
            </w:r>
            <w:r>
              <w:rPr>
                <w:rFonts w:ascii="Times New Roman" w:hAnsi="Times New Roman" w:cs="Times New Roman"/>
                <w:sz w:val="28"/>
                <w:szCs w:val="28"/>
                <w:lang w:val="ru-RU"/>
              </w:rPr>
              <w:t>.</w:t>
            </w:r>
            <w:r w:rsidRPr="00FE28AB">
              <w:rPr>
                <w:rFonts w:ascii="Times New Roman" w:hAnsi="Times New Roman" w:cs="Times New Roman"/>
                <w:sz w:val="28"/>
                <w:szCs w:val="28"/>
                <w:lang w:val="ru-RU"/>
              </w:rPr>
              <w:t xml:space="preserve"> </w:t>
            </w:r>
          </w:p>
          <w:p w14:paraId="5122B703" w14:textId="77777777" w:rsidR="008655E3" w:rsidRPr="00FE28AB" w:rsidRDefault="008655E3" w:rsidP="008655E3">
            <w:pPr>
              <w:spacing w:after="0" w:line="240" w:lineRule="auto"/>
              <w:jc w:val="both"/>
              <w:rPr>
                <w:rFonts w:ascii="Times New Roman" w:hAnsi="Times New Roman" w:cs="Times New Roman"/>
                <w:b/>
                <w:sz w:val="28"/>
                <w:szCs w:val="28"/>
                <w:lang w:val="ru-RU"/>
              </w:rPr>
            </w:pPr>
          </w:p>
          <w:p w14:paraId="3BD3E17B" w14:textId="77777777" w:rsidR="008655E3" w:rsidRDefault="008655E3" w:rsidP="008655E3">
            <w:pPr>
              <w:spacing w:after="0" w:line="240" w:lineRule="auto"/>
              <w:jc w:val="both"/>
              <w:rPr>
                <w:rFonts w:ascii="Times New Roman" w:hAnsi="Times New Roman" w:cs="Times New Roman"/>
                <w:b/>
                <w:sz w:val="28"/>
                <w:szCs w:val="28"/>
                <w:lang w:val="ru-RU"/>
              </w:rPr>
            </w:pPr>
            <w:r w:rsidRPr="00FE28AB">
              <w:rPr>
                <w:rFonts w:ascii="Times New Roman" w:hAnsi="Times New Roman" w:cs="Times New Roman"/>
                <w:b/>
                <w:sz w:val="28"/>
                <w:szCs w:val="28"/>
                <w:lang w:val="ru-RU"/>
              </w:rPr>
              <w:t xml:space="preserve">Виконавці </w:t>
            </w:r>
            <w:r>
              <w:rPr>
                <w:rFonts w:ascii="Times New Roman" w:hAnsi="Times New Roman" w:cs="Times New Roman"/>
                <w:b/>
                <w:sz w:val="28"/>
                <w:szCs w:val="28"/>
                <w:lang w:val="ru-RU"/>
              </w:rPr>
              <w:t xml:space="preserve">заходів: члени Робочої групи з удосконалення послуги вуличного освітлення </w:t>
            </w:r>
            <w:r w:rsidRPr="00FE28AB">
              <w:rPr>
                <w:rFonts w:ascii="Times New Roman" w:hAnsi="Times New Roman" w:cs="Times New Roman"/>
                <w:sz w:val="28"/>
                <w:szCs w:val="28"/>
                <w:lang w:val="ru-RU"/>
              </w:rPr>
              <w:t xml:space="preserve"> </w:t>
            </w:r>
            <w:r w:rsidRPr="00FE28AB">
              <w:rPr>
                <w:rFonts w:ascii="Times New Roman" w:hAnsi="Times New Roman" w:cs="Times New Roman"/>
                <w:b/>
                <w:sz w:val="28"/>
                <w:szCs w:val="28"/>
                <w:lang w:val="ru-RU"/>
              </w:rPr>
              <w:t xml:space="preserve">Великокучурівської  </w:t>
            </w:r>
            <w:r>
              <w:rPr>
                <w:rFonts w:ascii="Times New Roman" w:hAnsi="Times New Roman" w:cs="Times New Roman"/>
                <w:b/>
                <w:sz w:val="28"/>
                <w:szCs w:val="28"/>
                <w:lang w:val="ru-RU"/>
              </w:rPr>
              <w:t>С</w:t>
            </w:r>
            <w:r w:rsidRPr="00FE28AB">
              <w:rPr>
                <w:rFonts w:ascii="Times New Roman" w:hAnsi="Times New Roman" w:cs="Times New Roman"/>
                <w:b/>
                <w:sz w:val="28"/>
                <w:szCs w:val="28"/>
                <w:lang w:val="ru-RU"/>
              </w:rPr>
              <w:t>ТГ</w:t>
            </w:r>
            <w:r>
              <w:rPr>
                <w:rFonts w:ascii="Times New Roman" w:hAnsi="Times New Roman" w:cs="Times New Roman"/>
                <w:b/>
                <w:sz w:val="28"/>
                <w:szCs w:val="28"/>
                <w:lang w:val="ru-RU"/>
              </w:rPr>
              <w:t>.</w:t>
            </w:r>
            <w:r w:rsidRPr="00FE28AB">
              <w:rPr>
                <w:rFonts w:ascii="Times New Roman" w:hAnsi="Times New Roman" w:cs="Times New Roman"/>
                <w:b/>
                <w:sz w:val="28"/>
                <w:szCs w:val="28"/>
                <w:lang w:val="ru-RU"/>
              </w:rPr>
              <w:t xml:space="preserve"> </w:t>
            </w:r>
          </w:p>
          <w:p w14:paraId="4A7DFB08" w14:textId="77777777" w:rsidR="008655E3" w:rsidRPr="00FE28AB" w:rsidRDefault="008655E3" w:rsidP="008655E3">
            <w:pPr>
              <w:spacing w:after="0" w:line="240" w:lineRule="auto"/>
              <w:jc w:val="both"/>
              <w:rPr>
                <w:rFonts w:ascii="Times New Roman" w:hAnsi="Times New Roman" w:cs="Times New Roman"/>
                <w:sz w:val="28"/>
                <w:szCs w:val="28"/>
                <w:lang w:val="ru-RU"/>
              </w:rPr>
            </w:pPr>
          </w:p>
          <w:p w14:paraId="5E144975" w14:textId="77777777" w:rsidR="008655E3" w:rsidRPr="00FE28AB" w:rsidRDefault="008655E3" w:rsidP="008655E3">
            <w:pPr>
              <w:spacing w:after="0" w:line="240" w:lineRule="auto"/>
              <w:jc w:val="both"/>
              <w:rPr>
                <w:rFonts w:ascii="Times New Roman" w:hAnsi="Times New Roman" w:cs="Times New Roman"/>
                <w:b/>
                <w:sz w:val="28"/>
                <w:szCs w:val="28"/>
                <w:lang w:val="ru-RU"/>
              </w:rPr>
            </w:pPr>
            <w:r w:rsidRPr="00FE28AB">
              <w:rPr>
                <w:rFonts w:ascii="Times New Roman" w:hAnsi="Times New Roman" w:cs="Times New Roman"/>
                <w:b/>
                <w:sz w:val="28"/>
                <w:szCs w:val="28"/>
                <w:lang w:val="ru-RU"/>
              </w:rPr>
              <w:t>Етап 5</w:t>
            </w:r>
            <w:r>
              <w:rPr>
                <w:rFonts w:ascii="Times New Roman" w:hAnsi="Times New Roman" w:cs="Times New Roman"/>
                <w:b/>
                <w:sz w:val="28"/>
                <w:szCs w:val="28"/>
                <w:lang w:val="ru-RU"/>
              </w:rPr>
              <w:t>. Звіт по реалізацію проекту.</w:t>
            </w:r>
          </w:p>
          <w:p w14:paraId="4B52E864" w14:textId="77777777" w:rsidR="008655E3" w:rsidRPr="00FE28AB"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5.1.  Отримання актів виконаних робіт від підрядної організації та платіжних доручень за виконанні роботи.</w:t>
            </w:r>
          </w:p>
          <w:p w14:paraId="46AA2AD4" w14:textId="77777777" w:rsidR="008655E3" w:rsidRPr="00FE28AB"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5.2. Формування звіту та відправлення його програмі «</w:t>
            </w:r>
            <w:r>
              <w:rPr>
                <w:rFonts w:ascii="Times New Roman" w:hAnsi="Times New Roman" w:cs="Times New Roman"/>
                <w:sz w:val="28"/>
                <w:szCs w:val="28"/>
                <w:lang w:val="en-US"/>
              </w:rPr>
              <w:t>DOBRE</w:t>
            </w:r>
            <w:r>
              <w:rPr>
                <w:rFonts w:ascii="Times New Roman" w:hAnsi="Times New Roman" w:cs="Times New Roman"/>
                <w:sz w:val="28"/>
                <w:szCs w:val="28"/>
                <w:lang w:val="uk-UA"/>
              </w:rPr>
              <w:t>»</w:t>
            </w:r>
            <w:r>
              <w:rPr>
                <w:rFonts w:ascii="Times New Roman" w:hAnsi="Times New Roman" w:cs="Times New Roman"/>
                <w:sz w:val="28"/>
                <w:szCs w:val="28"/>
                <w:lang w:val="ru-RU"/>
              </w:rPr>
              <w:t xml:space="preserve"> </w:t>
            </w:r>
          </w:p>
          <w:p w14:paraId="0939F371" w14:textId="77777777" w:rsidR="008655E3" w:rsidRDefault="008655E3" w:rsidP="008655E3">
            <w:pPr>
              <w:spacing w:after="0" w:line="240" w:lineRule="auto"/>
              <w:jc w:val="both"/>
              <w:rPr>
                <w:rFonts w:ascii="Times New Roman" w:hAnsi="Times New Roman" w:cs="Times New Roman"/>
                <w:b/>
                <w:sz w:val="28"/>
                <w:szCs w:val="28"/>
                <w:lang w:val="ru-RU"/>
              </w:rPr>
            </w:pPr>
            <w:r w:rsidRPr="00FE28AB">
              <w:rPr>
                <w:rFonts w:ascii="Times New Roman" w:hAnsi="Times New Roman" w:cs="Times New Roman"/>
                <w:b/>
                <w:sz w:val="28"/>
                <w:szCs w:val="28"/>
                <w:lang w:val="ru-RU"/>
              </w:rPr>
              <w:lastRenderedPageBreak/>
              <w:t xml:space="preserve">Виконавці </w:t>
            </w:r>
            <w:r>
              <w:rPr>
                <w:rFonts w:ascii="Times New Roman" w:hAnsi="Times New Roman" w:cs="Times New Roman"/>
                <w:b/>
                <w:sz w:val="28"/>
                <w:szCs w:val="28"/>
                <w:lang w:val="ru-RU"/>
              </w:rPr>
              <w:t xml:space="preserve">заходів: члени Робочої групи  удосконалення послуги вуличного освітлення </w:t>
            </w:r>
            <w:r w:rsidRPr="00FE28AB">
              <w:rPr>
                <w:rFonts w:ascii="Times New Roman" w:hAnsi="Times New Roman" w:cs="Times New Roman"/>
                <w:sz w:val="28"/>
                <w:szCs w:val="28"/>
                <w:lang w:val="ru-RU"/>
              </w:rPr>
              <w:t xml:space="preserve"> </w:t>
            </w:r>
            <w:r w:rsidRPr="00FE28AB">
              <w:rPr>
                <w:rFonts w:ascii="Times New Roman" w:hAnsi="Times New Roman" w:cs="Times New Roman"/>
                <w:b/>
                <w:sz w:val="28"/>
                <w:szCs w:val="28"/>
                <w:lang w:val="ru-RU"/>
              </w:rPr>
              <w:t xml:space="preserve">Великокучурівської  </w:t>
            </w:r>
            <w:r>
              <w:rPr>
                <w:rFonts w:ascii="Times New Roman" w:hAnsi="Times New Roman" w:cs="Times New Roman"/>
                <w:b/>
                <w:sz w:val="28"/>
                <w:szCs w:val="28"/>
                <w:lang w:val="ru-RU"/>
              </w:rPr>
              <w:t>С</w:t>
            </w:r>
            <w:r w:rsidRPr="00FE28AB">
              <w:rPr>
                <w:rFonts w:ascii="Times New Roman" w:hAnsi="Times New Roman" w:cs="Times New Roman"/>
                <w:b/>
                <w:sz w:val="28"/>
                <w:szCs w:val="28"/>
                <w:lang w:val="ru-RU"/>
              </w:rPr>
              <w:t>ТГ</w:t>
            </w:r>
            <w:r>
              <w:rPr>
                <w:rFonts w:ascii="Times New Roman" w:hAnsi="Times New Roman" w:cs="Times New Roman"/>
                <w:b/>
                <w:sz w:val="28"/>
                <w:szCs w:val="28"/>
                <w:lang w:val="ru-RU"/>
              </w:rPr>
              <w:t>.</w:t>
            </w:r>
            <w:r w:rsidRPr="00FE28AB">
              <w:rPr>
                <w:rFonts w:ascii="Times New Roman" w:hAnsi="Times New Roman" w:cs="Times New Roman"/>
                <w:b/>
                <w:sz w:val="28"/>
                <w:szCs w:val="28"/>
                <w:lang w:val="ru-RU"/>
              </w:rPr>
              <w:t xml:space="preserve"> </w:t>
            </w:r>
          </w:p>
          <w:p w14:paraId="4DF9D413" w14:textId="062FEB09" w:rsidR="008655E3" w:rsidRPr="008655E3" w:rsidRDefault="008655E3" w:rsidP="008655E3">
            <w:pPr>
              <w:jc w:val="both"/>
              <w:rPr>
                <w:rFonts w:ascii="Times New Roman" w:hAnsi="Times New Roman" w:cs="Times New Roman"/>
                <w:sz w:val="28"/>
                <w:szCs w:val="28"/>
                <w:lang w:val="ru-RU"/>
              </w:rPr>
            </w:pPr>
          </w:p>
        </w:tc>
        <w:tc>
          <w:tcPr>
            <w:tcW w:w="313" w:type="dxa"/>
          </w:tcPr>
          <w:p w14:paraId="0449BF36" w14:textId="77777777" w:rsidR="008655E3" w:rsidRPr="008655E3" w:rsidRDefault="008655E3" w:rsidP="008655E3">
            <w:pPr>
              <w:rPr>
                <w:rFonts w:ascii="Times New Roman" w:hAnsi="Times New Roman" w:cs="Times New Roman"/>
                <w:sz w:val="28"/>
                <w:szCs w:val="28"/>
                <w:lang w:val="ru-RU"/>
              </w:rPr>
            </w:pPr>
          </w:p>
        </w:tc>
        <w:tc>
          <w:tcPr>
            <w:tcW w:w="254" w:type="dxa"/>
          </w:tcPr>
          <w:p w14:paraId="1C393A15" w14:textId="77777777" w:rsidR="008655E3" w:rsidRPr="008655E3" w:rsidRDefault="008655E3" w:rsidP="008655E3">
            <w:pPr>
              <w:rPr>
                <w:rFonts w:ascii="Times New Roman" w:hAnsi="Times New Roman" w:cs="Times New Roman"/>
                <w:sz w:val="28"/>
                <w:szCs w:val="28"/>
                <w:lang w:val="ru-RU"/>
              </w:rPr>
            </w:pPr>
          </w:p>
        </w:tc>
        <w:tc>
          <w:tcPr>
            <w:tcW w:w="284" w:type="dxa"/>
          </w:tcPr>
          <w:p w14:paraId="5A760BB2" w14:textId="77777777" w:rsidR="008655E3" w:rsidRPr="008655E3" w:rsidRDefault="008655E3" w:rsidP="008655E3">
            <w:pPr>
              <w:rPr>
                <w:rFonts w:ascii="Times New Roman" w:hAnsi="Times New Roman" w:cs="Times New Roman"/>
                <w:sz w:val="28"/>
                <w:szCs w:val="28"/>
                <w:lang w:val="ru-RU"/>
              </w:rPr>
            </w:pPr>
          </w:p>
        </w:tc>
        <w:tc>
          <w:tcPr>
            <w:tcW w:w="283" w:type="dxa"/>
            <w:shd w:val="clear" w:color="auto" w:fill="95B3D7"/>
          </w:tcPr>
          <w:p w14:paraId="7DABA438" w14:textId="77777777" w:rsidR="008655E3" w:rsidRPr="008655E3" w:rsidRDefault="008655E3" w:rsidP="008655E3">
            <w:pPr>
              <w:rPr>
                <w:rFonts w:ascii="Times New Roman" w:hAnsi="Times New Roman" w:cs="Times New Roman"/>
                <w:sz w:val="28"/>
                <w:szCs w:val="28"/>
                <w:lang w:val="ru-RU"/>
              </w:rPr>
            </w:pPr>
          </w:p>
        </w:tc>
        <w:tc>
          <w:tcPr>
            <w:tcW w:w="284" w:type="dxa"/>
          </w:tcPr>
          <w:p w14:paraId="3CC80283" w14:textId="77777777" w:rsidR="008655E3" w:rsidRPr="008655E3" w:rsidRDefault="008655E3" w:rsidP="008655E3">
            <w:pPr>
              <w:rPr>
                <w:rFonts w:ascii="Times New Roman" w:hAnsi="Times New Roman" w:cs="Times New Roman"/>
                <w:sz w:val="28"/>
                <w:szCs w:val="28"/>
                <w:lang w:val="ru-RU"/>
              </w:rPr>
            </w:pPr>
          </w:p>
        </w:tc>
        <w:tc>
          <w:tcPr>
            <w:tcW w:w="284" w:type="dxa"/>
          </w:tcPr>
          <w:p w14:paraId="60153354" w14:textId="77777777" w:rsidR="008655E3" w:rsidRPr="008655E3" w:rsidRDefault="008655E3" w:rsidP="008655E3">
            <w:pPr>
              <w:rPr>
                <w:rFonts w:ascii="Times New Roman" w:hAnsi="Times New Roman" w:cs="Times New Roman"/>
                <w:sz w:val="28"/>
                <w:szCs w:val="28"/>
                <w:lang w:val="ru-RU"/>
              </w:rPr>
            </w:pPr>
          </w:p>
        </w:tc>
        <w:tc>
          <w:tcPr>
            <w:tcW w:w="283" w:type="dxa"/>
          </w:tcPr>
          <w:p w14:paraId="285F1241" w14:textId="77777777" w:rsidR="008655E3" w:rsidRPr="008655E3" w:rsidRDefault="008655E3" w:rsidP="008655E3">
            <w:pPr>
              <w:rPr>
                <w:rFonts w:ascii="Times New Roman" w:hAnsi="Times New Roman" w:cs="Times New Roman"/>
                <w:sz w:val="28"/>
                <w:szCs w:val="28"/>
                <w:lang w:val="ru-RU"/>
              </w:rPr>
            </w:pPr>
          </w:p>
        </w:tc>
        <w:tc>
          <w:tcPr>
            <w:tcW w:w="284" w:type="dxa"/>
          </w:tcPr>
          <w:p w14:paraId="624C214D" w14:textId="77777777" w:rsidR="008655E3" w:rsidRPr="008655E3" w:rsidRDefault="008655E3" w:rsidP="008655E3">
            <w:pPr>
              <w:rPr>
                <w:rFonts w:ascii="Times New Roman" w:hAnsi="Times New Roman" w:cs="Times New Roman"/>
                <w:sz w:val="28"/>
                <w:szCs w:val="28"/>
                <w:lang w:val="ru-RU"/>
              </w:rPr>
            </w:pPr>
          </w:p>
        </w:tc>
        <w:tc>
          <w:tcPr>
            <w:tcW w:w="283" w:type="dxa"/>
          </w:tcPr>
          <w:p w14:paraId="1DA67113" w14:textId="77777777" w:rsidR="008655E3" w:rsidRPr="008655E3" w:rsidRDefault="008655E3" w:rsidP="008655E3">
            <w:pPr>
              <w:rPr>
                <w:rFonts w:ascii="Times New Roman" w:hAnsi="Times New Roman" w:cs="Times New Roman"/>
                <w:sz w:val="28"/>
                <w:szCs w:val="28"/>
                <w:lang w:val="ru-RU"/>
              </w:rPr>
            </w:pPr>
          </w:p>
        </w:tc>
        <w:tc>
          <w:tcPr>
            <w:tcW w:w="284" w:type="dxa"/>
          </w:tcPr>
          <w:p w14:paraId="154CA12C" w14:textId="77777777" w:rsidR="008655E3" w:rsidRPr="008655E3" w:rsidRDefault="008655E3" w:rsidP="008655E3">
            <w:pPr>
              <w:rPr>
                <w:rFonts w:ascii="Times New Roman" w:hAnsi="Times New Roman" w:cs="Times New Roman"/>
                <w:sz w:val="28"/>
                <w:szCs w:val="28"/>
                <w:lang w:val="ru-RU"/>
              </w:rPr>
            </w:pPr>
          </w:p>
        </w:tc>
        <w:tc>
          <w:tcPr>
            <w:tcW w:w="283" w:type="dxa"/>
          </w:tcPr>
          <w:p w14:paraId="37CFE276" w14:textId="77777777" w:rsidR="008655E3" w:rsidRPr="008655E3" w:rsidRDefault="008655E3" w:rsidP="008655E3">
            <w:pPr>
              <w:rPr>
                <w:rFonts w:ascii="Times New Roman" w:hAnsi="Times New Roman" w:cs="Times New Roman"/>
                <w:sz w:val="28"/>
                <w:szCs w:val="28"/>
                <w:lang w:val="ru-RU"/>
              </w:rPr>
            </w:pPr>
          </w:p>
        </w:tc>
        <w:tc>
          <w:tcPr>
            <w:tcW w:w="313" w:type="dxa"/>
          </w:tcPr>
          <w:p w14:paraId="3D2F9BAA" w14:textId="77777777" w:rsidR="008655E3" w:rsidRPr="008655E3" w:rsidRDefault="008655E3" w:rsidP="008655E3">
            <w:pPr>
              <w:rPr>
                <w:rFonts w:ascii="Times New Roman" w:hAnsi="Times New Roman" w:cs="Times New Roman"/>
                <w:sz w:val="28"/>
                <w:szCs w:val="28"/>
                <w:lang w:val="ru-RU"/>
              </w:rPr>
            </w:pPr>
          </w:p>
        </w:tc>
        <w:tc>
          <w:tcPr>
            <w:tcW w:w="284" w:type="dxa"/>
          </w:tcPr>
          <w:p w14:paraId="66739795" w14:textId="77777777" w:rsidR="008655E3" w:rsidRPr="008655E3" w:rsidRDefault="008655E3" w:rsidP="008655E3">
            <w:pPr>
              <w:rPr>
                <w:rFonts w:ascii="Times New Roman" w:hAnsi="Times New Roman" w:cs="Times New Roman"/>
                <w:sz w:val="28"/>
                <w:szCs w:val="28"/>
                <w:lang w:val="ru-RU"/>
              </w:rPr>
            </w:pPr>
          </w:p>
        </w:tc>
        <w:tc>
          <w:tcPr>
            <w:tcW w:w="284" w:type="dxa"/>
          </w:tcPr>
          <w:p w14:paraId="7B8B0C43" w14:textId="77777777" w:rsidR="008655E3" w:rsidRPr="008655E3" w:rsidRDefault="008655E3" w:rsidP="008655E3">
            <w:pPr>
              <w:rPr>
                <w:rFonts w:ascii="Times New Roman" w:hAnsi="Times New Roman" w:cs="Times New Roman"/>
                <w:sz w:val="28"/>
                <w:szCs w:val="28"/>
                <w:lang w:val="ru-RU"/>
              </w:rPr>
            </w:pPr>
          </w:p>
        </w:tc>
        <w:tc>
          <w:tcPr>
            <w:tcW w:w="425" w:type="dxa"/>
          </w:tcPr>
          <w:p w14:paraId="20625E14" w14:textId="77777777" w:rsidR="008655E3" w:rsidRPr="008655E3" w:rsidRDefault="008655E3" w:rsidP="008655E3">
            <w:pPr>
              <w:rPr>
                <w:rFonts w:ascii="Times New Roman" w:hAnsi="Times New Roman" w:cs="Times New Roman"/>
                <w:sz w:val="28"/>
                <w:szCs w:val="28"/>
                <w:lang w:val="ru-RU"/>
              </w:rPr>
            </w:pPr>
          </w:p>
        </w:tc>
        <w:tc>
          <w:tcPr>
            <w:tcW w:w="284" w:type="dxa"/>
          </w:tcPr>
          <w:p w14:paraId="78BFE2EE" w14:textId="77777777" w:rsidR="008655E3" w:rsidRPr="008655E3" w:rsidRDefault="008655E3" w:rsidP="008655E3">
            <w:pPr>
              <w:rPr>
                <w:rFonts w:ascii="Times New Roman" w:hAnsi="Times New Roman" w:cs="Times New Roman"/>
                <w:sz w:val="28"/>
                <w:szCs w:val="28"/>
                <w:lang w:val="ru-RU"/>
              </w:rPr>
            </w:pPr>
          </w:p>
        </w:tc>
        <w:tc>
          <w:tcPr>
            <w:tcW w:w="1701" w:type="dxa"/>
          </w:tcPr>
          <w:p w14:paraId="7471B11B" w14:textId="77777777" w:rsidR="008655E3" w:rsidRPr="008655E3" w:rsidRDefault="008655E3" w:rsidP="008655E3">
            <w:pPr>
              <w:rPr>
                <w:rFonts w:ascii="Times New Roman" w:hAnsi="Times New Roman" w:cs="Times New Roman"/>
                <w:sz w:val="28"/>
                <w:szCs w:val="28"/>
                <w:lang w:val="ru-RU"/>
              </w:rPr>
            </w:pPr>
          </w:p>
        </w:tc>
        <w:tc>
          <w:tcPr>
            <w:tcW w:w="1275" w:type="dxa"/>
          </w:tcPr>
          <w:p w14:paraId="48A44155" w14:textId="77777777" w:rsidR="008655E3" w:rsidRPr="008655E3" w:rsidRDefault="008655E3" w:rsidP="008655E3">
            <w:pPr>
              <w:rPr>
                <w:rFonts w:ascii="Times New Roman" w:hAnsi="Times New Roman" w:cs="Times New Roman"/>
                <w:sz w:val="28"/>
                <w:szCs w:val="28"/>
                <w:lang w:val="ru-RU"/>
              </w:rPr>
            </w:pPr>
          </w:p>
        </w:tc>
        <w:tc>
          <w:tcPr>
            <w:tcW w:w="1419" w:type="dxa"/>
            <w:gridSpan w:val="2"/>
          </w:tcPr>
          <w:p w14:paraId="606B42B4" w14:textId="77777777" w:rsidR="008655E3" w:rsidRPr="008655E3" w:rsidRDefault="008655E3" w:rsidP="008655E3">
            <w:pPr>
              <w:rPr>
                <w:rFonts w:ascii="Times New Roman" w:hAnsi="Times New Roman" w:cs="Times New Roman"/>
                <w:sz w:val="28"/>
                <w:szCs w:val="28"/>
                <w:lang w:val="ru-RU"/>
              </w:rPr>
            </w:pPr>
          </w:p>
        </w:tc>
        <w:tc>
          <w:tcPr>
            <w:tcW w:w="1560" w:type="dxa"/>
            <w:gridSpan w:val="2"/>
          </w:tcPr>
          <w:p w14:paraId="0DEAD1A7" w14:textId="77777777" w:rsidR="008655E3" w:rsidRPr="008655E3" w:rsidRDefault="008655E3" w:rsidP="008655E3">
            <w:pPr>
              <w:rPr>
                <w:rFonts w:ascii="Times New Roman" w:hAnsi="Times New Roman" w:cs="Times New Roman"/>
                <w:sz w:val="28"/>
                <w:szCs w:val="28"/>
                <w:lang w:val="ru-RU"/>
              </w:rPr>
            </w:pPr>
          </w:p>
        </w:tc>
      </w:tr>
      <w:tr w:rsidR="008655E3" w:rsidRPr="008F2628" w14:paraId="554A7B62" w14:textId="77777777" w:rsidTr="00BE3794">
        <w:trPr>
          <w:gridAfter w:val="1"/>
          <w:wAfter w:w="43" w:type="dxa"/>
        </w:trPr>
        <w:tc>
          <w:tcPr>
            <w:tcW w:w="4784" w:type="dxa"/>
          </w:tcPr>
          <w:p w14:paraId="67CB9499" w14:textId="56FF7FE1" w:rsidR="008655E3" w:rsidRPr="00FE28AB" w:rsidRDefault="008655E3" w:rsidP="008655E3">
            <w:pPr>
              <w:pBdr>
                <w:top w:val="nil"/>
                <w:left w:val="nil"/>
                <w:bottom w:val="nil"/>
                <w:right w:val="nil"/>
                <w:between w:val="nil"/>
              </w:pBdr>
              <w:spacing w:after="200" w:line="276" w:lineRule="auto"/>
              <w:jc w:val="both"/>
              <w:rPr>
                <w:rFonts w:ascii="Times New Roman" w:hAnsi="Times New Roman" w:cs="Times New Roman"/>
                <w:color w:val="000000"/>
                <w:sz w:val="28"/>
                <w:szCs w:val="28"/>
                <w:lang w:val="ru-RU"/>
              </w:rPr>
            </w:pPr>
            <w:r w:rsidRPr="00FE28AB">
              <w:rPr>
                <w:rFonts w:ascii="Times New Roman" w:hAnsi="Times New Roman" w:cs="Times New Roman"/>
                <w:b/>
                <w:sz w:val="28"/>
                <w:szCs w:val="28"/>
                <w:lang w:val="ru-RU"/>
              </w:rPr>
              <w:lastRenderedPageBreak/>
              <w:t>Проєкт</w:t>
            </w:r>
            <w:r w:rsidRPr="008655E3">
              <w:rPr>
                <w:rFonts w:ascii="Times New Roman" w:hAnsi="Times New Roman" w:cs="Times New Roman"/>
                <w:b/>
                <w:sz w:val="28"/>
                <w:szCs w:val="28"/>
                <w:lang w:val="ru-RU"/>
              </w:rPr>
              <w:t xml:space="preserve"> </w:t>
            </w:r>
            <w:r>
              <w:rPr>
                <w:rFonts w:ascii="Times New Roman" w:hAnsi="Times New Roman" w:cs="Times New Roman"/>
                <w:b/>
                <w:sz w:val="28"/>
                <w:szCs w:val="28"/>
                <w:lang w:val="ru-RU"/>
              </w:rPr>
              <w:t>удосконалення</w:t>
            </w:r>
            <w:r w:rsidRPr="008655E3">
              <w:rPr>
                <w:rFonts w:ascii="Times New Roman" w:hAnsi="Times New Roman" w:cs="Times New Roman"/>
                <w:b/>
                <w:sz w:val="28"/>
                <w:szCs w:val="28"/>
                <w:lang w:val="ru-RU"/>
              </w:rPr>
              <w:t xml:space="preserve"> </w:t>
            </w:r>
            <w:r>
              <w:rPr>
                <w:rFonts w:ascii="Times New Roman" w:hAnsi="Times New Roman" w:cs="Times New Roman"/>
                <w:b/>
                <w:sz w:val="28"/>
                <w:szCs w:val="28"/>
                <w:lang w:val="ru-RU"/>
              </w:rPr>
              <w:t>надання</w:t>
            </w:r>
            <w:r w:rsidRPr="008655E3">
              <w:rPr>
                <w:rFonts w:ascii="Times New Roman" w:hAnsi="Times New Roman" w:cs="Times New Roman"/>
                <w:b/>
                <w:sz w:val="28"/>
                <w:szCs w:val="28"/>
                <w:lang w:val="ru-RU"/>
              </w:rPr>
              <w:t xml:space="preserve"> </w:t>
            </w:r>
            <w:r>
              <w:rPr>
                <w:rFonts w:ascii="Times New Roman" w:hAnsi="Times New Roman" w:cs="Times New Roman"/>
                <w:b/>
                <w:sz w:val="28"/>
                <w:szCs w:val="28"/>
                <w:lang w:val="ru-RU"/>
              </w:rPr>
              <w:t>послуги</w:t>
            </w:r>
            <w:r w:rsidRPr="008655E3">
              <w:rPr>
                <w:rFonts w:ascii="Times New Roman" w:hAnsi="Times New Roman" w:cs="Times New Roman"/>
                <w:b/>
                <w:sz w:val="28"/>
                <w:szCs w:val="28"/>
                <w:lang w:val="ru-RU"/>
              </w:rPr>
              <w:t xml:space="preserve">  </w:t>
            </w:r>
            <w:r>
              <w:rPr>
                <w:rFonts w:ascii="Times New Roman" w:hAnsi="Times New Roman" w:cs="Times New Roman"/>
                <w:b/>
                <w:sz w:val="28"/>
                <w:szCs w:val="28"/>
                <w:lang w:val="ru-RU"/>
              </w:rPr>
              <w:t>вуличного</w:t>
            </w:r>
            <w:r w:rsidRPr="008655E3">
              <w:rPr>
                <w:rFonts w:ascii="Times New Roman" w:hAnsi="Times New Roman" w:cs="Times New Roman"/>
                <w:b/>
                <w:sz w:val="28"/>
                <w:szCs w:val="28"/>
                <w:lang w:val="ru-RU"/>
              </w:rPr>
              <w:t xml:space="preserve"> </w:t>
            </w:r>
            <w:r>
              <w:rPr>
                <w:rFonts w:ascii="Times New Roman" w:hAnsi="Times New Roman" w:cs="Times New Roman"/>
                <w:b/>
                <w:sz w:val="28"/>
                <w:szCs w:val="28"/>
                <w:lang w:val="ru-RU"/>
              </w:rPr>
              <w:t>освітлення</w:t>
            </w:r>
            <w:r w:rsidRPr="008655E3">
              <w:rPr>
                <w:rFonts w:ascii="Times New Roman" w:hAnsi="Times New Roman" w:cs="Times New Roman"/>
                <w:b/>
                <w:sz w:val="28"/>
                <w:szCs w:val="28"/>
                <w:lang w:val="ru-RU"/>
              </w:rPr>
              <w:t xml:space="preserve"> </w:t>
            </w:r>
            <w:r>
              <w:rPr>
                <w:rFonts w:ascii="Times New Roman" w:hAnsi="Times New Roman" w:cs="Times New Roman"/>
                <w:b/>
                <w:sz w:val="28"/>
                <w:szCs w:val="28"/>
                <w:lang w:val="ru-RU"/>
              </w:rPr>
              <w:t>Великокучурівської</w:t>
            </w:r>
            <w:r w:rsidRPr="008655E3">
              <w:rPr>
                <w:rFonts w:ascii="Times New Roman" w:hAnsi="Times New Roman" w:cs="Times New Roman"/>
                <w:b/>
                <w:sz w:val="28"/>
                <w:szCs w:val="28"/>
                <w:lang w:val="ru-RU"/>
              </w:rPr>
              <w:t xml:space="preserve"> </w:t>
            </w:r>
            <w:r>
              <w:rPr>
                <w:rFonts w:ascii="Times New Roman" w:hAnsi="Times New Roman" w:cs="Times New Roman"/>
                <w:b/>
                <w:sz w:val="28"/>
                <w:szCs w:val="28"/>
                <w:lang w:val="ru-RU"/>
              </w:rPr>
              <w:t>СТГ</w:t>
            </w:r>
            <w:r w:rsidRPr="008655E3">
              <w:rPr>
                <w:rFonts w:ascii="Times New Roman" w:hAnsi="Times New Roman" w:cs="Times New Roman"/>
                <w:b/>
                <w:sz w:val="28"/>
                <w:szCs w:val="28"/>
                <w:lang w:val="ru-RU"/>
              </w:rPr>
              <w:t xml:space="preserve"> </w:t>
            </w:r>
            <w:r>
              <w:rPr>
                <w:rFonts w:ascii="Times New Roman" w:hAnsi="Times New Roman" w:cs="Times New Roman"/>
                <w:b/>
                <w:sz w:val="28"/>
                <w:szCs w:val="28"/>
                <w:lang w:val="ru-RU"/>
              </w:rPr>
              <w:t>№2</w:t>
            </w:r>
            <w:r w:rsidRPr="008655E3">
              <w:rPr>
                <w:rFonts w:ascii="Times New Roman" w:hAnsi="Times New Roman" w:cs="Times New Roman"/>
                <w:b/>
                <w:sz w:val="28"/>
                <w:szCs w:val="28"/>
                <w:lang w:val="ru-RU"/>
              </w:rPr>
              <w:t xml:space="preserve">: </w:t>
            </w:r>
            <w:r>
              <w:rPr>
                <w:rFonts w:ascii="Times New Roman" w:hAnsi="Times New Roman" w:cs="Times New Roman"/>
                <w:b/>
                <w:sz w:val="28"/>
                <w:szCs w:val="28"/>
                <w:lang w:val="ru-RU"/>
              </w:rPr>
              <w:t>Будівництво нових ліній вуличного</w:t>
            </w:r>
            <w:r w:rsidRPr="008655E3">
              <w:rPr>
                <w:rFonts w:ascii="Times New Roman" w:hAnsi="Times New Roman" w:cs="Times New Roman"/>
                <w:b/>
                <w:sz w:val="28"/>
                <w:szCs w:val="28"/>
                <w:lang w:val="ru-RU"/>
              </w:rPr>
              <w:t xml:space="preserve"> </w:t>
            </w:r>
            <w:r>
              <w:rPr>
                <w:rFonts w:ascii="Times New Roman" w:hAnsi="Times New Roman" w:cs="Times New Roman"/>
                <w:b/>
                <w:sz w:val="28"/>
                <w:szCs w:val="28"/>
                <w:lang w:val="ru-RU"/>
              </w:rPr>
              <w:t>освітлення</w:t>
            </w:r>
            <w:r w:rsidRPr="008655E3">
              <w:rPr>
                <w:rFonts w:ascii="Times New Roman" w:hAnsi="Times New Roman" w:cs="Times New Roman"/>
                <w:b/>
                <w:sz w:val="28"/>
                <w:szCs w:val="28"/>
                <w:lang w:val="ru-RU"/>
              </w:rPr>
              <w:t xml:space="preserve"> </w:t>
            </w:r>
            <w:r>
              <w:rPr>
                <w:rFonts w:ascii="Times New Roman" w:hAnsi="Times New Roman" w:cs="Times New Roman"/>
                <w:b/>
                <w:sz w:val="28"/>
                <w:szCs w:val="28"/>
                <w:lang w:val="uk-UA"/>
              </w:rPr>
              <w:t xml:space="preserve">населених пунктів </w:t>
            </w:r>
            <w:r>
              <w:rPr>
                <w:rFonts w:ascii="Times New Roman" w:hAnsi="Times New Roman" w:cs="Times New Roman"/>
                <w:b/>
                <w:sz w:val="28"/>
                <w:szCs w:val="28"/>
                <w:lang w:val="ru-RU"/>
              </w:rPr>
              <w:t>Великокучурівської</w:t>
            </w:r>
            <w:r w:rsidRPr="008655E3">
              <w:rPr>
                <w:rFonts w:ascii="Times New Roman" w:hAnsi="Times New Roman" w:cs="Times New Roman"/>
                <w:b/>
                <w:sz w:val="28"/>
                <w:szCs w:val="28"/>
                <w:lang w:val="ru-RU"/>
              </w:rPr>
              <w:t xml:space="preserve"> </w:t>
            </w:r>
            <w:r>
              <w:rPr>
                <w:rFonts w:ascii="Times New Roman" w:hAnsi="Times New Roman" w:cs="Times New Roman"/>
                <w:b/>
                <w:sz w:val="28"/>
                <w:szCs w:val="28"/>
                <w:lang w:val="uk-UA"/>
              </w:rPr>
              <w:t>СТГ</w:t>
            </w:r>
          </w:p>
        </w:tc>
        <w:tc>
          <w:tcPr>
            <w:tcW w:w="313" w:type="dxa"/>
          </w:tcPr>
          <w:p w14:paraId="0810B28A" w14:textId="77777777" w:rsidR="008655E3" w:rsidRPr="00FE28AB" w:rsidRDefault="008655E3" w:rsidP="008655E3">
            <w:pPr>
              <w:rPr>
                <w:rFonts w:ascii="Times New Roman" w:hAnsi="Times New Roman" w:cs="Times New Roman"/>
                <w:sz w:val="28"/>
                <w:szCs w:val="28"/>
                <w:lang w:val="ru-RU"/>
              </w:rPr>
            </w:pPr>
          </w:p>
        </w:tc>
        <w:tc>
          <w:tcPr>
            <w:tcW w:w="254" w:type="dxa"/>
          </w:tcPr>
          <w:p w14:paraId="039DFC67" w14:textId="77777777" w:rsidR="008655E3" w:rsidRPr="00FE28AB" w:rsidRDefault="008655E3" w:rsidP="008655E3">
            <w:pPr>
              <w:rPr>
                <w:rFonts w:ascii="Times New Roman" w:hAnsi="Times New Roman" w:cs="Times New Roman"/>
                <w:sz w:val="28"/>
                <w:szCs w:val="28"/>
                <w:lang w:val="ru-RU"/>
              </w:rPr>
            </w:pPr>
          </w:p>
        </w:tc>
        <w:tc>
          <w:tcPr>
            <w:tcW w:w="284" w:type="dxa"/>
          </w:tcPr>
          <w:p w14:paraId="5EE8AB98" w14:textId="77777777" w:rsidR="008655E3" w:rsidRPr="00FE28AB" w:rsidRDefault="008655E3" w:rsidP="008655E3">
            <w:pPr>
              <w:rPr>
                <w:rFonts w:ascii="Times New Roman" w:hAnsi="Times New Roman" w:cs="Times New Roman"/>
                <w:sz w:val="28"/>
                <w:szCs w:val="28"/>
                <w:lang w:val="ru-RU"/>
              </w:rPr>
            </w:pPr>
          </w:p>
        </w:tc>
        <w:tc>
          <w:tcPr>
            <w:tcW w:w="283" w:type="dxa"/>
            <w:shd w:val="clear" w:color="auto" w:fill="95B3D7"/>
          </w:tcPr>
          <w:p w14:paraId="1F0BDE8E" w14:textId="77777777" w:rsidR="008655E3" w:rsidRPr="00FE28AB" w:rsidRDefault="008655E3" w:rsidP="008655E3">
            <w:pPr>
              <w:rPr>
                <w:rFonts w:ascii="Times New Roman" w:hAnsi="Times New Roman" w:cs="Times New Roman"/>
                <w:sz w:val="28"/>
                <w:szCs w:val="28"/>
                <w:lang w:val="ru-RU"/>
              </w:rPr>
            </w:pPr>
          </w:p>
        </w:tc>
        <w:tc>
          <w:tcPr>
            <w:tcW w:w="284" w:type="dxa"/>
          </w:tcPr>
          <w:p w14:paraId="2565BC7D" w14:textId="77777777" w:rsidR="008655E3" w:rsidRPr="00FE28AB" w:rsidRDefault="008655E3" w:rsidP="008655E3">
            <w:pPr>
              <w:rPr>
                <w:rFonts w:ascii="Times New Roman" w:hAnsi="Times New Roman" w:cs="Times New Roman"/>
                <w:sz w:val="28"/>
                <w:szCs w:val="28"/>
                <w:lang w:val="ru-RU"/>
              </w:rPr>
            </w:pPr>
          </w:p>
        </w:tc>
        <w:tc>
          <w:tcPr>
            <w:tcW w:w="284" w:type="dxa"/>
          </w:tcPr>
          <w:p w14:paraId="4AFCC527" w14:textId="77777777" w:rsidR="008655E3" w:rsidRPr="00FE28AB" w:rsidRDefault="008655E3" w:rsidP="008655E3">
            <w:pPr>
              <w:rPr>
                <w:rFonts w:ascii="Times New Roman" w:hAnsi="Times New Roman" w:cs="Times New Roman"/>
                <w:sz w:val="28"/>
                <w:szCs w:val="28"/>
                <w:lang w:val="ru-RU"/>
              </w:rPr>
            </w:pPr>
          </w:p>
        </w:tc>
        <w:tc>
          <w:tcPr>
            <w:tcW w:w="283" w:type="dxa"/>
          </w:tcPr>
          <w:p w14:paraId="5E24366B" w14:textId="77777777" w:rsidR="008655E3" w:rsidRPr="00FE28AB" w:rsidRDefault="008655E3" w:rsidP="008655E3">
            <w:pPr>
              <w:rPr>
                <w:rFonts w:ascii="Times New Roman" w:hAnsi="Times New Roman" w:cs="Times New Roman"/>
                <w:sz w:val="28"/>
                <w:szCs w:val="28"/>
                <w:lang w:val="ru-RU"/>
              </w:rPr>
            </w:pPr>
          </w:p>
        </w:tc>
        <w:tc>
          <w:tcPr>
            <w:tcW w:w="284" w:type="dxa"/>
          </w:tcPr>
          <w:p w14:paraId="2E488B20" w14:textId="77777777" w:rsidR="008655E3" w:rsidRPr="00FE28AB" w:rsidRDefault="008655E3" w:rsidP="008655E3">
            <w:pPr>
              <w:rPr>
                <w:rFonts w:ascii="Times New Roman" w:hAnsi="Times New Roman" w:cs="Times New Roman"/>
                <w:sz w:val="28"/>
                <w:szCs w:val="28"/>
                <w:lang w:val="ru-RU"/>
              </w:rPr>
            </w:pPr>
          </w:p>
        </w:tc>
        <w:tc>
          <w:tcPr>
            <w:tcW w:w="283" w:type="dxa"/>
          </w:tcPr>
          <w:p w14:paraId="300E25D0" w14:textId="77777777" w:rsidR="008655E3" w:rsidRPr="00FE28AB" w:rsidRDefault="008655E3" w:rsidP="008655E3">
            <w:pPr>
              <w:rPr>
                <w:rFonts w:ascii="Times New Roman" w:hAnsi="Times New Roman" w:cs="Times New Roman"/>
                <w:sz w:val="28"/>
                <w:szCs w:val="28"/>
                <w:lang w:val="ru-RU"/>
              </w:rPr>
            </w:pPr>
          </w:p>
        </w:tc>
        <w:tc>
          <w:tcPr>
            <w:tcW w:w="284" w:type="dxa"/>
          </w:tcPr>
          <w:p w14:paraId="29CD7893" w14:textId="77777777" w:rsidR="008655E3" w:rsidRPr="00FE28AB" w:rsidRDefault="008655E3" w:rsidP="008655E3">
            <w:pPr>
              <w:rPr>
                <w:rFonts w:ascii="Times New Roman" w:hAnsi="Times New Roman" w:cs="Times New Roman"/>
                <w:sz w:val="28"/>
                <w:szCs w:val="28"/>
                <w:lang w:val="ru-RU"/>
              </w:rPr>
            </w:pPr>
          </w:p>
        </w:tc>
        <w:tc>
          <w:tcPr>
            <w:tcW w:w="283" w:type="dxa"/>
          </w:tcPr>
          <w:p w14:paraId="4A977B57" w14:textId="77777777" w:rsidR="008655E3" w:rsidRPr="00FE28AB" w:rsidRDefault="008655E3" w:rsidP="008655E3">
            <w:pPr>
              <w:rPr>
                <w:rFonts w:ascii="Times New Roman" w:hAnsi="Times New Roman" w:cs="Times New Roman"/>
                <w:sz w:val="28"/>
                <w:szCs w:val="28"/>
                <w:lang w:val="ru-RU"/>
              </w:rPr>
            </w:pPr>
          </w:p>
        </w:tc>
        <w:tc>
          <w:tcPr>
            <w:tcW w:w="313" w:type="dxa"/>
          </w:tcPr>
          <w:p w14:paraId="30638D93" w14:textId="77777777" w:rsidR="008655E3" w:rsidRPr="00FE28AB" w:rsidRDefault="008655E3" w:rsidP="008655E3">
            <w:pPr>
              <w:rPr>
                <w:rFonts w:ascii="Times New Roman" w:hAnsi="Times New Roman" w:cs="Times New Roman"/>
                <w:sz w:val="28"/>
                <w:szCs w:val="28"/>
                <w:lang w:val="ru-RU"/>
              </w:rPr>
            </w:pPr>
          </w:p>
        </w:tc>
        <w:tc>
          <w:tcPr>
            <w:tcW w:w="284" w:type="dxa"/>
          </w:tcPr>
          <w:p w14:paraId="763B197D" w14:textId="77777777" w:rsidR="008655E3" w:rsidRPr="00FE28AB" w:rsidRDefault="008655E3" w:rsidP="008655E3">
            <w:pPr>
              <w:rPr>
                <w:rFonts w:ascii="Times New Roman" w:hAnsi="Times New Roman" w:cs="Times New Roman"/>
                <w:sz w:val="28"/>
                <w:szCs w:val="28"/>
                <w:lang w:val="ru-RU"/>
              </w:rPr>
            </w:pPr>
          </w:p>
        </w:tc>
        <w:tc>
          <w:tcPr>
            <w:tcW w:w="284" w:type="dxa"/>
          </w:tcPr>
          <w:p w14:paraId="544DCF7D" w14:textId="77777777" w:rsidR="008655E3" w:rsidRPr="00FE28AB" w:rsidRDefault="008655E3" w:rsidP="008655E3">
            <w:pPr>
              <w:rPr>
                <w:rFonts w:ascii="Times New Roman" w:hAnsi="Times New Roman" w:cs="Times New Roman"/>
                <w:sz w:val="28"/>
                <w:szCs w:val="28"/>
                <w:lang w:val="ru-RU"/>
              </w:rPr>
            </w:pPr>
          </w:p>
        </w:tc>
        <w:tc>
          <w:tcPr>
            <w:tcW w:w="425" w:type="dxa"/>
          </w:tcPr>
          <w:p w14:paraId="481DCAA6" w14:textId="77777777" w:rsidR="008655E3" w:rsidRPr="00FE28AB" w:rsidRDefault="008655E3" w:rsidP="008655E3">
            <w:pPr>
              <w:rPr>
                <w:rFonts w:ascii="Times New Roman" w:hAnsi="Times New Roman" w:cs="Times New Roman"/>
                <w:sz w:val="28"/>
                <w:szCs w:val="28"/>
                <w:lang w:val="ru-RU"/>
              </w:rPr>
            </w:pPr>
          </w:p>
        </w:tc>
        <w:tc>
          <w:tcPr>
            <w:tcW w:w="284" w:type="dxa"/>
          </w:tcPr>
          <w:p w14:paraId="39F40CC9" w14:textId="77777777" w:rsidR="008655E3" w:rsidRPr="00FE28AB" w:rsidRDefault="008655E3" w:rsidP="008655E3">
            <w:pPr>
              <w:rPr>
                <w:rFonts w:ascii="Times New Roman" w:hAnsi="Times New Roman" w:cs="Times New Roman"/>
                <w:sz w:val="28"/>
                <w:szCs w:val="28"/>
                <w:lang w:val="ru-RU"/>
              </w:rPr>
            </w:pPr>
          </w:p>
        </w:tc>
        <w:tc>
          <w:tcPr>
            <w:tcW w:w="1701" w:type="dxa"/>
          </w:tcPr>
          <w:p w14:paraId="629B43A0" w14:textId="77777777" w:rsidR="008655E3" w:rsidRPr="00FE28AB" w:rsidRDefault="008655E3" w:rsidP="008655E3">
            <w:pPr>
              <w:rPr>
                <w:rFonts w:ascii="Times New Roman" w:hAnsi="Times New Roman" w:cs="Times New Roman"/>
                <w:sz w:val="28"/>
                <w:szCs w:val="28"/>
                <w:lang w:val="ru-RU"/>
              </w:rPr>
            </w:pPr>
          </w:p>
        </w:tc>
        <w:tc>
          <w:tcPr>
            <w:tcW w:w="1275" w:type="dxa"/>
          </w:tcPr>
          <w:p w14:paraId="797E2B56" w14:textId="77777777" w:rsidR="008655E3" w:rsidRPr="00FE28AB" w:rsidRDefault="008655E3" w:rsidP="008655E3">
            <w:pPr>
              <w:rPr>
                <w:rFonts w:ascii="Times New Roman" w:hAnsi="Times New Roman" w:cs="Times New Roman"/>
                <w:sz w:val="28"/>
                <w:szCs w:val="28"/>
                <w:lang w:val="ru-RU"/>
              </w:rPr>
            </w:pPr>
          </w:p>
        </w:tc>
        <w:tc>
          <w:tcPr>
            <w:tcW w:w="1419" w:type="dxa"/>
            <w:gridSpan w:val="2"/>
          </w:tcPr>
          <w:p w14:paraId="785176C1" w14:textId="77777777" w:rsidR="008655E3" w:rsidRPr="00FE28AB" w:rsidRDefault="008655E3" w:rsidP="008655E3">
            <w:pPr>
              <w:rPr>
                <w:rFonts w:ascii="Times New Roman" w:hAnsi="Times New Roman" w:cs="Times New Roman"/>
                <w:sz w:val="28"/>
                <w:szCs w:val="28"/>
                <w:lang w:val="ru-RU"/>
              </w:rPr>
            </w:pPr>
          </w:p>
        </w:tc>
        <w:tc>
          <w:tcPr>
            <w:tcW w:w="1560" w:type="dxa"/>
            <w:gridSpan w:val="2"/>
          </w:tcPr>
          <w:p w14:paraId="6845B555" w14:textId="77777777" w:rsidR="008655E3" w:rsidRPr="00FE28AB" w:rsidRDefault="008655E3" w:rsidP="008655E3">
            <w:pPr>
              <w:rPr>
                <w:rFonts w:ascii="Times New Roman" w:hAnsi="Times New Roman" w:cs="Times New Roman"/>
                <w:sz w:val="28"/>
                <w:szCs w:val="28"/>
                <w:lang w:val="ru-RU"/>
              </w:rPr>
            </w:pPr>
          </w:p>
        </w:tc>
      </w:tr>
      <w:tr w:rsidR="008655E3" w:rsidRPr="008F2628" w14:paraId="6D855DD2" w14:textId="77777777" w:rsidTr="00BE3794">
        <w:trPr>
          <w:gridAfter w:val="1"/>
          <w:wAfter w:w="43" w:type="dxa"/>
        </w:trPr>
        <w:tc>
          <w:tcPr>
            <w:tcW w:w="4784" w:type="dxa"/>
          </w:tcPr>
          <w:p w14:paraId="20E361F6" w14:textId="77777777" w:rsidR="008655E3" w:rsidRPr="00C01D36" w:rsidRDefault="008655E3" w:rsidP="008655E3">
            <w:pPr>
              <w:spacing w:after="0" w:line="240" w:lineRule="auto"/>
              <w:jc w:val="both"/>
              <w:rPr>
                <w:rFonts w:ascii="Times New Roman" w:hAnsi="Times New Roman" w:cs="Times New Roman"/>
                <w:b/>
                <w:sz w:val="28"/>
                <w:szCs w:val="28"/>
                <w:lang w:val="ru-RU"/>
              </w:rPr>
            </w:pPr>
            <w:r w:rsidRPr="00C01D36">
              <w:rPr>
                <w:rFonts w:ascii="Times New Roman" w:hAnsi="Times New Roman" w:cs="Times New Roman"/>
                <w:b/>
                <w:sz w:val="28"/>
                <w:szCs w:val="28"/>
                <w:lang w:val="ru-RU"/>
              </w:rPr>
              <w:t>Етап 1. Підготовчий</w:t>
            </w:r>
          </w:p>
          <w:p w14:paraId="4E31D915" w14:textId="77777777" w:rsidR="008655E3" w:rsidRPr="00FE28AB" w:rsidRDefault="008655E3" w:rsidP="008655E3">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1.1. Провести засідання Робочої групи з</w:t>
            </w:r>
            <w:r>
              <w:rPr>
                <w:rFonts w:ascii="Times New Roman" w:hAnsi="Times New Roman" w:cs="Times New Roman"/>
                <w:color w:val="000000"/>
                <w:sz w:val="28"/>
                <w:szCs w:val="28"/>
                <w:lang w:val="ru-RU"/>
              </w:rPr>
              <w:t xml:space="preserve"> удосконалення надання послуги вуличного освітелння</w:t>
            </w:r>
            <w:r w:rsidRPr="00FE28AB">
              <w:rPr>
                <w:rFonts w:ascii="Times New Roman" w:hAnsi="Times New Roman" w:cs="Times New Roman"/>
                <w:color w:val="000000"/>
                <w:sz w:val="28"/>
                <w:szCs w:val="28"/>
                <w:lang w:val="ru-RU"/>
              </w:rPr>
              <w:t>, на якому:</w:t>
            </w:r>
          </w:p>
          <w:p w14:paraId="6961D5BD" w14:textId="77777777" w:rsidR="008655E3" w:rsidRPr="00FE28AB" w:rsidRDefault="008655E3" w:rsidP="008655E3">
            <w:pPr>
              <w:numPr>
                <w:ilvl w:val="0"/>
                <w:numId w:val="15"/>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Затвердити</w:t>
            </w:r>
            <w:r>
              <w:rPr>
                <w:rFonts w:ascii="Times New Roman" w:hAnsi="Times New Roman" w:cs="Times New Roman"/>
                <w:color w:val="000000"/>
                <w:sz w:val="28"/>
                <w:szCs w:val="28"/>
                <w:lang w:val="ru-RU"/>
              </w:rPr>
              <w:t xml:space="preserve"> План удосконалення надання послуги вуличного освітлення </w:t>
            </w:r>
            <w:r w:rsidRPr="00FE28AB">
              <w:rPr>
                <w:rFonts w:ascii="Times New Roman" w:hAnsi="Times New Roman" w:cs="Times New Roman"/>
                <w:sz w:val="28"/>
                <w:szCs w:val="28"/>
                <w:lang w:val="ru-RU"/>
              </w:rPr>
              <w:t xml:space="preserve"> Великокучурівській</w:t>
            </w:r>
            <w:r w:rsidRPr="00FE28A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С</w:t>
            </w:r>
            <w:r w:rsidRPr="00FE28AB">
              <w:rPr>
                <w:rFonts w:ascii="Times New Roman" w:hAnsi="Times New Roman" w:cs="Times New Roman"/>
                <w:color w:val="000000"/>
                <w:sz w:val="28"/>
                <w:szCs w:val="28"/>
                <w:lang w:val="ru-RU"/>
              </w:rPr>
              <w:t>ТГ та План дій з її впровадження</w:t>
            </w:r>
            <w:r>
              <w:rPr>
                <w:rFonts w:ascii="Times New Roman" w:hAnsi="Times New Roman" w:cs="Times New Roman"/>
                <w:color w:val="000000"/>
                <w:sz w:val="28"/>
                <w:szCs w:val="28"/>
                <w:lang w:val="ru-RU"/>
              </w:rPr>
              <w:t>.</w:t>
            </w:r>
          </w:p>
          <w:p w14:paraId="6951AF11" w14:textId="77777777" w:rsidR="008655E3" w:rsidRPr="00FE28AB" w:rsidRDefault="008655E3" w:rsidP="008655E3">
            <w:pPr>
              <w:numPr>
                <w:ilvl w:val="0"/>
                <w:numId w:val="15"/>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Прийняти рішення про</w:t>
            </w:r>
            <w:r>
              <w:rPr>
                <w:rFonts w:ascii="Times New Roman" w:hAnsi="Times New Roman" w:cs="Times New Roman"/>
                <w:color w:val="000000"/>
                <w:sz w:val="28"/>
                <w:szCs w:val="28"/>
                <w:lang w:val="ru-RU"/>
              </w:rPr>
              <w:t xml:space="preserve"> надання дозволу на будівництво нових ліній вуличного освітлення та на </w:t>
            </w:r>
            <w:r w:rsidRPr="00FE28AB">
              <w:rPr>
                <w:rFonts w:ascii="Times New Roman" w:hAnsi="Times New Roman" w:cs="Times New Roman"/>
                <w:color w:val="000000"/>
                <w:sz w:val="28"/>
                <w:szCs w:val="28"/>
                <w:lang w:val="ru-RU"/>
              </w:rPr>
              <w:t xml:space="preserve"> </w:t>
            </w:r>
            <w:r w:rsidRPr="00FE28AB">
              <w:rPr>
                <w:rFonts w:ascii="Times New Roman" w:hAnsi="Times New Roman" w:cs="Times New Roman"/>
                <w:color w:val="000000"/>
                <w:sz w:val="28"/>
                <w:szCs w:val="28"/>
                <w:lang w:val="ru-RU"/>
              </w:rPr>
              <w:lastRenderedPageBreak/>
              <w:t>реалізацію проєкту в рамках компонент</w:t>
            </w:r>
            <w:r>
              <w:rPr>
                <w:rFonts w:ascii="Times New Roman" w:hAnsi="Times New Roman" w:cs="Times New Roman"/>
                <w:color w:val="000000"/>
                <w:sz w:val="28"/>
                <w:szCs w:val="28"/>
                <w:lang w:val="ru-RU"/>
              </w:rPr>
              <w:t xml:space="preserve">у «План удосконалення надання послуги вуличного освітлення </w:t>
            </w:r>
            <w:r w:rsidRPr="00FE28AB">
              <w:rPr>
                <w:rFonts w:ascii="Times New Roman" w:hAnsi="Times New Roman" w:cs="Times New Roman"/>
                <w:sz w:val="28"/>
                <w:szCs w:val="28"/>
                <w:lang w:val="ru-RU"/>
              </w:rPr>
              <w:t xml:space="preserve"> Великокучурівській</w:t>
            </w:r>
            <w:r w:rsidRPr="00FE28A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С</w:t>
            </w:r>
            <w:r w:rsidRPr="00FE28AB">
              <w:rPr>
                <w:rFonts w:ascii="Times New Roman" w:hAnsi="Times New Roman" w:cs="Times New Roman"/>
                <w:color w:val="000000"/>
                <w:sz w:val="28"/>
                <w:szCs w:val="28"/>
                <w:lang w:val="ru-RU"/>
              </w:rPr>
              <w:t>ТГ</w:t>
            </w:r>
            <w:r>
              <w:rPr>
                <w:rFonts w:ascii="Times New Roman" w:hAnsi="Times New Roman" w:cs="Times New Roman"/>
                <w:color w:val="000000"/>
                <w:sz w:val="28"/>
                <w:szCs w:val="28"/>
                <w:lang w:val="ru-RU"/>
              </w:rPr>
              <w:t xml:space="preserve">» </w:t>
            </w:r>
          </w:p>
          <w:p w14:paraId="7DB5FF3B" w14:textId="77777777" w:rsidR="008655E3" w:rsidRPr="00FE28AB" w:rsidRDefault="008655E3" w:rsidP="008655E3">
            <w:pPr>
              <w:numPr>
                <w:ilvl w:val="0"/>
                <w:numId w:val="15"/>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Підготу</w:t>
            </w:r>
            <w:r>
              <w:rPr>
                <w:rFonts w:ascii="Times New Roman" w:hAnsi="Times New Roman" w:cs="Times New Roman"/>
                <w:color w:val="000000"/>
                <w:sz w:val="28"/>
                <w:szCs w:val="28"/>
                <w:lang w:val="ru-RU"/>
              </w:rPr>
              <w:t xml:space="preserve">вати лист-звернення до міжнарожних донорів </w:t>
            </w:r>
            <w:r w:rsidRPr="00FE28AB">
              <w:rPr>
                <w:rFonts w:ascii="Times New Roman" w:hAnsi="Times New Roman" w:cs="Times New Roman"/>
                <w:color w:val="000000"/>
                <w:sz w:val="28"/>
                <w:szCs w:val="28"/>
                <w:lang w:val="ru-RU"/>
              </w:rPr>
              <w:t xml:space="preserve"> про підтримку проєкту та його співфінансування</w:t>
            </w:r>
            <w:r>
              <w:rPr>
                <w:rFonts w:ascii="Times New Roman" w:hAnsi="Times New Roman" w:cs="Times New Roman"/>
                <w:color w:val="000000"/>
                <w:sz w:val="28"/>
                <w:szCs w:val="28"/>
                <w:lang w:val="ru-RU"/>
              </w:rPr>
              <w:t>.</w:t>
            </w:r>
          </w:p>
          <w:p w14:paraId="4A0D7564" w14:textId="77777777" w:rsidR="008655E3" w:rsidRPr="00FE28AB" w:rsidRDefault="008655E3" w:rsidP="008655E3">
            <w:pPr>
              <w:numPr>
                <w:ilvl w:val="0"/>
                <w:numId w:val="30"/>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Підготувати проєкт рішення на сесію</w:t>
            </w:r>
            <w:r w:rsidRPr="00FE28AB">
              <w:rPr>
                <w:rFonts w:ascii="Times New Roman" w:hAnsi="Times New Roman" w:cs="Times New Roman"/>
                <w:sz w:val="28"/>
                <w:szCs w:val="28"/>
                <w:lang w:val="ru-RU"/>
              </w:rPr>
              <w:t xml:space="preserve"> Великокучурівської</w:t>
            </w:r>
            <w:r w:rsidRPr="00FE28AB">
              <w:rPr>
                <w:rFonts w:ascii="Times New Roman" w:hAnsi="Times New Roman" w:cs="Times New Roman"/>
                <w:color w:val="000000"/>
                <w:sz w:val="28"/>
                <w:szCs w:val="28"/>
                <w:lang w:val="ru-RU"/>
              </w:rPr>
              <w:t xml:space="preserve">  сільської ради про виділення</w:t>
            </w:r>
            <w:r>
              <w:rPr>
                <w:rFonts w:ascii="Times New Roman" w:hAnsi="Times New Roman" w:cs="Times New Roman"/>
                <w:color w:val="000000"/>
                <w:sz w:val="28"/>
                <w:szCs w:val="28"/>
                <w:lang w:val="ru-RU"/>
              </w:rPr>
              <w:t xml:space="preserve"> коштів на співфінансування для реалізації</w:t>
            </w:r>
            <w:r w:rsidRPr="00FE28AB">
              <w:rPr>
                <w:rFonts w:ascii="Times New Roman" w:hAnsi="Times New Roman" w:cs="Times New Roman"/>
                <w:color w:val="000000"/>
                <w:sz w:val="28"/>
                <w:szCs w:val="28"/>
                <w:lang w:val="ru-RU"/>
              </w:rPr>
              <w:t xml:space="preserve"> проєкту та гарантійний лист про внесення частки мінімум 30% у реалізацію проєкту (у грошовій або натуральній формі).</w:t>
            </w:r>
          </w:p>
          <w:p w14:paraId="015D5A05" w14:textId="77777777" w:rsidR="008655E3" w:rsidRPr="00FE28AB" w:rsidRDefault="008655E3" w:rsidP="008655E3">
            <w:pPr>
              <w:numPr>
                <w:ilvl w:val="0"/>
                <w:numId w:val="15"/>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Сформувати Робочу групу з реалізації проєкту</w:t>
            </w:r>
            <w:r>
              <w:rPr>
                <w:rFonts w:ascii="Times New Roman" w:hAnsi="Times New Roman" w:cs="Times New Roman"/>
                <w:color w:val="000000"/>
                <w:sz w:val="28"/>
                <w:szCs w:val="28"/>
                <w:lang w:val="ru-RU"/>
              </w:rPr>
              <w:t>.</w:t>
            </w:r>
          </w:p>
          <w:p w14:paraId="75531960" w14:textId="77777777" w:rsidR="008655E3" w:rsidRPr="00FE28AB" w:rsidRDefault="008655E3" w:rsidP="008655E3">
            <w:pPr>
              <w:numPr>
                <w:ilvl w:val="0"/>
                <w:numId w:val="15"/>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Визначити відповідальну особу за реалізацію проєкту</w:t>
            </w:r>
          </w:p>
          <w:p w14:paraId="1001747C" w14:textId="77777777" w:rsidR="008655E3" w:rsidRDefault="008655E3" w:rsidP="008655E3">
            <w:pPr>
              <w:pBdr>
                <w:top w:val="nil"/>
                <w:left w:val="nil"/>
                <w:bottom w:val="nil"/>
                <w:right w:val="nil"/>
                <w:between w:val="nil"/>
              </w:pBdr>
              <w:spacing w:after="0" w:line="240" w:lineRule="auto"/>
              <w:jc w:val="both"/>
              <w:rPr>
                <w:rFonts w:ascii="Times New Roman" w:hAnsi="Times New Roman" w:cs="Times New Roman"/>
                <w:b/>
                <w:color w:val="000000"/>
                <w:sz w:val="28"/>
                <w:szCs w:val="28"/>
                <w:lang w:val="ru-RU"/>
              </w:rPr>
            </w:pPr>
            <w:r w:rsidRPr="00FE28AB">
              <w:rPr>
                <w:rFonts w:ascii="Times New Roman" w:hAnsi="Times New Roman" w:cs="Times New Roman"/>
                <w:b/>
                <w:color w:val="000000"/>
                <w:sz w:val="28"/>
                <w:szCs w:val="28"/>
                <w:lang w:val="ru-RU"/>
              </w:rPr>
              <w:t>Викон</w:t>
            </w:r>
            <w:r>
              <w:rPr>
                <w:rFonts w:ascii="Times New Roman" w:hAnsi="Times New Roman" w:cs="Times New Roman"/>
                <w:b/>
                <w:color w:val="000000"/>
                <w:sz w:val="28"/>
                <w:szCs w:val="28"/>
                <w:lang w:val="ru-RU"/>
              </w:rPr>
              <w:t>авці заходів: Робоча група по реалізації даного проєкту</w:t>
            </w:r>
            <w:r w:rsidRPr="00FE28AB">
              <w:rPr>
                <w:rFonts w:ascii="Times New Roman" w:hAnsi="Times New Roman" w:cs="Times New Roman"/>
                <w:b/>
                <w:color w:val="000000"/>
                <w:sz w:val="28"/>
                <w:szCs w:val="28"/>
                <w:lang w:val="ru-RU"/>
              </w:rPr>
              <w:t xml:space="preserve"> </w:t>
            </w:r>
            <w:r>
              <w:rPr>
                <w:rFonts w:ascii="Times New Roman" w:hAnsi="Times New Roman" w:cs="Times New Roman"/>
                <w:b/>
                <w:sz w:val="28"/>
                <w:szCs w:val="28"/>
                <w:lang w:val="ru-RU"/>
              </w:rPr>
              <w:t>Великокучурівської</w:t>
            </w:r>
            <w:r w:rsidRPr="00FE28AB">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lang w:val="ru-RU"/>
              </w:rPr>
              <w:t>С</w:t>
            </w:r>
            <w:r w:rsidRPr="00FE28AB">
              <w:rPr>
                <w:rFonts w:ascii="Times New Roman" w:hAnsi="Times New Roman" w:cs="Times New Roman"/>
                <w:b/>
                <w:color w:val="000000"/>
                <w:sz w:val="28"/>
                <w:szCs w:val="28"/>
                <w:lang w:val="ru-RU"/>
              </w:rPr>
              <w:t>ТГ</w:t>
            </w:r>
            <w:r>
              <w:rPr>
                <w:rFonts w:ascii="Times New Roman" w:hAnsi="Times New Roman" w:cs="Times New Roman"/>
                <w:b/>
                <w:color w:val="000000"/>
                <w:sz w:val="28"/>
                <w:szCs w:val="28"/>
                <w:lang w:val="ru-RU"/>
              </w:rPr>
              <w:t>.</w:t>
            </w:r>
          </w:p>
          <w:p w14:paraId="22DE7AC3" w14:textId="77777777" w:rsidR="008655E3" w:rsidRPr="00FE28AB" w:rsidRDefault="008655E3" w:rsidP="008655E3">
            <w:pPr>
              <w:pBdr>
                <w:top w:val="nil"/>
                <w:left w:val="nil"/>
                <w:bottom w:val="nil"/>
                <w:right w:val="nil"/>
                <w:between w:val="nil"/>
              </w:pBdr>
              <w:spacing w:after="0" w:line="240" w:lineRule="auto"/>
              <w:jc w:val="both"/>
              <w:rPr>
                <w:rFonts w:ascii="Times New Roman" w:hAnsi="Times New Roman" w:cs="Times New Roman"/>
                <w:b/>
                <w:color w:val="000000"/>
                <w:sz w:val="28"/>
                <w:szCs w:val="28"/>
                <w:lang w:val="ru-RU"/>
              </w:rPr>
            </w:pPr>
          </w:p>
          <w:p w14:paraId="4C1849C7" w14:textId="77777777" w:rsidR="008655E3" w:rsidRPr="00FE28AB" w:rsidRDefault="008655E3" w:rsidP="008655E3">
            <w:pPr>
              <w:pBdr>
                <w:top w:val="nil"/>
                <w:left w:val="nil"/>
                <w:bottom w:val="nil"/>
                <w:right w:val="nil"/>
                <w:between w:val="nil"/>
              </w:pBdr>
              <w:spacing w:after="0" w:line="240" w:lineRule="auto"/>
              <w:jc w:val="both"/>
              <w:rPr>
                <w:rFonts w:ascii="Times New Roman" w:hAnsi="Times New Roman" w:cs="Times New Roman"/>
                <w:b/>
                <w:color w:val="000000"/>
                <w:sz w:val="28"/>
                <w:szCs w:val="28"/>
                <w:lang w:val="ru-RU"/>
              </w:rPr>
            </w:pPr>
            <w:r w:rsidRPr="00FE28AB">
              <w:rPr>
                <w:rFonts w:ascii="Times New Roman" w:hAnsi="Times New Roman" w:cs="Times New Roman"/>
                <w:b/>
                <w:color w:val="000000"/>
                <w:sz w:val="28"/>
                <w:szCs w:val="28"/>
                <w:lang w:val="ru-RU"/>
              </w:rPr>
              <w:t>Етап 2. Організаційний</w:t>
            </w:r>
          </w:p>
          <w:p w14:paraId="5AD3474F" w14:textId="77777777" w:rsidR="008655E3" w:rsidRPr="00FE28AB" w:rsidRDefault="008655E3" w:rsidP="008655E3">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lastRenderedPageBreak/>
              <w:t xml:space="preserve">2.1. Подати Голові </w:t>
            </w:r>
            <w:r>
              <w:rPr>
                <w:rFonts w:ascii="Times New Roman" w:hAnsi="Times New Roman" w:cs="Times New Roman"/>
                <w:color w:val="000000"/>
                <w:sz w:val="28"/>
                <w:szCs w:val="28"/>
                <w:lang w:val="ru-RU"/>
              </w:rPr>
              <w:t>С</w:t>
            </w:r>
            <w:r w:rsidRPr="00FE28AB">
              <w:rPr>
                <w:rFonts w:ascii="Times New Roman" w:hAnsi="Times New Roman" w:cs="Times New Roman"/>
                <w:color w:val="000000"/>
                <w:sz w:val="28"/>
                <w:szCs w:val="28"/>
                <w:lang w:val="ru-RU"/>
              </w:rPr>
              <w:t>ТГ на затвердження склад Робочої групи з реалізації проєкту</w:t>
            </w:r>
            <w:r>
              <w:rPr>
                <w:rFonts w:ascii="Times New Roman" w:hAnsi="Times New Roman" w:cs="Times New Roman"/>
                <w:color w:val="000000"/>
                <w:sz w:val="28"/>
                <w:szCs w:val="28"/>
                <w:lang w:val="ru-RU"/>
              </w:rPr>
              <w:t>.</w:t>
            </w:r>
          </w:p>
          <w:p w14:paraId="766390BD" w14:textId="77777777" w:rsidR="008655E3" w:rsidRDefault="008655E3" w:rsidP="008655E3">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 xml:space="preserve">2.2. Подати Голові </w:t>
            </w:r>
            <w:r>
              <w:rPr>
                <w:rFonts w:ascii="Times New Roman" w:hAnsi="Times New Roman" w:cs="Times New Roman"/>
                <w:color w:val="000000"/>
                <w:sz w:val="28"/>
                <w:szCs w:val="28"/>
                <w:lang w:val="ru-RU"/>
              </w:rPr>
              <w:t>С</w:t>
            </w:r>
            <w:r w:rsidRPr="00FE28AB">
              <w:rPr>
                <w:rFonts w:ascii="Times New Roman" w:hAnsi="Times New Roman" w:cs="Times New Roman"/>
                <w:color w:val="000000"/>
                <w:sz w:val="28"/>
                <w:szCs w:val="28"/>
                <w:lang w:val="ru-RU"/>
              </w:rPr>
              <w:t>ТГ на затвердження відповідальну особу з реалізації проєкту</w:t>
            </w:r>
            <w:r>
              <w:rPr>
                <w:rFonts w:ascii="Times New Roman" w:hAnsi="Times New Roman" w:cs="Times New Roman"/>
                <w:color w:val="000000"/>
                <w:sz w:val="28"/>
                <w:szCs w:val="28"/>
                <w:lang w:val="ru-RU"/>
              </w:rPr>
              <w:t>.</w:t>
            </w:r>
          </w:p>
          <w:p w14:paraId="64B4AA34" w14:textId="77777777" w:rsidR="008655E3" w:rsidRDefault="008655E3" w:rsidP="008655E3">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2.3. Провести обстеження існуючої мережі вуличного освітлення вулиць Головної сіл Снячів та Глибочок та вулиці Підлісної села Тисовець з метою підрахунку орієнтовності потреби у добудові вуличного освітлення. </w:t>
            </w:r>
          </w:p>
          <w:p w14:paraId="01F27D5D" w14:textId="77777777" w:rsidR="008655E3" w:rsidRDefault="008655E3" w:rsidP="008655E3">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2.3. Розроблення проектно-кошторисної документації на будівництво нових ліній вуличного освітлення.</w:t>
            </w:r>
          </w:p>
          <w:p w14:paraId="4EBFFE8C" w14:textId="77777777" w:rsidR="008655E3" w:rsidRDefault="008655E3" w:rsidP="008655E3">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2.4</w:t>
            </w:r>
            <w:r w:rsidRPr="00FE28AB">
              <w:rPr>
                <w:rFonts w:ascii="Times New Roman" w:hAnsi="Times New Roman" w:cs="Times New Roman"/>
                <w:color w:val="000000"/>
                <w:sz w:val="28"/>
                <w:szCs w:val="28"/>
                <w:lang w:val="ru-RU"/>
              </w:rPr>
              <w:t>. Підготу</w:t>
            </w:r>
            <w:r>
              <w:rPr>
                <w:rFonts w:ascii="Times New Roman" w:hAnsi="Times New Roman" w:cs="Times New Roman"/>
                <w:color w:val="000000"/>
                <w:sz w:val="28"/>
                <w:szCs w:val="28"/>
                <w:lang w:val="ru-RU"/>
              </w:rPr>
              <w:t xml:space="preserve">вати </w:t>
            </w:r>
            <w:r w:rsidRPr="00FE28AB">
              <w:rPr>
                <w:rFonts w:ascii="Times New Roman" w:hAnsi="Times New Roman" w:cs="Times New Roman"/>
                <w:color w:val="000000"/>
                <w:sz w:val="28"/>
                <w:szCs w:val="28"/>
                <w:lang w:val="ru-RU"/>
              </w:rPr>
              <w:t xml:space="preserve"> проєктну заявку на реалізацію проєкту</w:t>
            </w:r>
            <w:r>
              <w:rPr>
                <w:rFonts w:ascii="Times New Roman" w:hAnsi="Times New Roman" w:cs="Times New Roman"/>
                <w:color w:val="000000"/>
                <w:sz w:val="28"/>
                <w:szCs w:val="28"/>
                <w:lang w:val="ru-RU"/>
              </w:rPr>
              <w:t>.</w:t>
            </w:r>
          </w:p>
          <w:p w14:paraId="36952FAE" w14:textId="77777777" w:rsidR="008655E3" w:rsidRPr="00FE28AB" w:rsidRDefault="008655E3" w:rsidP="008655E3">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2.5. Про хід реалізації проєкту розміщувати на офіційному веб –сайті сільської ради та соціальних мережах.</w:t>
            </w:r>
          </w:p>
          <w:p w14:paraId="1453097E" w14:textId="77777777" w:rsidR="008655E3" w:rsidRDefault="008655E3" w:rsidP="008655E3">
            <w:pPr>
              <w:pBdr>
                <w:top w:val="nil"/>
                <w:left w:val="nil"/>
                <w:bottom w:val="nil"/>
                <w:right w:val="nil"/>
                <w:between w:val="nil"/>
              </w:pBdr>
              <w:spacing w:after="0" w:line="240" w:lineRule="auto"/>
              <w:jc w:val="both"/>
              <w:rPr>
                <w:rFonts w:ascii="Times New Roman" w:hAnsi="Times New Roman" w:cs="Times New Roman"/>
                <w:b/>
                <w:color w:val="000000"/>
                <w:sz w:val="28"/>
                <w:szCs w:val="28"/>
                <w:lang w:val="ru-RU"/>
              </w:rPr>
            </w:pPr>
            <w:r w:rsidRPr="00FE28AB">
              <w:rPr>
                <w:rFonts w:ascii="Times New Roman" w:hAnsi="Times New Roman" w:cs="Times New Roman"/>
                <w:b/>
                <w:color w:val="000000"/>
                <w:sz w:val="28"/>
                <w:szCs w:val="28"/>
                <w:lang w:val="ru-RU"/>
              </w:rPr>
              <w:t>Викон</w:t>
            </w:r>
            <w:r>
              <w:rPr>
                <w:rFonts w:ascii="Times New Roman" w:hAnsi="Times New Roman" w:cs="Times New Roman"/>
                <w:b/>
                <w:color w:val="000000"/>
                <w:sz w:val="28"/>
                <w:szCs w:val="28"/>
                <w:lang w:val="ru-RU"/>
              </w:rPr>
              <w:t>авці заходів: Робоча група з удосконалення надання послуги вуличного освітлення</w:t>
            </w:r>
            <w:r w:rsidRPr="00FE28AB">
              <w:rPr>
                <w:rFonts w:ascii="Times New Roman" w:hAnsi="Times New Roman" w:cs="Times New Roman"/>
                <w:b/>
                <w:color w:val="000000"/>
                <w:sz w:val="28"/>
                <w:szCs w:val="28"/>
                <w:lang w:val="ru-RU"/>
              </w:rPr>
              <w:t xml:space="preserve"> </w:t>
            </w:r>
            <w:r w:rsidRPr="00FE28AB">
              <w:rPr>
                <w:rFonts w:ascii="Times New Roman" w:hAnsi="Times New Roman" w:cs="Times New Roman"/>
                <w:b/>
                <w:sz w:val="28"/>
                <w:szCs w:val="28"/>
                <w:lang w:val="ru-RU"/>
              </w:rPr>
              <w:t>Великокучурівської</w:t>
            </w:r>
            <w:r w:rsidRPr="00FE28AB">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lang w:val="ru-RU"/>
              </w:rPr>
              <w:t>СТГ.</w:t>
            </w:r>
          </w:p>
          <w:p w14:paraId="509FF419" w14:textId="77777777" w:rsidR="008655E3" w:rsidRPr="00FE28AB" w:rsidRDefault="008655E3" w:rsidP="008655E3">
            <w:pPr>
              <w:pBdr>
                <w:top w:val="nil"/>
                <w:left w:val="nil"/>
                <w:bottom w:val="nil"/>
                <w:right w:val="nil"/>
                <w:between w:val="nil"/>
              </w:pBdr>
              <w:spacing w:after="0" w:line="240" w:lineRule="auto"/>
              <w:jc w:val="both"/>
              <w:rPr>
                <w:rFonts w:ascii="Times New Roman" w:hAnsi="Times New Roman" w:cs="Times New Roman"/>
                <w:b/>
                <w:color w:val="000000"/>
                <w:sz w:val="28"/>
                <w:szCs w:val="28"/>
                <w:lang w:val="ru-RU"/>
              </w:rPr>
            </w:pPr>
          </w:p>
          <w:p w14:paraId="23644E4E" w14:textId="77777777" w:rsidR="008655E3" w:rsidRDefault="008655E3" w:rsidP="008655E3">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Етап 3. Проведення тендерних процедур згідно чинного законодавства на закупівлю обладнання</w:t>
            </w:r>
            <w:r w:rsidRPr="00FE28AB">
              <w:rPr>
                <w:rFonts w:ascii="Times New Roman" w:hAnsi="Times New Roman" w:cs="Times New Roman"/>
                <w:b/>
                <w:sz w:val="28"/>
                <w:szCs w:val="28"/>
                <w:lang w:val="ru-RU"/>
              </w:rPr>
              <w:t>.</w:t>
            </w:r>
          </w:p>
          <w:p w14:paraId="5A1CDD67" w14:textId="77777777" w:rsidR="008655E3" w:rsidRPr="00FE28AB"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FE28AB">
              <w:rPr>
                <w:rFonts w:ascii="Times New Roman" w:hAnsi="Times New Roman" w:cs="Times New Roman"/>
                <w:sz w:val="28"/>
                <w:szCs w:val="28"/>
                <w:lang w:val="ru-RU"/>
              </w:rPr>
              <w:t>.1.  Підготувати технічний опис предметів закупівлі</w:t>
            </w:r>
            <w:r>
              <w:rPr>
                <w:rFonts w:ascii="Times New Roman" w:hAnsi="Times New Roman" w:cs="Times New Roman"/>
                <w:sz w:val="28"/>
                <w:szCs w:val="28"/>
                <w:lang w:val="ru-RU"/>
              </w:rPr>
              <w:t>.</w:t>
            </w:r>
          </w:p>
          <w:p w14:paraId="206694CF" w14:textId="77777777" w:rsidR="008655E3" w:rsidRPr="00FE28AB"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FE28AB">
              <w:rPr>
                <w:rFonts w:ascii="Times New Roman" w:hAnsi="Times New Roman" w:cs="Times New Roman"/>
                <w:sz w:val="28"/>
                <w:szCs w:val="28"/>
                <w:lang w:val="ru-RU"/>
              </w:rPr>
              <w:t>.2. Надіслати технічний опис предметів закупівлі виробникам/продавцям відповідного обладнання</w:t>
            </w:r>
          </w:p>
          <w:p w14:paraId="1A677B41" w14:textId="77777777" w:rsidR="008655E3" w:rsidRPr="00FE28AB"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FE28AB">
              <w:rPr>
                <w:rFonts w:ascii="Times New Roman" w:hAnsi="Times New Roman" w:cs="Times New Roman"/>
                <w:sz w:val="28"/>
                <w:szCs w:val="28"/>
                <w:lang w:val="ru-RU"/>
              </w:rPr>
              <w:t>.3. Провести тендерну процедуру закупівлі обладнання</w:t>
            </w:r>
            <w:r>
              <w:rPr>
                <w:rFonts w:ascii="Times New Roman" w:hAnsi="Times New Roman" w:cs="Times New Roman"/>
                <w:sz w:val="28"/>
                <w:szCs w:val="28"/>
                <w:lang w:val="ru-RU"/>
              </w:rPr>
              <w:t>.</w:t>
            </w:r>
          </w:p>
          <w:p w14:paraId="0EF02CFB" w14:textId="77777777" w:rsidR="008655E3" w:rsidRPr="00FE28AB"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FE28AB">
              <w:rPr>
                <w:rFonts w:ascii="Times New Roman" w:hAnsi="Times New Roman" w:cs="Times New Roman"/>
                <w:sz w:val="28"/>
                <w:szCs w:val="28"/>
                <w:lang w:val="ru-RU"/>
              </w:rPr>
              <w:t>.4. Узгодити і укласти із переможцями тендеру Договір на закупівлю обладнання</w:t>
            </w:r>
            <w:r>
              <w:rPr>
                <w:rFonts w:ascii="Times New Roman" w:hAnsi="Times New Roman" w:cs="Times New Roman"/>
                <w:sz w:val="28"/>
                <w:szCs w:val="28"/>
                <w:lang w:val="ru-RU"/>
              </w:rPr>
              <w:t>.</w:t>
            </w:r>
          </w:p>
          <w:p w14:paraId="2EFA4DC9" w14:textId="77777777" w:rsidR="008655E3" w:rsidRDefault="008655E3" w:rsidP="008655E3">
            <w:pPr>
              <w:spacing w:after="0" w:line="240" w:lineRule="auto"/>
              <w:jc w:val="both"/>
              <w:rPr>
                <w:rFonts w:ascii="Times New Roman" w:hAnsi="Times New Roman" w:cs="Times New Roman"/>
                <w:b/>
                <w:sz w:val="28"/>
                <w:szCs w:val="28"/>
                <w:lang w:val="ru-RU"/>
              </w:rPr>
            </w:pPr>
            <w:r w:rsidRPr="00FE28AB">
              <w:rPr>
                <w:rFonts w:ascii="Times New Roman" w:hAnsi="Times New Roman" w:cs="Times New Roman"/>
                <w:b/>
                <w:sz w:val="28"/>
                <w:szCs w:val="28"/>
                <w:lang w:val="ru-RU"/>
              </w:rPr>
              <w:t>Викон</w:t>
            </w:r>
            <w:r>
              <w:rPr>
                <w:rFonts w:ascii="Times New Roman" w:hAnsi="Times New Roman" w:cs="Times New Roman"/>
                <w:b/>
                <w:sz w:val="28"/>
                <w:szCs w:val="28"/>
                <w:lang w:val="ru-RU"/>
              </w:rPr>
              <w:t xml:space="preserve">авці заходів: Робоча група з удосконалення послуги вуличного освітлення </w:t>
            </w:r>
            <w:r w:rsidRPr="00FE28AB">
              <w:rPr>
                <w:rFonts w:ascii="Times New Roman" w:hAnsi="Times New Roman" w:cs="Times New Roman"/>
                <w:sz w:val="28"/>
                <w:szCs w:val="28"/>
                <w:lang w:val="ru-RU"/>
              </w:rPr>
              <w:t xml:space="preserve"> </w:t>
            </w:r>
            <w:r w:rsidRPr="00FE28AB">
              <w:rPr>
                <w:rFonts w:ascii="Times New Roman" w:hAnsi="Times New Roman" w:cs="Times New Roman"/>
                <w:b/>
                <w:sz w:val="28"/>
                <w:szCs w:val="28"/>
                <w:lang w:val="ru-RU"/>
              </w:rPr>
              <w:t xml:space="preserve">Великокучурівської  </w:t>
            </w:r>
            <w:r>
              <w:rPr>
                <w:rFonts w:ascii="Times New Roman" w:hAnsi="Times New Roman" w:cs="Times New Roman"/>
                <w:b/>
                <w:sz w:val="28"/>
                <w:szCs w:val="28"/>
                <w:lang w:val="ru-RU"/>
              </w:rPr>
              <w:t>С</w:t>
            </w:r>
            <w:r w:rsidRPr="00FE28AB">
              <w:rPr>
                <w:rFonts w:ascii="Times New Roman" w:hAnsi="Times New Roman" w:cs="Times New Roman"/>
                <w:b/>
                <w:sz w:val="28"/>
                <w:szCs w:val="28"/>
                <w:lang w:val="ru-RU"/>
              </w:rPr>
              <w:t>ТГ</w:t>
            </w:r>
            <w:r>
              <w:rPr>
                <w:rFonts w:ascii="Times New Roman" w:hAnsi="Times New Roman" w:cs="Times New Roman"/>
                <w:b/>
                <w:sz w:val="28"/>
                <w:szCs w:val="28"/>
                <w:lang w:val="ru-RU"/>
              </w:rPr>
              <w:t>.</w:t>
            </w:r>
            <w:r w:rsidRPr="00FE28AB">
              <w:rPr>
                <w:rFonts w:ascii="Times New Roman" w:hAnsi="Times New Roman" w:cs="Times New Roman"/>
                <w:b/>
                <w:sz w:val="28"/>
                <w:szCs w:val="28"/>
                <w:lang w:val="ru-RU"/>
              </w:rPr>
              <w:t xml:space="preserve"> </w:t>
            </w:r>
          </w:p>
          <w:p w14:paraId="5386DF20" w14:textId="77777777" w:rsidR="008655E3" w:rsidRPr="00FE28AB" w:rsidRDefault="008655E3" w:rsidP="008655E3">
            <w:pPr>
              <w:spacing w:after="0" w:line="240" w:lineRule="auto"/>
              <w:jc w:val="both"/>
              <w:rPr>
                <w:rFonts w:ascii="Times New Roman" w:hAnsi="Times New Roman" w:cs="Times New Roman"/>
                <w:sz w:val="28"/>
                <w:szCs w:val="28"/>
                <w:lang w:val="ru-RU"/>
              </w:rPr>
            </w:pPr>
          </w:p>
          <w:p w14:paraId="782AB6EC" w14:textId="77777777" w:rsidR="008655E3" w:rsidRDefault="008655E3" w:rsidP="008655E3">
            <w:pPr>
              <w:spacing w:after="0" w:line="240" w:lineRule="auto"/>
              <w:jc w:val="both"/>
              <w:rPr>
                <w:rFonts w:ascii="Times New Roman" w:hAnsi="Times New Roman" w:cs="Times New Roman"/>
                <w:b/>
                <w:sz w:val="28"/>
                <w:szCs w:val="28"/>
                <w:lang w:val="ru-RU"/>
              </w:rPr>
            </w:pPr>
            <w:r w:rsidRPr="00FE28AB">
              <w:rPr>
                <w:rFonts w:ascii="Times New Roman" w:hAnsi="Times New Roman" w:cs="Times New Roman"/>
                <w:b/>
                <w:sz w:val="28"/>
                <w:szCs w:val="28"/>
                <w:lang w:val="ru-RU"/>
              </w:rPr>
              <w:t xml:space="preserve">Етап 4. </w:t>
            </w:r>
            <w:r>
              <w:rPr>
                <w:rFonts w:ascii="Times New Roman" w:hAnsi="Times New Roman" w:cs="Times New Roman"/>
                <w:b/>
                <w:sz w:val="28"/>
                <w:szCs w:val="28"/>
                <w:lang w:val="ru-RU"/>
              </w:rPr>
              <w:t>Будівництво нових ліній вуличного освітлення.</w:t>
            </w:r>
          </w:p>
          <w:p w14:paraId="19B875F2" w14:textId="77777777" w:rsidR="008655E3"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4.1. </w:t>
            </w:r>
            <w:r w:rsidRPr="007A60E4">
              <w:rPr>
                <w:rFonts w:ascii="Times New Roman" w:hAnsi="Times New Roman" w:cs="Times New Roman"/>
                <w:sz w:val="28"/>
                <w:szCs w:val="28"/>
                <w:lang w:val="ru-RU"/>
              </w:rPr>
              <w:t>Проведення тендерних процедур на визначення підрядника щодо надання по</w:t>
            </w:r>
            <w:r>
              <w:rPr>
                <w:rFonts w:ascii="Times New Roman" w:hAnsi="Times New Roman" w:cs="Times New Roman"/>
                <w:sz w:val="28"/>
                <w:szCs w:val="28"/>
                <w:lang w:val="ru-RU"/>
              </w:rPr>
              <w:t xml:space="preserve">слуги з проведення робіт </w:t>
            </w:r>
            <w:r>
              <w:rPr>
                <w:rFonts w:ascii="Times New Roman" w:hAnsi="Times New Roman" w:cs="Times New Roman"/>
                <w:sz w:val="28"/>
                <w:szCs w:val="28"/>
                <w:lang w:val="ru-RU"/>
              </w:rPr>
              <w:lastRenderedPageBreak/>
              <w:t>по будівництво нових ліінй вуличного освітлення</w:t>
            </w:r>
            <w:r w:rsidRPr="007A60E4">
              <w:rPr>
                <w:rFonts w:ascii="Times New Roman" w:hAnsi="Times New Roman" w:cs="Times New Roman"/>
                <w:sz w:val="28"/>
                <w:szCs w:val="28"/>
                <w:lang w:val="ru-RU"/>
              </w:rPr>
              <w:t>.</w:t>
            </w:r>
          </w:p>
          <w:p w14:paraId="54918248" w14:textId="77777777" w:rsidR="008655E3"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4.2. Укладання угоди з переможцем конкурсу.</w:t>
            </w:r>
          </w:p>
          <w:p w14:paraId="6D3FD4ED" w14:textId="77777777" w:rsidR="008655E3"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4.3. Одержання повідомлення про початок будівельних робіт.</w:t>
            </w:r>
          </w:p>
          <w:p w14:paraId="44D880F5" w14:textId="77777777" w:rsidR="008655E3"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4.3.Проведення робіт по будівництву нових ліній вуличного освітлення .</w:t>
            </w:r>
          </w:p>
          <w:p w14:paraId="40D81065" w14:textId="77777777" w:rsidR="008655E3"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4.4. Одержання декларації про готовність об'єкта до експлутатації.</w:t>
            </w:r>
          </w:p>
          <w:p w14:paraId="3BF9C0EB" w14:textId="77777777" w:rsidR="008655E3" w:rsidRPr="00FE28AB"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4.5. Проведення розрахунку з організаціями-виконавцями робіт проекту.</w:t>
            </w:r>
          </w:p>
          <w:p w14:paraId="776AC31F" w14:textId="77777777" w:rsidR="008655E3" w:rsidRPr="00FE28AB"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4.6</w:t>
            </w:r>
            <w:r w:rsidRPr="00FE28AB">
              <w:rPr>
                <w:rFonts w:ascii="Times New Roman" w:hAnsi="Times New Roman" w:cs="Times New Roman"/>
                <w:sz w:val="28"/>
                <w:szCs w:val="28"/>
                <w:lang w:val="ru-RU"/>
              </w:rPr>
              <w:t>. Взяти на баланс закуплене обладнання</w:t>
            </w:r>
            <w:r>
              <w:rPr>
                <w:rFonts w:ascii="Times New Roman" w:hAnsi="Times New Roman" w:cs="Times New Roman"/>
                <w:sz w:val="28"/>
                <w:szCs w:val="28"/>
                <w:lang w:val="ru-RU"/>
              </w:rPr>
              <w:t>.</w:t>
            </w:r>
            <w:r w:rsidRPr="00FE28AB">
              <w:rPr>
                <w:rFonts w:ascii="Times New Roman" w:hAnsi="Times New Roman" w:cs="Times New Roman"/>
                <w:sz w:val="28"/>
                <w:szCs w:val="28"/>
                <w:lang w:val="ru-RU"/>
              </w:rPr>
              <w:t xml:space="preserve"> </w:t>
            </w:r>
          </w:p>
          <w:p w14:paraId="55CC6E9A" w14:textId="77777777" w:rsidR="008655E3" w:rsidRPr="00FE28AB" w:rsidRDefault="008655E3" w:rsidP="008655E3">
            <w:pPr>
              <w:spacing w:after="0" w:line="240" w:lineRule="auto"/>
              <w:jc w:val="both"/>
              <w:rPr>
                <w:rFonts w:ascii="Times New Roman" w:hAnsi="Times New Roman" w:cs="Times New Roman"/>
                <w:b/>
                <w:sz w:val="28"/>
                <w:szCs w:val="28"/>
                <w:lang w:val="ru-RU"/>
              </w:rPr>
            </w:pPr>
          </w:p>
          <w:p w14:paraId="1EBBEAFB" w14:textId="77777777" w:rsidR="008655E3" w:rsidRDefault="008655E3" w:rsidP="008655E3">
            <w:pPr>
              <w:spacing w:after="0" w:line="240" w:lineRule="auto"/>
              <w:jc w:val="both"/>
              <w:rPr>
                <w:rFonts w:ascii="Times New Roman" w:hAnsi="Times New Roman" w:cs="Times New Roman"/>
                <w:b/>
                <w:sz w:val="28"/>
                <w:szCs w:val="28"/>
                <w:lang w:val="ru-RU"/>
              </w:rPr>
            </w:pPr>
            <w:r w:rsidRPr="00FE28AB">
              <w:rPr>
                <w:rFonts w:ascii="Times New Roman" w:hAnsi="Times New Roman" w:cs="Times New Roman"/>
                <w:b/>
                <w:sz w:val="28"/>
                <w:szCs w:val="28"/>
                <w:lang w:val="ru-RU"/>
              </w:rPr>
              <w:t xml:space="preserve">Виконавці </w:t>
            </w:r>
            <w:r>
              <w:rPr>
                <w:rFonts w:ascii="Times New Roman" w:hAnsi="Times New Roman" w:cs="Times New Roman"/>
                <w:b/>
                <w:sz w:val="28"/>
                <w:szCs w:val="28"/>
                <w:lang w:val="ru-RU"/>
              </w:rPr>
              <w:t xml:space="preserve">заходів: члени Робочої групи з удосконалення послуги вуличного освітлення </w:t>
            </w:r>
            <w:r w:rsidRPr="00FE28AB">
              <w:rPr>
                <w:rFonts w:ascii="Times New Roman" w:hAnsi="Times New Roman" w:cs="Times New Roman"/>
                <w:sz w:val="28"/>
                <w:szCs w:val="28"/>
                <w:lang w:val="ru-RU"/>
              </w:rPr>
              <w:t xml:space="preserve"> </w:t>
            </w:r>
            <w:r w:rsidRPr="00FE28AB">
              <w:rPr>
                <w:rFonts w:ascii="Times New Roman" w:hAnsi="Times New Roman" w:cs="Times New Roman"/>
                <w:b/>
                <w:sz w:val="28"/>
                <w:szCs w:val="28"/>
                <w:lang w:val="ru-RU"/>
              </w:rPr>
              <w:t xml:space="preserve">Великокучурівської  </w:t>
            </w:r>
            <w:r>
              <w:rPr>
                <w:rFonts w:ascii="Times New Roman" w:hAnsi="Times New Roman" w:cs="Times New Roman"/>
                <w:b/>
                <w:sz w:val="28"/>
                <w:szCs w:val="28"/>
                <w:lang w:val="ru-RU"/>
              </w:rPr>
              <w:t>С</w:t>
            </w:r>
            <w:r w:rsidRPr="00FE28AB">
              <w:rPr>
                <w:rFonts w:ascii="Times New Roman" w:hAnsi="Times New Roman" w:cs="Times New Roman"/>
                <w:b/>
                <w:sz w:val="28"/>
                <w:szCs w:val="28"/>
                <w:lang w:val="ru-RU"/>
              </w:rPr>
              <w:t>ТГ</w:t>
            </w:r>
            <w:r>
              <w:rPr>
                <w:rFonts w:ascii="Times New Roman" w:hAnsi="Times New Roman" w:cs="Times New Roman"/>
                <w:b/>
                <w:sz w:val="28"/>
                <w:szCs w:val="28"/>
                <w:lang w:val="ru-RU"/>
              </w:rPr>
              <w:t>.</w:t>
            </w:r>
            <w:r w:rsidRPr="00FE28AB">
              <w:rPr>
                <w:rFonts w:ascii="Times New Roman" w:hAnsi="Times New Roman" w:cs="Times New Roman"/>
                <w:b/>
                <w:sz w:val="28"/>
                <w:szCs w:val="28"/>
                <w:lang w:val="ru-RU"/>
              </w:rPr>
              <w:t xml:space="preserve"> </w:t>
            </w:r>
          </w:p>
          <w:p w14:paraId="2A325B47" w14:textId="77777777" w:rsidR="008655E3" w:rsidRPr="00FE28AB" w:rsidRDefault="008655E3" w:rsidP="008655E3">
            <w:pPr>
              <w:spacing w:after="0" w:line="240" w:lineRule="auto"/>
              <w:jc w:val="both"/>
              <w:rPr>
                <w:rFonts w:ascii="Times New Roman" w:hAnsi="Times New Roman" w:cs="Times New Roman"/>
                <w:sz w:val="28"/>
                <w:szCs w:val="28"/>
                <w:lang w:val="ru-RU"/>
              </w:rPr>
            </w:pPr>
          </w:p>
          <w:p w14:paraId="68E48031" w14:textId="77777777" w:rsidR="008655E3" w:rsidRPr="00FE28AB" w:rsidRDefault="008655E3" w:rsidP="008655E3">
            <w:pPr>
              <w:spacing w:after="0" w:line="240" w:lineRule="auto"/>
              <w:jc w:val="both"/>
              <w:rPr>
                <w:rFonts w:ascii="Times New Roman" w:hAnsi="Times New Roman" w:cs="Times New Roman"/>
                <w:b/>
                <w:sz w:val="28"/>
                <w:szCs w:val="28"/>
                <w:lang w:val="ru-RU"/>
              </w:rPr>
            </w:pPr>
            <w:r w:rsidRPr="00FE28AB">
              <w:rPr>
                <w:rFonts w:ascii="Times New Roman" w:hAnsi="Times New Roman" w:cs="Times New Roman"/>
                <w:b/>
                <w:sz w:val="28"/>
                <w:szCs w:val="28"/>
                <w:lang w:val="ru-RU"/>
              </w:rPr>
              <w:t>Етап 5</w:t>
            </w:r>
            <w:r>
              <w:rPr>
                <w:rFonts w:ascii="Times New Roman" w:hAnsi="Times New Roman" w:cs="Times New Roman"/>
                <w:b/>
                <w:sz w:val="28"/>
                <w:szCs w:val="28"/>
                <w:lang w:val="ru-RU"/>
              </w:rPr>
              <w:t>. Звіт по реалізацію проекту.</w:t>
            </w:r>
          </w:p>
          <w:p w14:paraId="2116C9FE" w14:textId="77777777" w:rsidR="008655E3" w:rsidRPr="00FE28AB"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5.1.  Отримання актів виконаних робіт від підрядної організації та платіжних доручень за виконанні роботи.</w:t>
            </w:r>
          </w:p>
          <w:p w14:paraId="024FE839" w14:textId="77777777" w:rsidR="008655E3" w:rsidRPr="00FE28AB"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5.2. Формування звіту та відправлення його донорам. </w:t>
            </w:r>
          </w:p>
          <w:p w14:paraId="4E8C891B" w14:textId="77777777" w:rsidR="008655E3" w:rsidRDefault="008655E3" w:rsidP="008655E3">
            <w:pPr>
              <w:spacing w:after="0" w:line="240" w:lineRule="auto"/>
              <w:jc w:val="both"/>
              <w:rPr>
                <w:rFonts w:ascii="Times New Roman" w:hAnsi="Times New Roman" w:cs="Times New Roman"/>
                <w:b/>
                <w:sz w:val="28"/>
                <w:szCs w:val="28"/>
                <w:lang w:val="ru-RU"/>
              </w:rPr>
            </w:pPr>
            <w:r w:rsidRPr="00FE28AB">
              <w:rPr>
                <w:rFonts w:ascii="Times New Roman" w:hAnsi="Times New Roman" w:cs="Times New Roman"/>
                <w:b/>
                <w:sz w:val="28"/>
                <w:szCs w:val="28"/>
                <w:lang w:val="ru-RU"/>
              </w:rPr>
              <w:t xml:space="preserve">Виконавці </w:t>
            </w:r>
            <w:r>
              <w:rPr>
                <w:rFonts w:ascii="Times New Roman" w:hAnsi="Times New Roman" w:cs="Times New Roman"/>
                <w:b/>
                <w:sz w:val="28"/>
                <w:szCs w:val="28"/>
                <w:lang w:val="ru-RU"/>
              </w:rPr>
              <w:t xml:space="preserve">заходів: члени Робочої групи  удосконалення послуги вуличного освітлення </w:t>
            </w:r>
            <w:r w:rsidRPr="00FE28AB">
              <w:rPr>
                <w:rFonts w:ascii="Times New Roman" w:hAnsi="Times New Roman" w:cs="Times New Roman"/>
                <w:sz w:val="28"/>
                <w:szCs w:val="28"/>
                <w:lang w:val="ru-RU"/>
              </w:rPr>
              <w:t xml:space="preserve"> </w:t>
            </w:r>
            <w:r w:rsidRPr="00FE28AB">
              <w:rPr>
                <w:rFonts w:ascii="Times New Roman" w:hAnsi="Times New Roman" w:cs="Times New Roman"/>
                <w:b/>
                <w:sz w:val="28"/>
                <w:szCs w:val="28"/>
                <w:lang w:val="ru-RU"/>
              </w:rPr>
              <w:t xml:space="preserve">Великокучурівської  </w:t>
            </w:r>
            <w:r>
              <w:rPr>
                <w:rFonts w:ascii="Times New Roman" w:hAnsi="Times New Roman" w:cs="Times New Roman"/>
                <w:b/>
                <w:sz w:val="28"/>
                <w:szCs w:val="28"/>
                <w:lang w:val="ru-RU"/>
              </w:rPr>
              <w:t>С</w:t>
            </w:r>
            <w:r w:rsidRPr="00FE28AB">
              <w:rPr>
                <w:rFonts w:ascii="Times New Roman" w:hAnsi="Times New Roman" w:cs="Times New Roman"/>
                <w:b/>
                <w:sz w:val="28"/>
                <w:szCs w:val="28"/>
                <w:lang w:val="ru-RU"/>
              </w:rPr>
              <w:t>ТГ</w:t>
            </w:r>
            <w:r>
              <w:rPr>
                <w:rFonts w:ascii="Times New Roman" w:hAnsi="Times New Roman" w:cs="Times New Roman"/>
                <w:b/>
                <w:sz w:val="28"/>
                <w:szCs w:val="28"/>
                <w:lang w:val="ru-RU"/>
              </w:rPr>
              <w:t>.</w:t>
            </w:r>
            <w:r w:rsidRPr="00FE28AB">
              <w:rPr>
                <w:rFonts w:ascii="Times New Roman" w:hAnsi="Times New Roman" w:cs="Times New Roman"/>
                <w:b/>
                <w:sz w:val="28"/>
                <w:szCs w:val="28"/>
                <w:lang w:val="ru-RU"/>
              </w:rPr>
              <w:t xml:space="preserve"> </w:t>
            </w:r>
          </w:p>
          <w:p w14:paraId="256C41F5" w14:textId="183298A7" w:rsidR="008655E3" w:rsidRPr="008655E3" w:rsidRDefault="008655E3" w:rsidP="008655E3">
            <w:pPr>
              <w:jc w:val="both"/>
              <w:rPr>
                <w:rFonts w:ascii="Times New Roman" w:hAnsi="Times New Roman" w:cs="Times New Roman"/>
                <w:sz w:val="28"/>
                <w:szCs w:val="28"/>
                <w:lang w:val="ru-RU"/>
              </w:rPr>
            </w:pPr>
          </w:p>
        </w:tc>
        <w:tc>
          <w:tcPr>
            <w:tcW w:w="313" w:type="dxa"/>
          </w:tcPr>
          <w:p w14:paraId="452B284C" w14:textId="77777777" w:rsidR="008655E3" w:rsidRPr="008655E3" w:rsidRDefault="008655E3" w:rsidP="008655E3">
            <w:pPr>
              <w:rPr>
                <w:rFonts w:ascii="Times New Roman" w:hAnsi="Times New Roman" w:cs="Times New Roman"/>
                <w:sz w:val="28"/>
                <w:szCs w:val="28"/>
                <w:lang w:val="ru-RU"/>
              </w:rPr>
            </w:pPr>
          </w:p>
        </w:tc>
        <w:tc>
          <w:tcPr>
            <w:tcW w:w="254" w:type="dxa"/>
          </w:tcPr>
          <w:p w14:paraId="23B5D2B6" w14:textId="77777777" w:rsidR="008655E3" w:rsidRPr="008655E3" w:rsidRDefault="008655E3" w:rsidP="008655E3">
            <w:pPr>
              <w:rPr>
                <w:rFonts w:ascii="Times New Roman" w:hAnsi="Times New Roman" w:cs="Times New Roman"/>
                <w:sz w:val="28"/>
                <w:szCs w:val="28"/>
                <w:lang w:val="ru-RU"/>
              </w:rPr>
            </w:pPr>
          </w:p>
        </w:tc>
        <w:tc>
          <w:tcPr>
            <w:tcW w:w="284" w:type="dxa"/>
          </w:tcPr>
          <w:p w14:paraId="11616790" w14:textId="77777777" w:rsidR="008655E3" w:rsidRPr="008655E3" w:rsidRDefault="008655E3" w:rsidP="008655E3">
            <w:pPr>
              <w:rPr>
                <w:rFonts w:ascii="Times New Roman" w:hAnsi="Times New Roman" w:cs="Times New Roman"/>
                <w:sz w:val="28"/>
                <w:szCs w:val="28"/>
                <w:lang w:val="ru-RU"/>
              </w:rPr>
            </w:pPr>
          </w:p>
        </w:tc>
        <w:tc>
          <w:tcPr>
            <w:tcW w:w="283" w:type="dxa"/>
            <w:shd w:val="clear" w:color="auto" w:fill="95B3D7"/>
          </w:tcPr>
          <w:p w14:paraId="60CEB1D0" w14:textId="77777777" w:rsidR="008655E3" w:rsidRPr="008655E3" w:rsidRDefault="008655E3" w:rsidP="008655E3">
            <w:pPr>
              <w:rPr>
                <w:rFonts w:ascii="Times New Roman" w:hAnsi="Times New Roman" w:cs="Times New Roman"/>
                <w:sz w:val="28"/>
                <w:szCs w:val="28"/>
                <w:lang w:val="ru-RU"/>
              </w:rPr>
            </w:pPr>
          </w:p>
        </w:tc>
        <w:tc>
          <w:tcPr>
            <w:tcW w:w="284" w:type="dxa"/>
            <w:shd w:val="clear" w:color="auto" w:fill="95B3D7"/>
          </w:tcPr>
          <w:p w14:paraId="748862BC" w14:textId="77777777" w:rsidR="008655E3" w:rsidRPr="008655E3" w:rsidRDefault="008655E3" w:rsidP="008655E3">
            <w:pPr>
              <w:rPr>
                <w:rFonts w:ascii="Times New Roman" w:hAnsi="Times New Roman" w:cs="Times New Roman"/>
                <w:sz w:val="28"/>
                <w:szCs w:val="28"/>
                <w:lang w:val="ru-RU"/>
              </w:rPr>
            </w:pPr>
          </w:p>
        </w:tc>
        <w:tc>
          <w:tcPr>
            <w:tcW w:w="284" w:type="dxa"/>
          </w:tcPr>
          <w:p w14:paraId="2F40AEE6" w14:textId="77777777" w:rsidR="008655E3" w:rsidRPr="008655E3" w:rsidRDefault="008655E3" w:rsidP="008655E3">
            <w:pPr>
              <w:rPr>
                <w:rFonts w:ascii="Times New Roman" w:hAnsi="Times New Roman" w:cs="Times New Roman"/>
                <w:sz w:val="28"/>
                <w:szCs w:val="28"/>
                <w:lang w:val="ru-RU"/>
              </w:rPr>
            </w:pPr>
          </w:p>
        </w:tc>
        <w:tc>
          <w:tcPr>
            <w:tcW w:w="283" w:type="dxa"/>
          </w:tcPr>
          <w:p w14:paraId="5F8276E8" w14:textId="77777777" w:rsidR="008655E3" w:rsidRPr="008655E3" w:rsidRDefault="008655E3" w:rsidP="008655E3">
            <w:pPr>
              <w:rPr>
                <w:rFonts w:ascii="Times New Roman" w:hAnsi="Times New Roman" w:cs="Times New Roman"/>
                <w:sz w:val="28"/>
                <w:szCs w:val="28"/>
                <w:lang w:val="ru-RU"/>
              </w:rPr>
            </w:pPr>
          </w:p>
        </w:tc>
        <w:tc>
          <w:tcPr>
            <w:tcW w:w="284" w:type="dxa"/>
          </w:tcPr>
          <w:p w14:paraId="2B189BD1" w14:textId="77777777" w:rsidR="008655E3" w:rsidRPr="008655E3" w:rsidRDefault="008655E3" w:rsidP="008655E3">
            <w:pPr>
              <w:rPr>
                <w:rFonts w:ascii="Times New Roman" w:hAnsi="Times New Roman" w:cs="Times New Roman"/>
                <w:sz w:val="28"/>
                <w:szCs w:val="28"/>
                <w:lang w:val="ru-RU"/>
              </w:rPr>
            </w:pPr>
          </w:p>
        </w:tc>
        <w:tc>
          <w:tcPr>
            <w:tcW w:w="283" w:type="dxa"/>
          </w:tcPr>
          <w:p w14:paraId="6A1E6C3A" w14:textId="77777777" w:rsidR="008655E3" w:rsidRPr="008655E3" w:rsidRDefault="008655E3" w:rsidP="008655E3">
            <w:pPr>
              <w:rPr>
                <w:rFonts w:ascii="Times New Roman" w:hAnsi="Times New Roman" w:cs="Times New Roman"/>
                <w:sz w:val="28"/>
                <w:szCs w:val="28"/>
                <w:lang w:val="ru-RU"/>
              </w:rPr>
            </w:pPr>
          </w:p>
        </w:tc>
        <w:tc>
          <w:tcPr>
            <w:tcW w:w="284" w:type="dxa"/>
          </w:tcPr>
          <w:p w14:paraId="2C2ADBF7" w14:textId="77777777" w:rsidR="008655E3" w:rsidRPr="008655E3" w:rsidRDefault="008655E3" w:rsidP="008655E3">
            <w:pPr>
              <w:rPr>
                <w:rFonts w:ascii="Times New Roman" w:hAnsi="Times New Roman" w:cs="Times New Roman"/>
                <w:sz w:val="28"/>
                <w:szCs w:val="28"/>
                <w:lang w:val="ru-RU"/>
              </w:rPr>
            </w:pPr>
          </w:p>
        </w:tc>
        <w:tc>
          <w:tcPr>
            <w:tcW w:w="283" w:type="dxa"/>
          </w:tcPr>
          <w:p w14:paraId="034565FB" w14:textId="77777777" w:rsidR="008655E3" w:rsidRPr="008655E3" w:rsidRDefault="008655E3" w:rsidP="008655E3">
            <w:pPr>
              <w:rPr>
                <w:rFonts w:ascii="Times New Roman" w:hAnsi="Times New Roman" w:cs="Times New Roman"/>
                <w:sz w:val="28"/>
                <w:szCs w:val="28"/>
                <w:lang w:val="ru-RU"/>
              </w:rPr>
            </w:pPr>
          </w:p>
        </w:tc>
        <w:tc>
          <w:tcPr>
            <w:tcW w:w="313" w:type="dxa"/>
          </w:tcPr>
          <w:p w14:paraId="1865FA18" w14:textId="77777777" w:rsidR="008655E3" w:rsidRPr="008655E3" w:rsidRDefault="008655E3" w:rsidP="008655E3">
            <w:pPr>
              <w:rPr>
                <w:rFonts w:ascii="Times New Roman" w:hAnsi="Times New Roman" w:cs="Times New Roman"/>
                <w:sz w:val="28"/>
                <w:szCs w:val="28"/>
                <w:lang w:val="ru-RU"/>
              </w:rPr>
            </w:pPr>
          </w:p>
        </w:tc>
        <w:tc>
          <w:tcPr>
            <w:tcW w:w="284" w:type="dxa"/>
          </w:tcPr>
          <w:p w14:paraId="1B382F22" w14:textId="77777777" w:rsidR="008655E3" w:rsidRPr="008655E3" w:rsidRDefault="008655E3" w:rsidP="008655E3">
            <w:pPr>
              <w:rPr>
                <w:rFonts w:ascii="Times New Roman" w:hAnsi="Times New Roman" w:cs="Times New Roman"/>
                <w:sz w:val="28"/>
                <w:szCs w:val="28"/>
                <w:lang w:val="ru-RU"/>
              </w:rPr>
            </w:pPr>
          </w:p>
        </w:tc>
        <w:tc>
          <w:tcPr>
            <w:tcW w:w="284" w:type="dxa"/>
          </w:tcPr>
          <w:p w14:paraId="5574EF9C" w14:textId="77777777" w:rsidR="008655E3" w:rsidRPr="008655E3" w:rsidRDefault="008655E3" w:rsidP="008655E3">
            <w:pPr>
              <w:rPr>
                <w:rFonts w:ascii="Times New Roman" w:hAnsi="Times New Roman" w:cs="Times New Roman"/>
                <w:sz w:val="28"/>
                <w:szCs w:val="28"/>
                <w:lang w:val="ru-RU"/>
              </w:rPr>
            </w:pPr>
          </w:p>
        </w:tc>
        <w:tc>
          <w:tcPr>
            <w:tcW w:w="425" w:type="dxa"/>
          </w:tcPr>
          <w:p w14:paraId="02191FB9" w14:textId="77777777" w:rsidR="008655E3" w:rsidRPr="008655E3" w:rsidRDefault="008655E3" w:rsidP="008655E3">
            <w:pPr>
              <w:rPr>
                <w:rFonts w:ascii="Times New Roman" w:hAnsi="Times New Roman" w:cs="Times New Roman"/>
                <w:sz w:val="28"/>
                <w:szCs w:val="28"/>
                <w:lang w:val="ru-RU"/>
              </w:rPr>
            </w:pPr>
          </w:p>
        </w:tc>
        <w:tc>
          <w:tcPr>
            <w:tcW w:w="284" w:type="dxa"/>
          </w:tcPr>
          <w:p w14:paraId="18E2ACD7" w14:textId="77777777" w:rsidR="008655E3" w:rsidRPr="008655E3" w:rsidRDefault="008655E3" w:rsidP="008655E3">
            <w:pPr>
              <w:rPr>
                <w:rFonts w:ascii="Times New Roman" w:hAnsi="Times New Roman" w:cs="Times New Roman"/>
                <w:sz w:val="28"/>
                <w:szCs w:val="28"/>
                <w:lang w:val="ru-RU"/>
              </w:rPr>
            </w:pPr>
          </w:p>
        </w:tc>
        <w:tc>
          <w:tcPr>
            <w:tcW w:w="1701" w:type="dxa"/>
          </w:tcPr>
          <w:p w14:paraId="4B0D632A" w14:textId="77777777" w:rsidR="008655E3" w:rsidRPr="008655E3" w:rsidRDefault="008655E3" w:rsidP="008655E3">
            <w:pPr>
              <w:rPr>
                <w:rFonts w:ascii="Times New Roman" w:hAnsi="Times New Roman" w:cs="Times New Roman"/>
                <w:sz w:val="28"/>
                <w:szCs w:val="28"/>
                <w:lang w:val="ru-RU"/>
              </w:rPr>
            </w:pPr>
          </w:p>
        </w:tc>
        <w:tc>
          <w:tcPr>
            <w:tcW w:w="1275" w:type="dxa"/>
          </w:tcPr>
          <w:p w14:paraId="5BA20F6F" w14:textId="77777777" w:rsidR="008655E3" w:rsidRPr="008655E3" w:rsidRDefault="008655E3" w:rsidP="008655E3">
            <w:pPr>
              <w:rPr>
                <w:rFonts w:ascii="Times New Roman" w:hAnsi="Times New Roman" w:cs="Times New Roman"/>
                <w:sz w:val="28"/>
                <w:szCs w:val="28"/>
                <w:lang w:val="ru-RU"/>
              </w:rPr>
            </w:pPr>
          </w:p>
        </w:tc>
        <w:tc>
          <w:tcPr>
            <w:tcW w:w="1419" w:type="dxa"/>
            <w:gridSpan w:val="2"/>
          </w:tcPr>
          <w:p w14:paraId="7336F29B" w14:textId="77777777" w:rsidR="008655E3" w:rsidRPr="008655E3" w:rsidRDefault="008655E3" w:rsidP="008655E3">
            <w:pPr>
              <w:rPr>
                <w:rFonts w:ascii="Times New Roman" w:hAnsi="Times New Roman" w:cs="Times New Roman"/>
                <w:sz w:val="28"/>
                <w:szCs w:val="28"/>
                <w:lang w:val="ru-RU"/>
              </w:rPr>
            </w:pPr>
          </w:p>
        </w:tc>
        <w:tc>
          <w:tcPr>
            <w:tcW w:w="1560" w:type="dxa"/>
            <w:gridSpan w:val="2"/>
          </w:tcPr>
          <w:p w14:paraId="1E0629FC" w14:textId="77777777" w:rsidR="008655E3" w:rsidRPr="008655E3" w:rsidRDefault="008655E3" w:rsidP="008655E3">
            <w:pPr>
              <w:rPr>
                <w:rFonts w:ascii="Times New Roman" w:hAnsi="Times New Roman" w:cs="Times New Roman"/>
                <w:sz w:val="28"/>
                <w:szCs w:val="28"/>
                <w:lang w:val="ru-RU"/>
              </w:rPr>
            </w:pPr>
          </w:p>
        </w:tc>
      </w:tr>
      <w:tr w:rsidR="008655E3" w:rsidRPr="008F2628" w14:paraId="69BA6693" w14:textId="77777777" w:rsidTr="00BE3794">
        <w:trPr>
          <w:gridAfter w:val="1"/>
          <w:wAfter w:w="43" w:type="dxa"/>
        </w:trPr>
        <w:tc>
          <w:tcPr>
            <w:tcW w:w="4784" w:type="dxa"/>
          </w:tcPr>
          <w:p w14:paraId="5EBDCB87" w14:textId="51BD6A02" w:rsidR="008655E3" w:rsidRPr="00EE519F" w:rsidRDefault="008655E3" w:rsidP="008655E3">
            <w:pPr>
              <w:jc w:val="both"/>
              <w:rPr>
                <w:rFonts w:ascii="Times New Roman" w:hAnsi="Times New Roman" w:cs="Times New Roman"/>
                <w:b/>
                <w:sz w:val="28"/>
                <w:szCs w:val="28"/>
                <w:lang w:val="ru-RU"/>
              </w:rPr>
            </w:pPr>
            <w:r w:rsidRPr="00FE28AB">
              <w:rPr>
                <w:rFonts w:ascii="Times New Roman" w:hAnsi="Times New Roman" w:cs="Times New Roman"/>
                <w:b/>
                <w:sz w:val="28"/>
                <w:szCs w:val="28"/>
                <w:lang w:val="ru-RU"/>
              </w:rPr>
              <w:lastRenderedPageBreak/>
              <w:t>Проєкт</w:t>
            </w:r>
            <w:r w:rsidRPr="008655E3">
              <w:rPr>
                <w:rFonts w:ascii="Times New Roman" w:hAnsi="Times New Roman" w:cs="Times New Roman"/>
                <w:b/>
                <w:sz w:val="28"/>
                <w:szCs w:val="28"/>
                <w:lang w:val="ru-RU"/>
              </w:rPr>
              <w:t xml:space="preserve"> </w:t>
            </w:r>
            <w:r>
              <w:rPr>
                <w:rFonts w:ascii="Times New Roman" w:hAnsi="Times New Roman" w:cs="Times New Roman"/>
                <w:b/>
                <w:sz w:val="28"/>
                <w:szCs w:val="28"/>
                <w:lang w:val="ru-RU"/>
              </w:rPr>
              <w:t>удосконалення</w:t>
            </w:r>
            <w:r w:rsidRPr="008655E3">
              <w:rPr>
                <w:rFonts w:ascii="Times New Roman" w:hAnsi="Times New Roman" w:cs="Times New Roman"/>
                <w:b/>
                <w:sz w:val="28"/>
                <w:szCs w:val="28"/>
                <w:lang w:val="ru-RU"/>
              </w:rPr>
              <w:t xml:space="preserve"> </w:t>
            </w:r>
            <w:r>
              <w:rPr>
                <w:rFonts w:ascii="Times New Roman" w:hAnsi="Times New Roman" w:cs="Times New Roman"/>
                <w:b/>
                <w:sz w:val="28"/>
                <w:szCs w:val="28"/>
                <w:lang w:val="ru-RU"/>
              </w:rPr>
              <w:t>надання</w:t>
            </w:r>
            <w:r w:rsidRPr="008655E3">
              <w:rPr>
                <w:rFonts w:ascii="Times New Roman" w:hAnsi="Times New Roman" w:cs="Times New Roman"/>
                <w:b/>
                <w:sz w:val="28"/>
                <w:szCs w:val="28"/>
                <w:lang w:val="ru-RU"/>
              </w:rPr>
              <w:t xml:space="preserve"> </w:t>
            </w:r>
            <w:r>
              <w:rPr>
                <w:rFonts w:ascii="Times New Roman" w:hAnsi="Times New Roman" w:cs="Times New Roman"/>
                <w:b/>
                <w:sz w:val="28"/>
                <w:szCs w:val="28"/>
                <w:lang w:val="ru-RU"/>
              </w:rPr>
              <w:t>послуги</w:t>
            </w:r>
            <w:r w:rsidRPr="008655E3">
              <w:rPr>
                <w:rFonts w:ascii="Times New Roman" w:hAnsi="Times New Roman" w:cs="Times New Roman"/>
                <w:b/>
                <w:sz w:val="28"/>
                <w:szCs w:val="28"/>
                <w:lang w:val="ru-RU"/>
              </w:rPr>
              <w:t xml:space="preserve">  </w:t>
            </w:r>
            <w:r>
              <w:rPr>
                <w:rFonts w:ascii="Times New Roman" w:hAnsi="Times New Roman" w:cs="Times New Roman"/>
                <w:b/>
                <w:sz w:val="28"/>
                <w:szCs w:val="28"/>
                <w:lang w:val="ru-RU"/>
              </w:rPr>
              <w:t>вуличного</w:t>
            </w:r>
            <w:r w:rsidRPr="008655E3">
              <w:rPr>
                <w:rFonts w:ascii="Times New Roman" w:hAnsi="Times New Roman" w:cs="Times New Roman"/>
                <w:b/>
                <w:sz w:val="28"/>
                <w:szCs w:val="28"/>
                <w:lang w:val="ru-RU"/>
              </w:rPr>
              <w:t xml:space="preserve"> </w:t>
            </w:r>
            <w:r>
              <w:rPr>
                <w:rFonts w:ascii="Times New Roman" w:hAnsi="Times New Roman" w:cs="Times New Roman"/>
                <w:b/>
                <w:sz w:val="28"/>
                <w:szCs w:val="28"/>
                <w:lang w:val="ru-RU"/>
              </w:rPr>
              <w:t>освітлення</w:t>
            </w:r>
            <w:r w:rsidRPr="008655E3">
              <w:rPr>
                <w:rFonts w:ascii="Times New Roman" w:hAnsi="Times New Roman" w:cs="Times New Roman"/>
                <w:b/>
                <w:sz w:val="28"/>
                <w:szCs w:val="28"/>
                <w:lang w:val="ru-RU"/>
              </w:rPr>
              <w:t xml:space="preserve"> </w:t>
            </w:r>
            <w:r>
              <w:rPr>
                <w:rFonts w:ascii="Times New Roman" w:hAnsi="Times New Roman" w:cs="Times New Roman"/>
                <w:b/>
                <w:sz w:val="28"/>
                <w:szCs w:val="28"/>
                <w:lang w:val="ru-RU"/>
              </w:rPr>
              <w:t>Великокучурівської</w:t>
            </w:r>
            <w:r w:rsidRPr="008655E3">
              <w:rPr>
                <w:rFonts w:ascii="Times New Roman" w:hAnsi="Times New Roman" w:cs="Times New Roman"/>
                <w:b/>
                <w:sz w:val="28"/>
                <w:szCs w:val="28"/>
                <w:lang w:val="ru-RU"/>
              </w:rPr>
              <w:t xml:space="preserve"> </w:t>
            </w:r>
            <w:r>
              <w:rPr>
                <w:rFonts w:ascii="Times New Roman" w:hAnsi="Times New Roman" w:cs="Times New Roman"/>
                <w:b/>
                <w:sz w:val="28"/>
                <w:szCs w:val="28"/>
                <w:lang w:val="ru-RU"/>
              </w:rPr>
              <w:t>СТГ</w:t>
            </w:r>
            <w:r w:rsidRPr="008655E3">
              <w:rPr>
                <w:rFonts w:ascii="Times New Roman" w:hAnsi="Times New Roman" w:cs="Times New Roman"/>
                <w:b/>
                <w:sz w:val="28"/>
                <w:szCs w:val="28"/>
                <w:lang w:val="ru-RU"/>
              </w:rPr>
              <w:t xml:space="preserve"> </w:t>
            </w:r>
            <w:r>
              <w:rPr>
                <w:rFonts w:ascii="Times New Roman" w:hAnsi="Times New Roman" w:cs="Times New Roman"/>
                <w:b/>
                <w:sz w:val="28"/>
                <w:szCs w:val="28"/>
                <w:lang w:val="ru-RU"/>
              </w:rPr>
              <w:t>№3</w:t>
            </w:r>
            <w:r w:rsidRPr="008655E3">
              <w:rPr>
                <w:rFonts w:ascii="Times New Roman" w:hAnsi="Times New Roman" w:cs="Times New Roman"/>
                <w:b/>
                <w:sz w:val="28"/>
                <w:szCs w:val="28"/>
                <w:lang w:val="ru-RU"/>
              </w:rPr>
              <w:t xml:space="preserve">: </w:t>
            </w:r>
            <w:r>
              <w:rPr>
                <w:rFonts w:ascii="Times New Roman" w:hAnsi="Times New Roman" w:cs="Times New Roman"/>
                <w:b/>
                <w:sz w:val="28"/>
                <w:szCs w:val="28"/>
                <w:lang w:val="ru-RU"/>
              </w:rPr>
              <w:t>Реконструкція</w:t>
            </w:r>
            <w:r w:rsidRPr="008655E3">
              <w:rPr>
                <w:rFonts w:ascii="Times New Roman" w:hAnsi="Times New Roman" w:cs="Times New Roman"/>
                <w:b/>
                <w:sz w:val="28"/>
                <w:szCs w:val="28"/>
                <w:lang w:val="ru-RU"/>
              </w:rPr>
              <w:t xml:space="preserve"> </w:t>
            </w:r>
            <w:r>
              <w:rPr>
                <w:rFonts w:ascii="Times New Roman" w:hAnsi="Times New Roman" w:cs="Times New Roman"/>
                <w:b/>
                <w:sz w:val="28"/>
                <w:szCs w:val="28"/>
                <w:lang w:val="ru-RU"/>
              </w:rPr>
              <w:t>вуличного</w:t>
            </w:r>
            <w:r w:rsidRPr="008655E3">
              <w:rPr>
                <w:rFonts w:ascii="Times New Roman" w:hAnsi="Times New Roman" w:cs="Times New Roman"/>
                <w:b/>
                <w:sz w:val="28"/>
                <w:szCs w:val="28"/>
                <w:lang w:val="ru-RU"/>
              </w:rPr>
              <w:t xml:space="preserve"> </w:t>
            </w:r>
            <w:r>
              <w:rPr>
                <w:rFonts w:ascii="Times New Roman" w:hAnsi="Times New Roman" w:cs="Times New Roman"/>
                <w:b/>
                <w:sz w:val="28"/>
                <w:szCs w:val="28"/>
                <w:lang w:val="ru-RU"/>
              </w:rPr>
              <w:t>освітлення</w:t>
            </w:r>
            <w:r w:rsidRPr="008655E3">
              <w:rPr>
                <w:rFonts w:ascii="Times New Roman" w:hAnsi="Times New Roman" w:cs="Times New Roman"/>
                <w:b/>
                <w:sz w:val="28"/>
                <w:szCs w:val="28"/>
                <w:lang w:val="ru-RU"/>
              </w:rPr>
              <w:t xml:space="preserve"> </w:t>
            </w:r>
            <w:r>
              <w:rPr>
                <w:rFonts w:ascii="Times New Roman" w:hAnsi="Times New Roman" w:cs="Times New Roman"/>
                <w:b/>
                <w:sz w:val="28"/>
                <w:szCs w:val="28"/>
                <w:lang w:val="uk-UA"/>
              </w:rPr>
              <w:t xml:space="preserve">населених пунктів </w:t>
            </w:r>
            <w:r>
              <w:rPr>
                <w:rFonts w:ascii="Times New Roman" w:hAnsi="Times New Roman" w:cs="Times New Roman"/>
                <w:b/>
                <w:sz w:val="28"/>
                <w:szCs w:val="28"/>
                <w:lang w:val="ru-RU"/>
              </w:rPr>
              <w:t>Великокучурівської</w:t>
            </w:r>
            <w:r w:rsidRPr="008655E3">
              <w:rPr>
                <w:rFonts w:ascii="Times New Roman" w:hAnsi="Times New Roman" w:cs="Times New Roman"/>
                <w:b/>
                <w:sz w:val="28"/>
                <w:szCs w:val="28"/>
                <w:lang w:val="ru-RU"/>
              </w:rPr>
              <w:t xml:space="preserve"> </w:t>
            </w:r>
            <w:r>
              <w:rPr>
                <w:rFonts w:ascii="Times New Roman" w:hAnsi="Times New Roman" w:cs="Times New Roman"/>
                <w:b/>
                <w:sz w:val="28"/>
                <w:szCs w:val="28"/>
                <w:lang w:val="uk-UA"/>
              </w:rPr>
              <w:t>СТГ</w:t>
            </w:r>
          </w:p>
        </w:tc>
        <w:tc>
          <w:tcPr>
            <w:tcW w:w="313" w:type="dxa"/>
          </w:tcPr>
          <w:p w14:paraId="3235D442" w14:textId="77777777" w:rsidR="008655E3" w:rsidRPr="00EE519F" w:rsidRDefault="008655E3" w:rsidP="008655E3">
            <w:pPr>
              <w:rPr>
                <w:rFonts w:ascii="Times New Roman" w:hAnsi="Times New Roman" w:cs="Times New Roman"/>
                <w:sz w:val="28"/>
                <w:szCs w:val="28"/>
                <w:lang w:val="ru-RU"/>
              </w:rPr>
            </w:pPr>
          </w:p>
        </w:tc>
        <w:tc>
          <w:tcPr>
            <w:tcW w:w="254" w:type="dxa"/>
          </w:tcPr>
          <w:p w14:paraId="561CB620" w14:textId="77777777" w:rsidR="008655E3" w:rsidRPr="00EE519F" w:rsidRDefault="008655E3" w:rsidP="008655E3">
            <w:pPr>
              <w:rPr>
                <w:rFonts w:ascii="Times New Roman" w:hAnsi="Times New Roman" w:cs="Times New Roman"/>
                <w:sz w:val="28"/>
                <w:szCs w:val="28"/>
                <w:lang w:val="ru-RU"/>
              </w:rPr>
            </w:pPr>
          </w:p>
        </w:tc>
        <w:tc>
          <w:tcPr>
            <w:tcW w:w="284" w:type="dxa"/>
          </w:tcPr>
          <w:p w14:paraId="2683D4C6" w14:textId="77777777" w:rsidR="008655E3" w:rsidRPr="00EE519F" w:rsidRDefault="008655E3" w:rsidP="008655E3">
            <w:pPr>
              <w:rPr>
                <w:rFonts w:ascii="Times New Roman" w:hAnsi="Times New Roman" w:cs="Times New Roman"/>
                <w:sz w:val="28"/>
                <w:szCs w:val="28"/>
                <w:lang w:val="ru-RU"/>
              </w:rPr>
            </w:pPr>
          </w:p>
        </w:tc>
        <w:tc>
          <w:tcPr>
            <w:tcW w:w="283" w:type="dxa"/>
            <w:shd w:val="clear" w:color="auto" w:fill="95B3D7"/>
          </w:tcPr>
          <w:p w14:paraId="2A868008" w14:textId="77777777" w:rsidR="008655E3" w:rsidRPr="00EE519F" w:rsidRDefault="008655E3" w:rsidP="008655E3">
            <w:pPr>
              <w:rPr>
                <w:rFonts w:ascii="Times New Roman" w:hAnsi="Times New Roman" w:cs="Times New Roman"/>
                <w:sz w:val="28"/>
                <w:szCs w:val="28"/>
                <w:lang w:val="ru-RU"/>
              </w:rPr>
            </w:pPr>
          </w:p>
        </w:tc>
        <w:tc>
          <w:tcPr>
            <w:tcW w:w="284" w:type="dxa"/>
            <w:shd w:val="clear" w:color="auto" w:fill="95B3D7"/>
          </w:tcPr>
          <w:p w14:paraId="04EA6D0E" w14:textId="77777777" w:rsidR="008655E3" w:rsidRPr="00EE519F" w:rsidRDefault="008655E3" w:rsidP="008655E3">
            <w:pPr>
              <w:rPr>
                <w:rFonts w:ascii="Times New Roman" w:hAnsi="Times New Roman" w:cs="Times New Roman"/>
                <w:sz w:val="28"/>
                <w:szCs w:val="28"/>
                <w:lang w:val="ru-RU"/>
              </w:rPr>
            </w:pPr>
          </w:p>
        </w:tc>
        <w:tc>
          <w:tcPr>
            <w:tcW w:w="284" w:type="dxa"/>
            <w:shd w:val="clear" w:color="auto" w:fill="95B3D7"/>
          </w:tcPr>
          <w:p w14:paraId="306663C4" w14:textId="77777777" w:rsidR="008655E3" w:rsidRPr="00EE519F" w:rsidRDefault="008655E3" w:rsidP="008655E3">
            <w:pPr>
              <w:rPr>
                <w:rFonts w:ascii="Times New Roman" w:hAnsi="Times New Roman" w:cs="Times New Roman"/>
                <w:sz w:val="28"/>
                <w:szCs w:val="28"/>
                <w:lang w:val="ru-RU"/>
              </w:rPr>
            </w:pPr>
          </w:p>
        </w:tc>
        <w:tc>
          <w:tcPr>
            <w:tcW w:w="283" w:type="dxa"/>
            <w:shd w:val="clear" w:color="auto" w:fill="95B3D7"/>
          </w:tcPr>
          <w:p w14:paraId="630E1A16" w14:textId="77777777" w:rsidR="008655E3" w:rsidRPr="00EE519F" w:rsidRDefault="008655E3" w:rsidP="008655E3">
            <w:pPr>
              <w:rPr>
                <w:rFonts w:ascii="Times New Roman" w:hAnsi="Times New Roman" w:cs="Times New Roman"/>
                <w:sz w:val="28"/>
                <w:szCs w:val="28"/>
                <w:lang w:val="ru-RU"/>
              </w:rPr>
            </w:pPr>
          </w:p>
        </w:tc>
        <w:tc>
          <w:tcPr>
            <w:tcW w:w="284" w:type="dxa"/>
            <w:shd w:val="clear" w:color="auto" w:fill="95B3D7"/>
          </w:tcPr>
          <w:p w14:paraId="2F0BAD90" w14:textId="77777777" w:rsidR="008655E3" w:rsidRPr="00EE519F" w:rsidRDefault="008655E3" w:rsidP="008655E3">
            <w:pPr>
              <w:rPr>
                <w:rFonts w:ascii="Times New Roman" w:hAnsi="Times New Roman" w:cs="Times New Roman"/>
                <w:sz w:val="28"/>
                <w:szCs w:val="28"/>
                <w:lang w:val="ru-RU"/>
              </w:rPr>
            </w:pPr>
          </w:p>
        </w:tc>
        <w:tc>
          <w:tcPr>
            <w:tcW w:w="283" w:type="dxa"/>
          </w:tcPr>
          <w:p w14:paraId="6E0E328B" w14:textId="77777777" w:rsidR="008655E3" w:rsidRPr="00EE519F" w:rsidRDefault="008655E3" w:rsidP="008655E3">
            <w:pPr>
              <w:rPr>
                <w:rFonts w:ascii="Times New Roman" w:hAnsi="Times New Roman" w:cs="Times New Roman"/>
                <w:sz w:val="28"/>
                <w:szCs w:val="28"/>
                <w:lang w:val="ru-RU"/>
              </w:rPr>
            </w:pPr>
          </w:p>
        </w:tc>
        <w:tc>
          <w:tcPr>
            <w:tcW w:w="284" w:type="dxa"/>
          </w:tcPr>
          <w:p w14:paraId="31B5F868" w14:textId="77777777" w:rsidR="008655E3" w:rsidRPr="00EE519F" w:rsidRDefault="008655E3" w:rsidP="008655E3">
            <w:pPr>
              <w:rPr>
                <w:rFonts w:ascii="Times New Roman" w:hAnsi="Times New Roman" w:cs="Times New Roman"/>
                <w:sz w:val="28"/>
                <w:szCs w:val="28"/>
                <w:lang w:val="ru-RU"/>
              </w:rPr>
            </w:pPr>
          </w:p>
        </w:tc>
        <w:tc>
          <w:tcPr>
            <w:tcW w:w="283" w:type="dxa"/>
          </w:tcPr>
          <w:p w14:paraId="2D0775A4" w14:textId="77777777" w:rsidR="008655E3" w:rsidRPr="00EE519F" w:rsidRDefault="008655E3" w:rsidP="008655E3">
            <w:pPr>
              <w:rPr>
                <w:rFonts w:ascii="Times New Roman" w:hAnsi="Times New Roman" w:cs="Times New Roman"/>
                <w:sz w:val="28"/>
                <w:szCs w:val="28"/>
                <w:lang w:val="ru-RU"/>
              </w:rPr>
            </w:pPr>
          </w:p>
        </w:tc>
        <w:tc>
          <w:tcPr>
            <w:tcW w:w="313" w:type="dxa"/>
          </w:tcPr>
          <w:p w14:paraId="1238CF7A" w14:textId="77777777" w:rsidR="008655E3" w:rsidRPr="00EE519F" w:rsidRDefault="008655E3" w:rsidP="008655E3">
            <w:pPr>
              <w:rPr>
                <w:rFonts w:ascii="Times New Roman" w:hAnsi="Times New Roman" w:cs="Times New Roman"/>
                <w:sz w:val="28"/>
                <w:szCs w:val="28"/>
                <w:lang w:val="ru-RU"/>
              </w:rPr>
            </w:pPr>
          </w:p>
        </w:tc>
        <w:tc>
          <w:tcPr>
            <w:tcW w:w="284" w:type="dxa"/>
          </w:tcPr>
          <w:p w14:paraId="287C25F5" w14:textId="77777777" w:rsidR="008655E3" w:rsidRPr="00EE519F" w:rsidRDefault="008655E3" w:rsidP="008655E3">
            <w:pPr>
              <w:rPr>
                <w:rFonts w:ascii="Times New Roman" w:hAnsi="Times New Roman" w:cs="Times New Roman"/>
                <w:sz w:val="28"/>
                <w:szCs w:val="28"/>
                <w:lang w:val="ru-RU"/>
              </w:rPr>
            </w:pPr>
          </w:p>
        </w:tc>
        <w:tc>
          <w:tcPr>
            <w:tcW w:w="284" w:type="dxa"/>
          </w:tcPr>
          <w:p w14:paraId="3DC8E90B" w14:textId="77777777" w:rsidR="008655E3" w:rsidRPr="00EE519F" w:rsidRDefault="008655E3" w:rsidP="008655E3">
            <w:pPr>
              <w:rPr>
                <w:rFonts w:ascii="Times New Roman" w:hAnsi="Times New Roman" w:cs="Times New Roman"/>
                <w:sz w:val="28"/>
                <w:szCs w:val="28"/>
                <w:lang w:val="ru-RU"/>
              </w:rPr>
            </w:pPr>
          </w:p>
        </w:tc>
        <w:tc>
          <w:tcPr>
            <w:tcW w:w="425" w:type="dxa"/>
          </w:tcPr>
          <w:p w14:paraId="5FA117F2" w14:textId="77777777" w:rsidR="008655E3" w:rsidRPr="00EE519F" w:rsidRDefault="008655E3" w:rsidP="008655E3">
            <w:pPr>
              <w:rPr>
                <w:rFonts w:ascii="Times New Roman" w:hAnsi="Times New Roman" w:cs="Times New Roman"/>
                <w:sz w:val="28"/>
                <w:szCs w:val="28"/>
                <w:lang w:val="ru-RU"/>
              </w:rPr>
            </w:pPr>
          </w:p>
        </w:tc>
        <w:tc>
          <w:tcPr>
            <w:tcW w:w="284" w:type="dxa"/>
          </w:tcPr>
          <w:p w14:paraId="42208DA9" w14:textId="77777777" w:rsidR="008655E3" w:rsidRPr="00EE519F" w:rsidRDefault="008655E3" w:rsidP="008655E3">
            <w:pPr>
              <w:rPr>
                <w:rFonts w:ascii="Times New Roman" w:hAnsi="Times New Roman" w:cs="Times New Roman"/>
                <w:sz w:val="28"/>
                <w:szCs w:val="28"/>
                <w:lang w:val="ru-RU"/>
              </w:rPr>
            </w:pPr>
          </w:p>
        </w:tc>
        <w:tc>
          <w:tcPr>
            <w:tcW w:w="1701" w:type="dxa"/>
          </w:tcPr>
          <w:p w14:paraId="75E751B3" w14:textId="77777777" w:rsidR="008655E3" w:rsidRPr="00EE519F" w:rsidRDefault="008655E3" w:rsidP="008655E3">
            <w:pPr>
              <w:rPr>
                <w:rFonts w:ascii="Times New Roman" w:hAnsi="Times New Roman" w:cs="Times New Roman"/>
                <w:sz w:val="28"/>
                <w:szCs w:val="28"/>
                <w:lang w:val="ru-RU"/>
              </w:rPr>
            </w:pPr>
          </w:p>
        </w:tc>
        <w:tc>
          <w:tcPr>
            <w:tcW w:w="1275" w:type="dxa"/>
            <w:shd w:val="clear" w:color="auto" w:fill="95B3D7"/>
          </w:tcPr>
          <w:p w14:paraId="463640E7" w14:textId="77777777" w:rsidR="008655E3" w:rsidRPr="00EE519F" w:rsidRDefault="008655E3" w:rsidP="008655E3">
            <w:pPr>
              <w:rPr>
                <w:rFonts w:ascii="Times New Roman" w:hAnsi="Times New Roman" w:cs="Times New Roman"/>
                <w:sz w:val="28"/>
                <w:szCs w:val="28"/>
                <w:lang w:val="ru-RU"/>
              </w:rPr>
            </w:pPr>
          </w:p>
        </w:tc>
        <w:tc>
          <w:tcPr>
            <w:tcW w:w="1419" w:type="dxa"/>
            <w:gridSpan w:val="2"/>
          </w:tcPr>
          <w:p w14:paraId="2A64C7F1" w14:textId="77777777" w:rsidR="008655E3" w:rsidRPr="00EE519F" w:rsidRDefault="008655E3" w:rsidP="008655E3">
            <w:pPr>
              <w:rPr>
                <w:rFonts w:ascii="Times New Roman" w:hAnsi="Times New Roman" w:cs="Times New Roman"/>
                <w:sz w:val="28"/>
                <w:szCs w:val="28"/>
                <w:lang w:val="ru-RU"/>
              </w:rPr>
            </w:pPr>
          </w:p>
        </w:tc>
        <w:tc>
          <w:tcPr>
            <w:tcW w:w="1560" w:type="dxa"/>
            <w:gridSpan w:val="2"/>
          </w:tcPr>
          <w:p w14:paraId="77574336" w14:textId="77777777" w:rsidR="008655E3" w:rsidRPr="00EE519F" w:rsidRDefault="008655E3" w:rsidP="008655E3">
            <w:pPr>
              <w:rPr>
                <w:rFonts w:ascii="Times New Roman" w:hAnsi="Times New Roman" w:cs="Times New Roman"/>
                <w:sz w:val="28"/>
                <w:szCs w:val="28"/>
                <w:lang w:val="ru-RU"/>
              </w:rPr>
            </w:pPr>
          </w:p>
        </w:tc>
      </w:tr>
      <w:tr w:rsidR="008655E3" w:rsidRPr="008F2628" w14:paraId="757D886B" w14:textId="77777777" w:rsidTr="00BE3794">
        <w:trPr>
          <w:gridAfter w:val="1"/>
          <w:wAfter w:w="43" w:type="dxa"/>
        </w:trPr>
        <w:tc>
          <w:tcPr>
            <w:tcW w:w="4784" w:type="dxa"/>
          </w:tcPr>
          <w:p w14:paraId="5DFB1AB8" w14:textId="77777777" w:rsidR="008655E3" w:rsidRPr="00C01D36" w:rsidRDefault="008655E3" w:rsidP="008655E3">
            <w:pPr>
              <w:spacing w:after="0" w:line="240" w:lineRule="auto"/>
              <w:jc w:val="both"/>
              <w:rPr>
                <w:rFonts w:ascii="Times New Roman" w:hAnsi="Times New Roman" w:cs="Times New Roman"/>
                <w:b/>
                <w:sz w:val="28"/>
                <w:szCs w:val="28"/>
                <w:lang w:val="ru-RU"/>
              </w:rPr>
            </w:pPr>
            <w:r w:rsidRPr="00C01D36">
              <w:rPr>
                <w:rFonts w:ascii="Times New Roman" w:hAnsi="Times New Roman" w:cs="Times New Roman"/>
                <w:b/>
                <w:sz w:val="28"/>
                <w:szCs w:val="28"/>
                <w:lang w:val="ru-RU"/>
              </w:rPr>
              <w:t>Етап 1. Підготовчий</w:t>
            </w:r>
          </w:p>
          <w:p w14:paraId="053CF7B6" w14:textId="77777777" w:rsidR="008655E3" w:rsidRPr="00FE28AB" w:rsidRDefault="008655E3" w:rsidP="008655E3">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1.1. Провести засідання Робочої групи з</w:t>
            </w:r>
            <w:r>
              <w:rPr>
                <w:rFonts w:ascii="Times New Roman" w:hAnsi="Times New Roman" w:cs="Times New Roman"/>
                <w:color w:val="000000"/>
                <w:sz w:val="28"/>
                <w:szCs w:val="28"/>
                <w:lang w:val="ru-RU"/>
              </w:rPr>
              <w:t xml:space="preserve"> удосконалення надання послуги вуличного освітелння</w:t>
            </w:r>
            <w:r w:rsidRPr="00FE28AB">
              <w:rPr>
                <w:rFonts w:ascii="Times New Roman" w:hAnsi="Times New Roman" w:cs="Times New Roman"/>
                <w:color w:val="000000"/>
                <w:sz w:val="28"/>
                <w:szCs w:val="28"/>
                <w:lang w:val="ru-RU"/>
              </w:rPr>
              <w:t>, на якому:</w:t>
            </w:r>
          </w:p>
          <w:p w14:paraId="0EF7C60E" w14:textId="77777777" w:rsidR="008655E3" w:rsidRPr="00FE28AB" w:rsidRDefault="008655E3" w:rsidP="008655E3">
            <w:pPr>
              <w:numPr>
                <w:ilvl w:val="0"/>
                <w:numId w:val="15"/>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Затвердити</w:t>
            </w:r>
            <w:r>
              <w:rPr>
                <w:rFonts w:ascii="Times New Roman" w:hAnsi="Times New Roman" w:cs="Times New Roman"/>
                <w:color w:val="000000"/>
                <w:sz w:val="28"/>
                <w:szCs w:val="28"/>
                <w:lang w:val="ru-RU"/>
              </w:rPr>
              <w:t xml:space="preserve"> План удосконалення надання послуги вуличного освітлення </w:t>
            </w:r>
            <w:r w:rsidRPr="00FE28AB">
              <w:rPr>
                <w:rFonts w:ascii="Times New Roman" w:hAnsi="Times New Roman" w:cs="Times New Roman"/>
                <w:sz w:val="28"/>
                <w:szCs w:val="28"/>
                <w:lang w:val="ru-RU"/>
              </w:rPr>
              <w:t xml:space="preserve"> Великокучурівській</w:t>
            </w:r>
            <w:r w:rsidRPr="00FE28A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С</w:t>
            </w:r>
            <w:r w:rsidRPr="00FE28AB">
              <w:rPr>
                <w:rFonts w:ascii="Times New Roman" w:hAnsi="Times New Roman" w:cs="Times New Roman"/>
                <w:color w:val="000000"/>
                <w:sz w:val="28"/>
                <w:szCs w:val="28"/>
                <w:lang w:val="ru-RU"/>
              </w:rPr>
              <w:t>ТГ та План дій з її впровадження</w:t>
            </w:r>
            <w:r>
              <w:rPr>
                <w:rFonts w:ascii="Times New Roman" w:hAnsi="Times New Roman" w:cs="Times New Roman"/>
                <w:color w:val="000000"/>
                <w:sz w:val="28"/>
                <w:szCs w:val="28"/>
                <w:lang w:val="ru-RU"/>
              </w:rPr>
              <w:t>.</w:t>
            </w:r>
          </w:p>
          <w:p w14:paraId="5275BEC2" w14:textId="77777777" w:rsidR="008655E3" w:rsidRPr="00FE28AB" w:rsidRDefault="008655E3" w:rsidP="008655E3">
            <w:pPr>
              <w:numPr>
                <w:ilvl w:val="0"/>
                <w:numId w:val="15"/>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Прийняти рішення про</w:t>
            </w:r>
            <w:r>
              <w:rPr>
                <w:rFonts w:ascii="Times New Roman" w:hAnsi="Times New Roman" w:cs="Times New Roman"/>
                <w:color w:val="000000"/>
                <w:sz w:val="28"/>
                <w:szCs w:val="28"/>
                <w:lang w:val="ru-RU"/>
              </w:rPr>
              <w:t xml:space="preserve"> надання дозволу на реконструкцію вуличного </w:t>
            </w:r>
            <w:r>
              <w:rPr>
                <w:rFonts w:ascii="Times New Roman" w:hAnsi="Times New Roman" w:cs="Times New Roman"/>
                <w:color w:val="000000"/>
                <w:sz w:val="28"/>
                <w:szCs w:val="28"/>
                <w:lang w:val="ru-RU"/>
              </w:rPr>
              <w:lastRenderedPageBreak/>
              <w:t xml:space="preserve">освітлення та на </w:t>
            </w:r>
            <w:r w:rsidRPr="00FE28AB">
              <w:rPr>
                <w:rFonts w:ascii="Times New Roman" w:hAnsi="Times New Roman" w:cs="Times New Roman"/>
                <w:color w:val="000000"/>
                <w:sz w:val="28"/>
                <w:szCs w:val="28"/>
                <w:lang w:val="ru-RU"/>
              </w:rPr>
              <w:t xml:space="preserve"> реалізацію проєкту в рамках компонент</w:t>
            </w:r>
            <w:r>
              <w:rPr>
                <w:rFonts w:ascii="Times New Roman" w:hAnsi="Times New Roman" w:cs="Times New Roman"/>
                <w:color w:val="000000"/>
                <w:sz w:val="28"/>
                <w:szCs w:val="28"/>
                <w:lang w:val="ru-RU"/>
              </w:rPr>
              <w:t xml:space="preserve">у «План удосконалення надання послуги вуличного освітлення </w:t>
            </w:r>
            <w:r w:rsidRPr="00FE28AB">
              <w:rPr>
                <w:rFonts w:ascii="Times New Roman" w:hAnsi="Times New Roman" w:cs="Times New Roman"/>
                <w:sz w:val="28"/>
                <w:szCs w:val="28"/>
                <w:lang w:val="ru-RU"/>
              </w:rPr>
              <w:t xml:space="preserve"> Великокучурівській</w:t>
            </w:r>
            <w:r w:rsidRPr="00FE28A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С</w:t>
            </w:r>
            <w:r w:rsidRPr="00FE28AB">
              <w:rPr>
                <w:rFonts w:ascii="Times New Roman" w:hAnsi="Times New Roman" w:cs="Times New Roman"/>
                <w:color w:val="000000"/>
                <w:sz w:val="28"/>
                <w:szCs w:val="28"/>
                <w:lang w:val="ru-RU"/>
              </w:rPr>
              <w:t>ТГ</w:t>
            </w:r>
            <w:r>
              <w:rPr>
                <w:rFonts w:ascii="Times New Roman" w:hAnsi="Times New Roman" w:cs="Times New Roman"/>
                <w:color w:val="000000"/>
                <w:sz w:val="28"/>
                <w:szCs w:val="28"/>
                <w:lang w:val="ru-RU"/>
              </w:rPr>
              <w:t xml:space="preserve">» </w:t>
            </w:r>
          </w:p>
          <w:p w14:paraId="0A23F0BF" w14:textId="77777777" w:rsidR="008655E3" w:rsidRPr="00FE28AB" w:rsidRDefault="008655E3" w:rsidP="008655E3">
            <w:pPr>
              <w:numPr>
                <w:ilvl w:val="0"/>
                <w:numId w:val="15"/>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Підготу</w:t>
            </w:r>
            <w:r>
              <w:rPr>
                <w:rFonts w:ascii="Times New Roman" w:hAnsi="Times New Roman" w:cs="Times New Roman"/>
                <w:color w:val="000000"/>
                <w:sz w:val="28"/>
                <w:szCs w:val="28"/>
                <w:lang w:val="ru-RU"/>
              </w:rPr>
              <w:t xml:space="preserve">вати лист-звернення до міжнарожних донорів </w:t>
            </w:r>
            <w:r w:rsidRPr="00FE28AB">
              <w:rPr>
                <w:rFonts w:ascii="Times New Roman" w:hAnsi="Times New Roman" w:cs="Times New Roman"/>
                <w:color w:val="000000"/>
                <w:sz w:val="28"/>
                <w:szCs w:val="28"/>
                <w:lang w:val="ru-RU"/>
              </w:rPr>
              <w:t xml:space="preserve"> про підтримку проєкту та його співфінансування</w:t>
            </w:r>
            <w:r>
              <w:rPr>
                <w:rFonts w:ascii="Times New Roman" w:hAnsi="Times New Roman" w:cs="Times New Roman"/>
                <w:color w:val="000000"/>
                <w:sz w:val="28"/>
                <w:szCs w:val="28"/>
                <w:lang w:val="ru-RU"/>
              </w:rPr>
              <w:t>.</w:t>
            </w:r>
          </w:p>
          <w:p w14:paraId="1FD781D1" w14:textId="77777777" w:rsidR="008655E3" w:rsidRPr="00FE28AB" w:rsidRDefault="008655E3" w:rsidP="008655E3">
            <w:pPr>
              <w:numPr>
                <w:ilvl w:val="0"/>
                <w:numId w:val="30"/>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Підготувати проєкт рішення на сесію</w:t>
            </w:r>
            <w:r w:rsidRPr="00FE28AB">
              <w:rPr>
                <w:rFonts w:ascii="Times New Roman" w:hAnsi="Times New Roman" w:cs="Times New Roman"/>
                <w:sz w:val="28"/>
                <w:szCs w:val="28"/>
                <w:lang w:val="ru-RU"/>
              </w:rPr>
              <w:t xml:space="preserve"> Великокучурівської</w:t>
            </w:r>
            <w:r w:rsidRPr="00FE28AB">
              <w:rPr>
                <w:rFonts w:ascii="Times New Roman" w:hAnsi="Times New Roman" w:cs="Times New Roman"/>
                <w:color w:val="000000"/>
                <w:sz w:val="28"/>
                <w:szCs w:val="28"/>
                <w:lang w:val="ru-RU"/>
              </w:rPr>
              <w:t xml:space="preserve">  сільської ради про виділення</w:t>
            </w:r>
            <w:r>
              <w:rPr>
                <w:rFonts w:ascii="Times New Roman" w:hAnsi="Times New Roman" w:cs="Times New Roman"/>
                <w:color w:val="000000"/>
                <w:sz w:val="28"/>
                <w:szCs w:val="28"/>
                <w:lang w:val="ru-RU"/>
              </w:rPr>
              <w:t xml:space="preserve"> коштів на співфінансування для реалізації</w:t>
            </w:r>
            <w:r w:rsidRPr="00FE28AB">
              <w:rPr>
                <w:rFonts w:ascii="Times New Roman" w:hAnsi="Times New Roman" w:cs="Times New Roman"/>
                <w:color w:val="000000"/>
                <w:sz w:val="28"/>
                <w:szCs w:val="28"/>
                <w:lang w:val="ru-RU"/>
              </w:rPr>
              <w:t xml:space="preserve"> проєкту та гарантійний лист про внесення частки мінімум 30% у реалізацію проєкту (у грошовій або натуральній формі).</w:t>
            </w:r>
          </w:p>
          <w:p w14:paraId="299BEBC5" w14:textId="77777777" w:rsidR="008655E3" w:rsidRPr="00FE28AB" w:rsidRDefault="008655E3" w:rsidP="008655E3">
            <w:pPr>
              <w:numPr>
                <w:ilvl w:val="0"/>
                <w:numId w:val="15"/>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Сформувати Робочу групу з реалізації проєкту</w:t>
            </w:r>
            <w:r>
              <w:rPr>
                <w:rFonts w:ascii="Times New Roman" w:hAnsi="Times New Roman" w:cs="Times New Roman"/>
                <w:color w:val="000000"/>
                <w:sz w:val="28"/>
                <w:szCs w:val="28"/>
                <w:lang w:val="ru-RU"/>
              </w:rPr>
              <w:t>.</w:t>
            </w:r>
          </w:p>
          <w:p w14:paraId="5DB0AAEC" w14:textId="77777777" w:rsidR="008655E3" w:rsidRPr="00FE28AB" w:rsidRDefault="008655E3" w:rsidP="008655E3">
            <w:pPr>
              <w:numPr>
                <w:ilvl w:val="0"/>
                <w:numId w:val="15"/>
              </w:numPr>
              <w:pBdr>
                <w:top w:val="nil"/>
                <w:left w:val="nil"/>
                <w:bottom w:val="nil"/>
                <w:right w:val="nil"/>
                <w:between w:val="nil"/>
              </w:pBdr>
              <w:spacing w:after="0" w:line="240" w:lineRule="auto"/>
              <w:ind w:left="0" w:firstLine="0"/>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Визначити відповідальну особу за реалізацію проєкту</w:t>
            </w:r>
          </w:p>
          <w:p w14:paraId="5D9A0F14" w14:textId="77777777" w:rsidR="008655E3" w:rsidRDefault="008655E3" w:rsidP="008655E3">
            <w:pPr>
              <w:pBdr>
                <w:top w:val="nil"/>
                <w:left w:val="nil"/>
                <w:bottom w:val="nil"/>
                <w:right w:val="nil"/>
                <w:between w:val="nil"/>
              </w:pBdr>
              <w:spacing w:after="0" w:line="240" w:lineRule="auto"/>
              <w:jc w:val="both"/>
              <w:rPr>
                <w:rFonts w:ascii="Times New Roman" w:hAnsi="Times New Roman" w:cs="Times New Roman"/>
                <w:b/>
                <w:color w:val="000000"/>
                <w:sz w:val="28"/>
                <w:szCs w:val="28"/>
                <w:lang w:val="ru-RU"/>
              </w:rPr>
            </w:pPr>
            <w:r w:rsidRPr="00FE28AB">
              <w:rPr>
                <w:rFonts w:ascii="Times New Roman" w:hAnsi="Times New Roman" w:cs="Times New Roman"/>
                <w:b/>
                <w:color w:val="000000"/>
                <w:sz w:val="28"/>
                <w:szCs w:val="28"/>
                <w:lang w:val="ru-RU"/>
              </w:rPr>
              <w:t>Викон</w:t>
            </w:r>
            <w:r>
              <w:rPr>
                <w:rFonts w:ascii="Times New Roman" w:hAnsi="Times New Roman" w:cs="Times New Roman"/>
                <w:b/>
                <w:color w:val="000000"/>
                <w:sz w:val="28"/>
                <w:szCs w:val="28"/>
                <w:lang w:val="ru-RU"/>
              </w:rPr>
              <w:t>авці заходів: Робоча група по реалізації даного проєкту</w:t>
            </w:r>
            <w:r w:rsidRPr="00FE28AB">
              <w:rPr>
                <w:rFonts w:ascii="Times New Roman" w:hAnsi="Times New Roman" w:cs="Times New Roman"/>
                <w:b/>
                <w:color w:val="000000"/>
                <w:sz w:val="28"/>
                <w:szCs w:val="28"/>
                <w:lang w:val="ru-RU"/>
              </w:rPr>
              <w:t xml:space="preserve"> </w:t>
            </w:r>
            <w:r>
              <w:rPr>
                <w:rFonts w:ascii="Times New Roman" w:hAnsi="Times New Roman" w:cs="Times New Roman"/>
                <w:b/>
                <w:sz w:val="28"/>
                <w:szCs w:val="28"/>
                <w:lang w:val="ru-RU"/>
              </w:rPr>
              <w:t>Великокучурівської</w:t>
            </w:r>
            <w:r w:rsidRPr="00FE28AB">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lang w:val="ru-RU"/>
              </w:rPr>
              <w:t>С</w:t>
            </w:r>
            <w:r w:rsidRPr="00FE28AB">
              <w:rPr>
                <w:rFonts w:ascii="Times New Roman" w:hAnsi="Times New Roman" w:cs="Times New Roman"/>
                <w:b/>
                <w:color w:val="000000"/>
                <w:sz w:val="28"/>
                <w:szCs w:val="28"/>
                <w:lang w:val="ru-RU"/>
              </w:rPr>
              <w:t>ТГ</w:t>
            </w:r>
            <w:r>
              <w:rPr>
                <w:rFonts w:ascii="Times New Roman" w:hAnsi="Times New Roman" w:cs="Times New Roman"/>
                <w:b/>
                <w:color w:val="000000"/>
                <w:sz w:val="28"/>
                <w:szCs w:val="28"/>
                <w:lang w:val="ru-RU"/>
              </w:rPr>
              <w:t>.</w:t>
            </w:r>
          </w:p>
          <w:p w14:paraId="7A4148F4" w14:textId="77777777" w:rsidR="008655E3" w:rsidRPr="00FE28AB" w:rsidRDefault="008655E3" w:rsidP="008655E3">
            <w:pPr>
              <w:pBdr>
                <w:top w:val="nil"/>
                <w:left w:val="nil"/>
                <w:bottom w:val="nil"/>
                <w:right w:val="nil"/>
                <w:between w:val="nil"/>
              </w:pBdr>
              <w:spacing w:after="0" w:line="240" w:lineRule="auto"/>
              <w:jc w:val="both"/>
              <w:rPr>
                <w:rFonts w:ascii="Times New Roman" w:hAnsi="Times New Roman" w:cs="Times New Roman"/>
                <w:b/>
                <w:color w:val="000000"/>
                <w:sz w:val="28"/>
                <w:szCs w:val="28"/>
                <w:lang w:val="ru-RU"/>
              </w:rPr>
            </w:pPr>
          </w:p>
          <w:p w14:paraId="3598BEEA" w14:textId="77777777" w:rsidR="008655E3" w:rsidRPr="00FE28AB" w:rsidRDefault="008655E3" w:rsidP="008655E3">
            <w:pPr>
              <w:pBdr>
                <w:top w:val="nil"/>
                <w:left w:val="nil"/>
                <w:bottom w:val="nil"/>
                <w:right w:val="nil"/>
                <w:between w:val="nil"/>
              </w:pBdr>
              <w:spacing w:after="0" w:line="240" w:lineRule="auto"/>
              <w:jc w:val="both"/>
              <w:rPr>
                <w:rFonts w:ascii="Times New Roman" w:hAnsi="Times New Roman" w:cs="Times New Roman"/>
                <w:b/>
                <w:color w:val="000000"/>
                <w:sz w:val="28"/>
                <w:szCs w:val="28"/>
                <w:lang w:val="ru-RU"/>
              </w:rPr>
            </w:pPr>
            <w:r w:rsidRPr="00FE28AB">
              <w:rPr>
                <w:rFonts w:ascii="Times New Roman" w:hAnsi="Times New Roman" w:cs="Times New Roman"/>
                <w:b/>
                <w:color w:val="000000"/>
                <w:sz w:val="28"/>
                <w:szCs w:val="28"/>
                <w:lang w:val="ru-RU"/>
              </w:rPr>
              <w:t>Етап 2. Організаційний</w:t>
            </w:r>
          </w:p>
          <w:p w14:paraId="3FE0DDAA" w14:textId="77777777" w:rsidR="008655E3" w:rsidRPr="00FE28AB" w:rsidRDefault="008655E3" w:rsidP="008655E3">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lastRenderedPageBreak/>
              <w:t xml:space="preserve">2.1. Подати Голові </w:t>
            </w:r>
            <w:r>
              <w:rPr>
                <w:rFonts w:ascii="Times New Roman" w:hAnsi="Times New Roman" w:cs="Times New Roman"/>
                <w:color w:val="000000"/>
                <w:sz w:val="28"/>
                <w:szCs w:val="28"/>
                <w:lang w:val="ru-RU"/>
              </w:rPr>
              <w:t>С</w:t>
            </w:r>
            <w:r w:rsidRPr="00FE28AB">
              <w:rPr>
                <w:rFonts w:ascii="Times New Roman" w:hAnsi="Times New Roman" w:cs="Times New Roman"/>
                <w:color w:val="000000"/>
                <w:sz w:val="28"/>
                <w:szCs w:val="28"/>
                <w:lang w:val="ru-RU"/>
              </w:rPr>
              <w:t>ТГ на затвердження склад Робочої групи з реалізації проєкту</w:t>
            </w:r>
            <w:r>
              <w:rPr>
                <w:rFonts w:ascii="Times New Roman" w:hAnsi="Times New Roman" w:cs="Times New Roman"/>
                <w:color w:val="000000"/>
                <w:sz w:val="28"/>
                <w:szCs w:val="28"/>
                <w:lang w:val="ru-RU"/>
              </w:rPr>
              <w:t>.</w:t>
            </w:r>
          </w:p>
          <w:p w14:paraId="30A4A79D" w14:textId="77777777" w:rsidR="008655E3" w:rsidRDefault="008655E3" w:rsidP="008655E3">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sidRPr="00FE28AB">
              <w:rPr>
                <w:rFonts w:ascii="Times New Roman" w:hAnsi="Times New Roman" w:cs="Times New Roman"/>
                <w:color w:val="000000"/>
                <w:sz w:val="28"/>
                <w:szCs w:val="28"/>
                <w:lang w:val="ru-RU"/>
              </w:rPr>
              <w:t xml:space="preserve">2.2. Подати Голові </w:t>
            </w:r>
            <w:r>
              <w:rPr>
                <w:rFonts w:ascii="Times New Roman" w:hAnsi="Times New Roman" w:cs="Times New Roman"/>
                <w:color w:val="000000"/>
                <w:sz w:val="28"/>
                <w:szCs w:val="28"/>
                <w:lang w:val="ru-RU"/>
              </w:rPr>
              <w:t>С</w:t>
            </w:r>
            <w:r w:rsidRPr="00FE28AB">
              <w:rPr>
                <w:rFonts w:ascii="Times New Roman" w:hAnsi="Times New Roman" w:cs="Times New Roman"/>
                <w:color w:val="000000"/>
                <w:sz w:val="28"/>
                <w:szCs w:val="28"/>
                <w:lang w:val="ru-RU"/>
              </w:rPr>
              <w:t>ТГ на затвердження відповідальну особу з реалізації проєкту</w:t>
            </w:r>
            <w:r>
              <w:rPr>
                <w:rFonts w:ascii="Times New Roman" w:hAnsi="Times New Roman" w:cs="Times New Roman"/>
                <w:color w:val="000000"/>
                <w:sz w:val="28"/>
                <w:szCs w:val="28"/>
                <w:lang w:val="ru-RU"/>
              </w:rPr>
              <w:t>.</w:t>
            </w:r>
          </w:p>
          <w:p w14:paraId="37BEF83E" w14:textId="77777777" w:rsidR="008655E3" w:rsidRDefault="008655E3" w:rsidP="008655E3">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2.3. Провести обстеження існуючої мережі вуличного освітлення вулиць з метою підрахунку орієнтовності потреби у реконструкції вуличного освітлення. </w:t>
            </w:r>
          </w:p>
          <w:p w14:paraId="344643EE" w14:textId="77777777" w:rsidR="008655E3" w:rsidRDefault="008655E3" w:rsidP="008655E3">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2.3. Розроблення проектно-кошторисної документації на реконструкцію вуличного освітлення.</w:t>
            </w:r>
          </w:p>
          <w:p w14:paraId="06A8E066" w14:textId="77777777" w:rsidR="008655E3" w:rsidRDefault="008655E3" w:rsidP="008655E3">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2.4</w:t>
            </w:r>
            <w:r w:rsidRPr="00FE28AB">
              <w:rPr>
                <w:rFonts w:ascii="Times New Roman" w:hAnsi="Times New Roman" w:cs="Times New Roman"/>
                <w:color w:val="000000"/>
                <w:sz w:val="28"/>
                <w:szCs w:val="28"/>
                <w:lang w:val="ru-RU"/>
              </w:rPr>
              <w:t>. Підготу</w:t>
            </w:r>
            <w:r>
              <w:rPr>
                <w:rFonts w:ascii="Times New Roman" w:hAnsi="Times New Roman" w:cs="Times New Roman"/>
                <w:color w:val="000000"/>
                <w:sz w:val="28"/>
                <w:szCs w:val="28"/>
                <w:lang w:val="ru-RU"/>
              </w:rPr>
              <w:t xml:space="preserve">вати </w:t>
            </w:r>
            <w:r w:rsidRPr="00FE28AB">
              <w:rPr>
                <w:rFonts w:ascii="Times New Roman" w:hAnsi="Times New Roman" w:cs="Times New Roman"/>
                <w:color w:val="000000"/>
                <w:sz w:val="28"/>
                <w:szCs w:val="28"/>
                <w:lang w:val="ru-RU"/>
              </w:rPr>
              <w:t xml:space="preserve"> проєктну заявку на реалізацію проєкту</w:t>
            </w:r>
            <w:r>
              <w:rPr>
                <w:rFonts w:ascii="Times New Roman" w:hAnsi="Times New Roman" w:cs="Times New Roman"/>
                <w:color w:val="000000"/>
                <w:sz w:val="28"/>
                <w:szCs w:val="28"/>
                <w:lang w:val="ru-RU"/>
              </w:rPr>
              <w:t>.</w:t>
            </w:r>
          </w:p>
          <w:p w14:paraId="17B561DA" w14:textId="77777777" w:rsidR="008655E3" w:rsidRPr="00FE28AB" w:rsidRDefault="008655E3" w:rsidP="008655E3">
            <w:pPr>
              <w:pBdr>
                <w:top w:val="nil"/>
                <w:left w:val="nil"/>
                <w:bottom w:val="nil"/>
                <w:right w:val="nil"/>
                <w:between w:val="nil"/>
              </w:pBdr>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2.5. Про хід реалізації проєкту розміщувати на офіційному веб –сайті сільської ради та соціальних мережах.</w:t>
            </w:r>
          </w:p>
          <w:p w14:paraId="2477B5E6" w14:textId="77777777" w:rsidR="008655E3" w:rsidRDefault="008655E3" w:rsidP="008655E3">
            <w:pPr>
              <w:pBdr>
                <w:top w:val="nil"/>
                <w:left w:val="nil"/>
                <w:bottom w:val="nil"/>
                <w:right w:val="nil"/>
                <w:between w:val="nil"/>
              </w:pBdr>
              <w:spacing w:after="0" w:line="240" w:lineRule="auto"/>
              <w:jc w:val="both"/>
              <w:rPr>
                <w:rFonts w:ascii="Times New Roman" w:hAnsi="Times New Roman" w:cs="Times New Roman"/>
                <w:b/>
                <w:color w:val="000000"/>
                <w:sz w:val="28"/>
                <w:szCs w:val="28"/>
                <w:lang w:val="ru-RU"/>
              </w:rPr>
            </w:pPr>
            <w:r w:rsidRPr="00FE28AB">
              <w:rPr>
                <w:rFonts w:ascii="Times New Roman" w:hAnsi="Times New Roman" w:cs="Times New Roman"/>
                <w:b/>
                <w:color w:val="000000"/>
                <w:sz w:val="28"/>
                <w:szCs w:val="28"/>
                <w:lang w:val="ru-RU"/>
              </w:rPr>
              <w:t>Викон</w:t>
            </w:r>
            <w:r>
              <w:rPr>
                <w:rFonts w:ascii="Times New Roman" w:hAnsi="Times New Roman" w:cs="Times New Roman"/>
                <w:b/>
                <w:color w:val="000000"/>
                <w:sz w:val="28"/>
                <w:szCs w:val="28"/>
                <w:lang w:val="ru-RU"/>
              </w:rPr>
              <w:t>авці заходів: Робоча група з удосконалення надання послуги вуличного освітлення</w:t>
            </w:r>
            <w:r w:rsidRPr="00FE28AB">
              <w:rPr>
                <w:rFonts w:ascii="Times New Roman" w:hAnsi="Times New Roman" w:cs="Times New Roman"/>
                <w:b/>
                <w:color w:val="000000"/>
                <w:sz w:val="28"/>
                <w:szCs w:val="28"/>
                <w:lang w:val="ru-RU"/>
              </w:rPr>
              <w:t xml:space="preserve"> </w:t>
            </w:r>
            <w:r w:rsidRPr="00FE28AB">
              <w:rPr>
                <w:rFonts w:ascii="Times New Roman" w:hAnsi="Times New Roman" w:cs="Times New Roman"/>
                <w:b/>
                <w:sz w:val="28"/>
                <w:szCs w:val="28"/>
                <w:lang w:val="ru-RU"/>
              </w:rPr>
              <w:t>Великокучурівської</w:t>
            </w:r>
            <w:r w:rsidRPr="00FE28AB">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lang w:val="ru-RU"/>
              </w:rPr>
              <w:t>СТГ.</w:t>
            </w:r>
          </w:p>
          <w:p w14:paraId="1F89F9E5" w14:textId="77777777" w:rsidR="008655E3" w:rsidRPr="00FE28AB" w:rsidRDefault="008655E3" w:rsidP="008655E3">
            <w:pPr>
              <w:pBdr>
                <w:top w:val="nil"/>
                <w:left w:val="nil"/>
                <w:bottom w:val="nil"/>
                <w:right w:val="nil"/>
                <w:between w:val="nil"/>
              </w:pBdr>
              <w:spacing w:after="0" w:line="240" w:lineRule="auto"/>
              <w:jc w:val="both"/>
              <w:rPr>
                <w:rFonts w:ascii="Times New Roman" w:hAnsi="Times New Roman" w:cs="Times New Roman"/>
                <w:b/>
                <w:color w:val="000000"/>
                <w:sz w:val="28"/>
                <w:szCs w:val="28"/>
                <w:lang w:val="ru-RU"/>
              </w:rPr>
            </w:pPr>
          </w:p>
          <w:p w14:paraId="0B4488A8" w14:textId="77777777" w:rsidR="008655E3" w:rsidRDefault="008655E3" w:rsidP="008655E3">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Етап 3. Проведення тендерних процедур згідно чинного </w:t>
            </w:r>
            <w:r>
              <w:rPr>
                <w:rFonts w:ascii="Times New Roman" w:hAnsi="Times New Roman" w:cs="Times New Roman"/>
                <w:b/>
                <w:sz w:val="28"/>
                <w:szCs w:val="28"/>
                <w:lang w:val="ru-RU"/>
              </w:rPr>
              <w:lastRenderedPageBreak/>
              <w:t>законодавства на закупівлю обладнання</w:t>
            </w:r>
            <w:r w:rsidRPr="00FE28AB">
              <w:rPr>
                <w:rFonts w:ascii="Times New Roman" w:hAnsi="Times New Roman" w:cs="Times New Roman"/>
                <w:b/>
                <w:sz w:val="28"/>
                <w:szCs w:val="28"/>
                <w:lang w:val="ru-RU"/>
              </w:rPr>
              <w:t>.</w:t>
            </w:r>
          </w:p>
          <w:p w14:paraId="5F3B4CED" w14:textId="77777777" w:rsidR="008655E3" w:rsidRPr="00FE28AB"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FE28AB">
              <w:rPr>
                <w:rFonts w:ascii="Times New Roman" w:hAnsi="Times New Roman" w:cs="Times New Roman"/>
                <w:sz w:val="28"/>
                <w:szCs w:val="28"/>
                <w:lang w:val="ru-RU"/>
              </w:rPr>
              <w:t>.1.  Підготувати технічний опис предметів закупівлі</w:t>
            </w:r>
            <w:r>
              <w:rPr>
                <w:rFonts w:ascii="Times New Roman" w:hAnsi="Times New Roman" w:cs="Times New Roman"/>
                <w:sz w:val="28"/>
                <w:szCs w:val="28"/>
                <w:lang w:val="ru-RU"/>
              </w:rPr>
              <w:t>.</w:t>
            </w:r>
          </w:p>
          <w:p w14:paraId="01030D46" w14:textId="77777777" w:rsidR="008655E3" w:rsidRPr="00FE28AB"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FE28AB">
              <w:rPr>
                <w:rFonts w:ascii="Times New Roman" w:hAnsi="Times New Roman" w:cs="Times New Roman"/>
                <w:sz w:val="28"/>
                <w:szCs w:val="28"/>
                <w:lang w:val="ru-RU"/>
              </w:rPr>
              <w:t>.2. Надіслати технічний опис предметів закупівлі виробникам/продавцям відповідного обладнання</w:t>
            </w:r>
          </w:p>
          <w:p w14:paraId="6D20DC7E" w14:textId="77777777" w:rsidR="008655E3" w:rsidRPr="00FE28AB"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FE28AB">
              <w:rPr>
                <w:rFonts w:ascii="Times New Roman" w:hAnsi="Times New Roman" w:cs="Times New Roman"/>
                <w:sz w:val="28"/>
                <w:szCs w:val="28"/>
                <w:lang w:val="ru-RU"/>
              </w:rPr>
              <w:t>.3. Провести тендерну процедуру закупівлі обладнання</w:t>
            </w:r>
            <w:r>
              <w:rPr>
                <w:rFonts w:ascii="Times New Roman" w:hAnsi="Times New Roman" w:cs="Times New Roman"/>
                <w:sz w:val="28"/>
                <w:szCs w:val="28"/>
                <w:lang w:val="ru-RU"/>
              </w:rPr>
              <w:t>.</w:t>
            </w:r>
          </w:p>
          <w:p w14:paraId="20B7B21B" w14:textId="77777777" w:rsidR="008655E3" w:rsidRPr="00FE28AB"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FE28AB">
              <w:rPr>
                <w:rFonts w:ascii="Times New Roman" w:hAnsi="Times New Roman" w:cs="Times New Roman"/>
                <w:sz w:val="28"/>
                <w:szCs w:val="28"/>
                <w:lang w:val="ru-RU"/>
              </w:rPr>
              <w:t>.4. Узгодити і укласти із переможцями тендеру Договір на закупівлю обладнання</w:t>
            </w:r>
            <w:r>
              <w:rPr>
                <w:rFonts w:ascii="Times New Roman" w:hAnsi="Times New Roman" w:cs="Times New Roman"/>
                <w:sz w:val="28"/>
                <w:szCs w:val="28"/>
                <w:lang w:val="ru-RU"/>
              </w:rPr>
              <w:t>.</w:t>
            </w:r>
          </w:p>
          <w:p w14:paraId="42387D37" w14:textId="77777777" w:rsidR="008655E3" w:rsidRDefault="008655E3" w:rsidP="008655E3">
            <w:pPr>
              <w:spacing w:after="0" w:line="240" w:lineRule="auto"/>
              <w:jc w:val="both"/>
              <w:rPr>
                <w:rFonts w:ascii="Times New Roman" w:hAnsi="Times New Roman" w:cs="Times New Roman"/>
                <w:b/>
                <w:sz w:val="28"/>
                <w:szCs w:val="28"/>
                <w:lang w:val="ru-RU"/>
              </w:rPr>
            </w:pPr>
            <w:r w:rsidRPr="00FE28AB">
              <w:rPr>
                <w:rFonts w:ascii="Times New Roman" w:hAnsi="Times New Roman" w:cs="Times New Roman"/>
                <w:b/>
                <w:sz w:val="28"/>
                <w:szCs w:val="28"/>
                <w:lang w:val="ru-RU"/>
              </w:rPr>
              <w:t>Викон</w:t>
            </w:r>
            <w:r>
              <w:rPr>
                <w:rFonts w:ascii="Times New Roman" w:hAnsi="Times New Roman" w:cs="Times New Roman"/>
                <w:b/>
                <w:sz w:val="28"/>
                <w:szCs w:val="28"/>
                <w:lang w:val="ru-RU"/>
              </w:rPr>
              <w:t xml:space="preserve">авці заходів: Робоча група з удосконалення послуги вуличного освітлення </w:t>
            </w:r>
            <w:r w:rsidRPr="00FE28AB">
              <w:rPr>
                <w:rFonts w:ascii="Times New Roman" w:hAnsi="Times New Roman" w:cs="Times New Roman"/>
                <w:sz w:val="28"/>
                <w:szCs w:val="28"/>
                <w:lang w:val="ru-RU"/>
              </w:rPr>
              <w:t xml:space="preserve"> </w:t>
            </w:r>
            <w:r w:rsidRPr="00FE28AB">
              <w:rPr>
                <w:rFonts w:ascii="Times New Roman" w:hAnsi="Times New Roman" w:cs="Times New Roman"/>
                <w:b/>
                <w:sz w:val="28"/>
                <w:szCs w:val="28"/>
                <w:lang w:val="ru-RU"/>
              </w:rPr>
              <w:t xml:space="preserve">Великокучурівської  </w:t>
            </w:r>
            <w:r>
              <w:rPr>
                <w:rFonts w:ascii="Times New Roman" w:hAnsi="Times New Roman" w:cs="Times New Roman"/>
                <w:b/>
                <w:sz w:val="28"/>
                <w:szCs w:val="28"/>
                <w:lang w:val="ru-RU"/>
              </w:rPr>
              <w:t>С</w:t>
            </w:r>
            <w:r w:rsidRPr="00FE28AB">
              <w:rPr>
                <w:rFonts w:ascii="Times New Roman" w:hAnsi="Times New Roman" w:cs="Times New Roman"/>
                <w:b/>
                <w:sz w:val="28"/>
                <w:szCs w:val="28"/>
                <w:lang w:val="ru-RU"/>
              </w:rPr>
              <w:t>ТГ</w:t>
            </w:r>
            <w:r>
              <w:rPr>
                <w:rFonts w:ascii="Times New Roman" w:hAnsi="Times New Roman" w:cs="Times New Roman"/>
                <w:b/>
                <w:sz w:val="28"/>
                <w:szCs w:val="28"/>
                <w:lang w:val="ru-RU"/>
              </w:rPr>
              <w:t>.</w:t>
            </w:r>
            <w:r w:rsidRPr="00FE28AB">
              <w:rPr>
                <w:rFonts w:ascii="Times New Roman" w:hAnsi="Times New Roman" w:cs="Times New Roman"/>
                <w:b/>
                <w:sz w:val="28"/>
                <w:szCs w:val="28"/>
                <w:lang w:val="ru-RU"/>
              </w:rPr>
              <w:t xml:space="preserve"> </w:t>
            </w:r>
          </w:p>
          <w:p w14:paraId="0C2884CB" w14:textId="77777777" w:rsidR="008655E3" w:rsidRPr="00FE28AB" w:rsidRDefault="008655E3" w:rsidP="008655E3">
            <w:pPr>
              <w:spacing w:after="0" w:line="240" w:lineRule="auto"/>
              <w:jc w:val="both"/>
              <w:rPr>
                <w:rFonts w:ascii="Times New Roman" w:hAnsi="Times New Roman" w:cs="Times New Roman"/>
                <w:sz w:val="28"/>
                <w:szCs w:val="28"/>
                <w:lang w:val="ru-RU"/>
              </w:rPr>
            </w:pPr>
          </w:p>
          <w:p w14:paraId="097B231C" w14:textId="77777777" w:rsidR="008655E3" w:rsidRDefault="008655E3" w:rsidP="008655E3">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Етап 4. Реконструкція ліній  вуличного освітлення.</w:t>
            </w:r>
          </w:p>
          <w:p w14:paraId="53FEA7F6" w14:textId="77777777" w:rsidR="008655E3" w:rsidRDefault="008655E3" w:rsidP="008655E3">
            <w:pPr>
              <w:spacing w:after="0" w:line="240" w:lineRule="auto"/>
              <w:jc w:val="both"/>
              <w:rPr>
                <w:rFonts w:ascii="Times New Roman" w:hAnsi="Times New Roman" w:cs="Times New Roman"/>
                <w:sz w:val="28"/>
                <w:szCs w:val="28"/>
                <w:lang w:val="ru-RU"/>
              </w:rPr>
            </w:pPr>
            <w:r w:rsidRPr="009D0A07">
              <w:rPr>
                <w:rFonts w:ascii="Times New Roman" w:hAnsi="Times New Roman" w:cs="Times New Roman"/>
                <w:sz w:val="28"/>
                <w:szCs w:val="28"/>
                <w:lang w:val="ru-RU"/>
              </w:rPr>
              <w:t>4.1.</w:t>
            </w:r>
            <w:r>
              <w:rPr>
                <w:rFonts w:ascii="Times New Roman" w:hAnsi="Times New Roman" w:cs="Times New Roman"/>
                <w:b/>
                <w:sz w:val="28"/>
                <w:szCs w:val="28"/>
                <w:lang w:val="ru-RU"/>
              </w:rPr>
              <w:t xml:space="preserve"> </w:t>
            </w:r>
            <w:r w:rsidRPr="007A60E4">
              <w:rPr>
                <w:rFonts w:ascii="Times New Roman" w:hAnsi="Times New Roman" w:cs="Times New Roman"/>
                <w:sz w:val="28"/>
                <w:szCs w:val="28"/>
                <w:lang w:val="ru-RU"/>
              </w:rPr>
              <w:t>Проведення тендерних процедур на визначення підрядника щодо надання по</w:t>
            </w:r>
            <w:r>
              <w:rPr>
                <w:rFonts w:ascii="Times New Roman" w:hAnsi="Times New Roman" w:cs="Times New Roman"/>
                <w:sz w:val="28"/>
                <w:szCs w:val="28"/>
                <w:lang w:val="ru-RU"/>
              </w:rPr>
              <w:t>слуги з проведення робіт по реконструкції ліній вуличного освітлення</w:t>
            </w:r>
            <w:r w:rsidRPr="007A60E4">
              <w:rPr>
                <w:rFonts w:ascii="Times New Roman" w:hAnsi="Times New Roman" w:cs="Times New Roman"/>
                <w:sz w:val="28"/>
                <w:szCs w:val="28"/>
                <w:lang w:val="ru-RU"/>
              </w:rPr>
              <w:t>.</w:t>
            </w:r>
          </w:p>
          <w:p w14:paraId="6B7E6A72" w14:textId="77777777" w:rsidR="008655E3"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4.2. Укладання угоди з переможцем конкурсу.</w:t>
            </w:r>
          </w:p>
          <w:p w14:paraId="6BC68EB3" w14:textId="77777777" w:rsidR="008655E3"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4.3.Проведення робіт по реконструкції ліній вуличного освітлення .</w:t>
            </w:r>
          </w:p>
          <w:p w14:paraId="3B5D4976" w14:textId="77777777" w:rsidR="008655E3" w:rsidRPr="00FE28AB"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4.4. Проведення розрахунку з організаціями-виконавцями робіт проекту.</w:t>
            </w:r>
          </w:p>
          <w:p w14:paraId="04D80505" w14:textId="77777777" w:rsidR="008655E3" w:rsidRPr="00FE28AB"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4.5</w:t>
            </w:r>
            <w:r w:rsidRPr="00FE28AB">
              <w:rPr>
                <w:rFonts w:ascii="Times New Roman" w:hAnsi="Times New Roman" w:cs="Times New Roman"/>
                <w:sz w:val="28"/>
                <w:szCs w:val="28"/>
                <w:lang w:val="ru-RU"/>
              </w:rPr>
              <w:t>. Взяти на баланс закуплене обладнання</w:t>
            </w:r>
            <w:r>
              <w:rPr>
                <w:rFonts w:ascii="Times New Roman" w:hAnsi="Times New Roman" w:cs="Times New Roman"/>
                <w:sz w:val="28"/>
                <w:szCs w:val="28"/>
                <w:lang w:val="ru-RU"/>
              </w:rPr>
              <w:t>.</w:t>
            </w:r>
            <w:r w:rsidRPr="00FE28AB">
              <w:rPr>
                <w:rFonts w:ascii="Times New Roman" w:hAnsi="Times New Roman" w:cs="Times New Roman"/>
                <w:sz w:val="28"/>
                <w:szCs w:val="28"/>
                <w:lang w:val="ru-RU"/>
              </w:rPr>
              <w:t xml:space="preserve"> </w:t>
            </w:r>
          </w:p>
          <w:p w14:paraId="6E45396D" w14:textId="77777777" w:rsidR="008655E3" w:rsidRPr="00FE28AB" w:rsidRDefault="008655E3" w:rsidP="008655E3">
            <w:pPr>
              <w:spacing w:after="0" w:line="240" w:lineRule="auto"/>
              <w:jc w:val="both"/>
              <w:rPr>
                <w:rFonts w:ascii="Times New Roman" w:hAnsi="Times New Roman" w:cs="Times New Roman"/>
                <w:b/>
                <w:sz w:val="28"/>
                <w:szCs w:val="28"/>
                <w:lang w:val="ru-RU"/>
              </w:rPr>
            </w:pPr>
          </w:p>
          <w:p w14:paraId="70B8F5AB" w14:textId="77777777" w:rsidR="008655E3" w:rsidRDefault="008655E3" w:rsidP="008655E3">
            <w:pPr>
              <w:spacing w:after="0" w:line="240" w:lineRule="auto"/>
              <w:jc w:val="both"/>
              <w:rPr>
                <w:rFonts w:ascii="Times New Roman" w:hAnsi="Times New Roman" w:cs="Times New Roman"/>
                <w:b/>
                <w:sz w:val="28"/>
                <w:szCs w:val="28"/>
                <w:lang w:val="ru-RU"/>
              </w:rPr>
            </w:pPr>
            <w:r w:rsidRPr="00FE28AB">
              <w:rPr>
                <w:rFonts w:ascii="Times New Roman" w:hAnsi="Times New Roman" w:cs="Times New Roman"/>
                <w:b/>
                <w:sz w:val="28"/>
                <w:szCs w:val="28"/>
                <w:lang w:val="ru-RU"/>
              </w:rPr>
              <w:t xml:space="preserve">Виконавці </w:t>
            </w:r>
            <w:r>
              <w:rPr>
                <w:rFonts w:ascii="Times New Roman" w:hAnsi="Times New Roman" w:cs="Times New Roman"/>
                <w:b/>
                <w:sz w:val="28"/>
                <w:szCs w:val="28"/>
                <w:lang w:val="ru-RU"/>
              </w:rPr>
              <w:t xml:space="preserve">заходів: члени Робочої групи з удосконалення послуги вуличного освітлення </w:t>
            </w:r>
            <w:r w:rsidRPr="00FE28AB">
              <w:rPr>
                <w:rFonts w:ascii="Times New Roman" w:hAnsi="Times New Roman" w:cs="Times New Roman"/>
                <w:sz w:val="28"/>
                <w:szCs w:val="28"/>
                <w:lang w:val="ru-RU"/>
              </w:rPr>
              <w:t xml:space="preserve"> </w:t>
            </w:r>
            <w:r w:rsidRPr="00FE28AB">
              <w:rPr>
                <w:rFonts w:ascii="Times New Roman" w:hAnsi="Times New Roman" w:cs="Times New Roman"/>
                <w:b/>
                <w:sz w:val="28"/>
                <w:szCs w:val="28"/>
                <w:lang w:val="ru-RU"/>
              </w:rPr>
              <w:t xml:space="preserve">Великокучурівської  </w:t>
            </w:r>
            <w:r>
              <w:rPr>
                <w:rFonts w:ascii="Times New Roman" w:hAnsi="Times New Roman" w:cs="Times New Roman"/>
                <w:b/>
                <w:sz w:val="28"/>
                <w:szCs w:val="28"/>
                <w:lang w:val="ru-RU"/>
              </w:rPr>
              <w:t>С</w:t>
            </w:r>
            <w:r w:rsidRPr="00FE28AB">
              <w:rPr>
                <w:rFonts w:ascii="Times New Roman" w:hAnsi="Times New Roman" w:cs="Times New Roman"/>
                <w:b/>
                <w:sz w:val="28"/>
                <w:szCs w:val="28"/>
                <w:lang w:val="ru-RU"/>
              </w:rPr>
              <w:t>ТГ</w:t>
            </w:r>
            <w:r>
              <w:rPr>
                <w:rFonts w:ascii="Times New Roman" w:hAnsi="Times New Roman" w:cs="Times New Roman"/>
                <w:b/>
                <w:sz w:val="28"/>
                <w:szCs w:val="28"/>
                <w:lang w:val="ru-RU"/>
              </w:rPr>
              <w:t>.</w:t>
            </w:r>
            <w:r w:rsidRPr="00FE28AB">
              <w:rPr>
                <w:rFonts w:ascii="Times New Roman" w:hAnsi="Times New Roman" w:cs="Times New Roman"/>
                <w:b/>
                <w:sz w:val="28"/>
                <w:szCs w:val="28"/>
                <w:lang w:val="ru-RU"/>
              </w:rPr>
              <w:t xml:space="preserve"> </w:t>
            </w:r>
          </w:p>
          <w:p w14:paraId="02B590B2" w14:textId="77777777" w:rsidR="008655E3" w:rsidRPr="00FE28AB" w:rsidRDefault="008655E3" w:rsidP="008655E3">
            <w:pPr>
              <w:spacing w:after="0" w:line="240" w:lineRule="auto"/>
              <w:jc w:val="both"/>
              <w:rPr>
                <w:rFonts w:ascii="Times New Roman" w:hAnsi="Times New Roman" w:cs="Times New Roman"/>
                <w:sz w:val="28"/>
                <w:szCs w:val="28"/>
                <w:lang w:val="ru-RU"/>
              </w:rPr>
            </w:pPr>
          </w:p>
          <w:p w14:paraId="0A7C9B9D" w14:textId="77777777" w:rsidR="008655E3" w:rsidRPr="00FE28AB" w:rsidRDefault="008655E3" w:rsidP="008655E3">
            <w:pPr>
              <w:spacing w:after="0" w:line="240" w:lineRule="auto"/>
              <w:jc w:val="both"/>
              <w:rPr>
                <w:rFonts w:ascii="Times New Roman" w:hAnsi="Times New Roman" w:cs="Times New Roman"/>
                <w:b/>
                <w:sz w:val="28"/>
                <w:szCs w:val="28"/>
                <w:lang w:val="ru-RU"/>
              </w:rPr>
            </w:pPr>
            <w:r w:rsidRPr="00FE28AB">
              <w:rPr>
                <w:rFonts w:ascii="Times New Roman" w:hAnsi="Times New Roman" w:cs="Times New Roman"/>
                <w:b/>
                <w:sz w:val="28"/>
                <w:szCs w:val="28"/>
                <w:lang w:val="ru-RU"/>
              </w:rPr>
              <w:t>Етап 5</w:t>
            </w:r>
            <w:r>
              <w:rPr>
                <w:rFonts w:ascii="Times New Roman" w:hAnsi="Times New Roman" w:cs="Times New Roman"/>
                <w:b/>
                <w:sz w:val="28"/>
                <w:szCs w:val="28"/>
                <w:lang w:val="ru-RU"/>
              </w:rPr>
              <w:t>. Звіт по реалізацію проекту.</w:t>
            </w:r>
          </w:p>
          <w:p w14:paraId="696A8A2F" w14:textId="77777777" w:rsidR="008655E3" w:rsidRPr="00FE28AB"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5.1.  Отримання актів виконаних робіт від підрядної організації та платіжних доручень за виконанні роботи.</w:t>
            </w:r>
          </w:p>
          <w:p w14:paraId="37442E18" w14:textId="77777777" w:rsidR="008655E3" w:rsidRPr="00FE28AB" w:rsidRDefault="008655E3" w:rsidP="008655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5.2. Формування звіту та відправлення його донорам. </w:t>
            </w:r>
          </w:p>
          <w:p w14:paraId="2EFE0E43" w14:textId="3D064D21" w:rsidR="008655E3" w:rsidRPr="008655E3" w:rsidRDefault="008655E3" w:rsidP="00A3131E">
            <w:pPr>
              <w:spacing w:after="0" w:line="240" w:lineRule="auto"/>
              <w:jc w:val="both"/>
              <w:rPr>
                <w:rFonts w:ascii="Times New Roman" w:hAnsi="Times New Roman" w:cs="Times New Roman"/>
                <w:b/>
                <w:sz w:val="28"/>
                <w:szCs w:val="28"/>
                <w:lang w:val="ru-RU"/>
              </w:rPr>
            </w:pPr>
            <w:r w:rsidRPr="00FE28AB">
              <w:rPr>
                <w:rFonts w:ascii="Times New Roman" w:hAnsi="Times New Roman" w:cs="Times New Roman"/>
                <w:b/>
                <w:sz w:val="28"/>
                <w:szCs w:val="28"/>
                <w:lang w:val="ru-RU"/>
              </w:rPr>
              <w:t xml:space="preserve">Виконавці </w:t>
            </w:r>
            <w:r>
              <w:rPr>
                <w:rFonts w:ascii="Times New Roman" w:hAnsi="Times New Roman" w:cs="Times New Roman"/>
                <w:b/>
                <w:sz w:val="28"/>
                <w:szCs w:val="28"/>
                <w:lang w:val="ru-RU"/>
              </w:rPr>
              <w:t xml:space="preserve">заходів: члени Робочої групи  удосконалення послуги вуличного освітлення </w:t>
            </w:r>
            <w:r w:rsidRPr="00FE28AB">
              <w:rPr>
                <w:rFonts w:ascii="Times New Roman" w:hAnsi="Times New Roman" w:cs="Times New Roman"/>
                <w:sz w:val="28"/>
                <w:szCs w:val="28"/>
                <w:lang w:val="ru-RU"/>
              </w:rPr>
              <w:t xml:space="preserve"> </w:t>
            </w:r>
            <w:r w:rsidRPr="00FE28AB">
              <w:rPr>
                <w:rFonts w:ascii="Times New Roman" w:hAnsi="Times New Roman" w:cs="Times New Roman"/>
                <w:b/>
                <w:sz w:val="28"/>
                <w:szCs w:val="28"/>
                <w:lang w:val="ru-RU"/>
              </w:rPr>
              <w:t xml:space="preserve">Великокучурівської  </w:t>
            </w:r>
            <w:r>
              <w:rPr>
                <w:rFonts w:ascii="Times New Roman" w:hAnsi="Times New Roman" w:cs="Times New Roman"/>
                <w:b/>
                <w:sz w:val="28"/>
                <w:szCs w:val="28"/>
                <w:lang w:val="ru-RU"/>
              </w:rPr>
              <w:t>С</w:t>
            </w:r>
            <w:r w:rsidRPr="00FE28AB">
              <w:rPr>
                <w:rFonts w:ascii="Times New Roman" w:hAnsi="Times New Roman" w:cs="Times New Roman"/>
                <w:b/>
                <w:sz w:val="28"/>
                <w:szCs w:val="28"/>
                <w:lang w:val="ru-RU"/>
              </w:rPr>
              <w:t>ТГ</w:t>
            </w:r>
            <w:r>
              <w:rPr>
                <w:rFonts w:ascii="Times New Roman" w:hAnsi="Times New Roman" w:cs="Times New Roman"/>
                <w:b/>
                <w:sz w:val="28"/>
                <w:szCs w:val="28"/>
                <w:lang w:val="ru-RU"/>
              </w:rPr>
              <w:t>.</w:t>
            </w:r>
            <w:r w:rsidRPr="00FE28AB">
              <w:rPr>
                <w:rFonts w:ascii="Times New Roman" w:hAnsi="Times New Roman" w:cs="Times New Roman"/>
                <w:b/>
                <w:sz w:val="28"/>
                <w:szCs w:val="28"/>
                <w:lang w:val="ru-RU"/>
              </w:rPr>
              <w:t xml:space="preserve"> </w:t>
            </w:r>
          </w:p>
        </w:tc>
        <w:tc>
          <w:tcPr>
            <w:tcW w:w="313" w:type="dxa"/>
          </w:tcPr>
          <w:p w14:paraId="6375F9A7" w14:textId="77777777" w:rsidR="008655E3" w:rsidRPr="008655E3" w:rsidRDefault="008655E3" w:rsidP="008655E3">
            <w:pPr>
              <w:rPr>
                <w:rFonts w:ascii="Times New Roman" w:hAnsi="Times New Roman" w:cs="Times New Roman"/>
                <w:sz w:val="28"/>
                <w:szCs w:val="28"/>
                <w:lang w:val="ru-RU"/>
              </w:rPr>
            </w:pPr>
          </w:p>
        </w:tc>
        <w:tc>
          <w:tcPr>
            <w:tcW w:w="254" w:type="dxa"/>
          </w:tcPr>
          <w:p w14:paraId="3FF7694A" w14:textId="77777777" w:rsidR="008655E3" w:rsidRPr="008655E3" w:rsidRDefault="008655E3" w:rsidP="008655E3">
            <w:pPr>
              <w:rPr>
                <w:rFonts w:ascii="Times New Roman" w:hAnsi="Times New Roman" w:cs="Times New Roman"/>
                <w:sz w:val="28"/>
                <w:szCs w:val="28"/>
                <w:lang w:val="ru-RU"/>
              </w:rPr>
            </w:pPr>
          </w:p>
        </w:tc>
        <w:tc>
          <w:tcPr>
            <w:tcW w:w="284" w:type="dxa"/>
          </w:tcPr>
          <w:p w14:paraId="118F0BC2" w14:textId="77777777" w:rsidR="008655E3" w:rsidRPr="008655E3" w:rsidRDefault="008655E3" w:rsidP="008655E3">
            <w:pPr>
              <w:rPr>
                <w:rFonts w:ascii="Times New Roman" w:hAnsi="Times New Roman" w:cs="Times New Roman"/>
                <w:sz w:val="28"/>
                <w:szCs w:val="28"/>
                <w:lang w:val="ru-RU"/>
              </w:rPr>
            </w:pPr>
          </w:p>
        </w:tc>
        <w:tc>
          <w:tcPr>
            <w:tcW w:w="283" w:type="dxa"/>
            <w:shd w:val="clear" w:color="auto" w:fill="95B3D7"/>
          </w:tcPr>
          <w:p w14:paraId="37C2DD14" w14:textId="77777777" w:rsidR="008655E3" w:rsidRPr="008655E3" w:rsidRDefault="008655E3" w:rsidP="008655E3">
            <w:pPr>
              <w:rPr>
                <w:rFonts w:ascii="Times New Roman" w:hAnsi="Times New Roman" w:cs="Times New Roman"/>
                <w:sz w:val="28"/>
                <w:szCs w:val="28"/>
                <w:lang w:val="ru-RU"/>
              </w:rPr>
            </w:pPr>
          </w:p>
        </w:tc>
        <w:tc>
          <w:tcPr>
            <w:tcW w:w="284" w:type="dxa"/>
          </w:tcPr>
          <w:p w14:paraId="49A82CAB" w14:textId="77777777" w:rsidR="008655E3" w:rsidRPr="008655E3" w:rsidRDefault="008655E3" w:rsidP="008655E3">
            <w:pPr>
              <w:rPr>
                <w:rFonts w:ascii="Times New Roman" w:hAnsi="Times New Roman" w:cs="Times New Roman"/>
                <w:sz w:val="28"/>
                <w:szCs w:val="28"/>
                <w:lang w:val="ru-RU"/>
              </w:rPr>
            </w:pPr>
          </w:p>
        </w:tc>
        <w:tc>
          <w:tcPr>
            <w:tcW w:w="284" w:type="dxa"/>
          </w:tcPr>
          <w:p w14:paraId="53C6853F" w14:textId="77777777" w:rsidR="008655E3" w:rsidRPr="008655E3" w:rsidRDefault="008655E3" w:rsidP="008655E3">
            <w:pPr>
              <w:rPr>
                <w:rFonts w:ascii="Times New Roman" w:hAnsi="Times New Roman" w:cs="Times New Roman"/>
                <w:sz w:val="28"/>
                <w:szCs w:val="28"/>
                <w:lang w:val="ru-RU"/>
              </w:rPr>
            </w:pPr>
          </w:p>
        </w:tc>
        <w:tc>
          <w:tcPr>
            <w:tcW w:w="283" w:type="dxa"/>
          </w:tcPr>
          <w:p w14:paraId="01F295A9" w14:textId="77777777" w:rsidR="008655E3" w:rsidRPr="008655E3" w:rsidRDefault="008655E3" w:rsidP="008655E3">
            <w:pPr>
              <w:rPr>
                <w:rFonts w:ascii="Times New Roman" w:hAnsi="Times New Roman" w:cs="Times New Roman"/>
                <w:sz w:val="28"/>
                <w:szCs w:val="28"/>
                <w:lang w:val="ru-RU"/>
              </w:rPr>
            </w:pPr>
          </w:p>
        </w:tc>
        <w:tc>
          <w:tcPr>
            <w:tcW w:w="284" w:type="dxa"/>
          </w:tcPr>
          <w:p w14:paraId="52642AB7" w14:textId="77777777" w:rsidR="008655E3" w:rsidRPr="008655E3" w:rsidRDefault="008655E3" w:rsidP="008655E3">
            <w:pPr>
              <w:rPr>
                <w:rFonts w:ascii="Times New Roman" w:hAnsi="Times New Roman" w:cs="Times New Roman"/>
                <w:sz w:val="28"/>
                <w:szCs w:val="28"/>
                <w:lang w:val="ru-RU"/>
              </w:rPr>
            </w:pPr>
          </w:p>
        </w:tc>
        <w:tc>
          <w:tcPr>
            <w:tcW w:w="283" w:type="dxa"/>
          </w:tcPr>
          <w:p w14:paraId="67C7A2C5" w14:textId="77777777" w:rsidR="008655E3" w:rsidRPr="008655E3" w:rsidRDefault="008655E3" w:rsidP="008655E3">
            <w:pPr>
              <w:rPr>
                <w:rFonts w:ascii="Times New Roman" w:hAnsi="Times New Roman" w:cs="Times New Roman"/>
                <w:sz w:val="28"/>
                <w:szCs w:val="28"/>
                <w:lang w:val="ru-RU"/>
              </w:rPr>
            </w:pPr>
          </w:p>
        </w:tc>
        <w:tc>
          <w:tcPr>
            <w:tcW w:w="284" w:type="dxa"/>
          </w:tcPr>
          <w:p w14:paraId="70BC4CCF" w14:textId="77777777" w:rsidR="008655E3" w:rsidRPr="008655E3" w:rsidRDefault="008655E3" w:rsidP="008655E3">
            <w:pPr>
              <w:rPr>
                <w:rFonts w:ascii="Times New Roman" w:hAnsi="Times New Roman" w:cs="Times New Roman"/>
                <w:sz w:val="28"/>
                <w:szCs w:val="28"/>
                <w:lang w:val="ru-RU"/>
              </w:rPr>
            </w:pPr>
          </w:p>
        </w:tc>
        <w:tc>
          <w:tcPr>
            <w:tcW w:w="283" w:type="dxa"/>
          </w:tcPr>
          <w:p w14:paraId="02DB9AF6" w14:textId="77777777" w:rsidR="008655E3" w:rsidRPr="008655E3" w:rsidRDefault="008655E3" w:rsidP="008655E3">
            <w:pPr>
              <w:rPr>
                <w:rFonts w:ascii="Times New Roman" w:hAnsi="Times New Roman" w:cs="Times New Roman"/>
                <w:sz w:val="28"/>
                <w:szCs w:val="28"/>
                <w:lang w:val="ru-RU"/>
              </w:rPr>
            </w:pPr>
          </w:p>
        </w:tc>
        <w:tc>
          <w:tcPr>
            <w:tcW w:w="313" w:type="dxa"/>
          </w:tcPr>
          <w:p w14:paraId="3DD4894A" w14:textId="77777777" w:rsidR="008655E3" w:rsidRPr="008655E3" w:rsidRDefault="008655E3" w:rsidP="008655E3">
            <w:pPr>
              <w:rPr>
                <w:rFonts w:ascii="Times New Roman" w:hAnsi="Times New Roman" w:cs="Times New Roman"/>
                <w:sz w:val="28"/>
                <w:szCs w:val="28"/>
                <w:lang w:val="ru-RU"/>
              </w:rPr>
            </w:pPr>
          </w:p>
        </w:tc>
        <w:tc>
          <w:tcPr>
            <w:tcW w:w="284" w:type="dxa"/>
          </w:tcPr>
          <w:p w14:paraId="1DA39F06" w14:textId="77777777" w:rsidR="008655E3" w:rsidRPr="008655E3" w:rsidRDefault="008655E3" w:rsidP="008655E3">
            <w:pPr>
              <w:rPr>
                <w:rFonts w:ascii="Times New Roman" w:hAnsi="Times New Roman" w:cs="Times New Roman"/>
                <w:sz w:val="28"/>
                <w:szCs w:val="28"/>
                <w:lang w:val="ru-RU"/>
              </w:rPr>
            </w:pPr>
          </w:p>
        </w:tc>
        <w:tc>
          <w:tcPr>
            <w:tcW w:w="284" w:type="dxa"/>
          </w:tcPr>
          <w:p w14:paraId="29186A12" w14:textId="77777777" w:rsidR="008655E3" w:rsidRPr="008655E3" w:rsidRDefault="008655E3" w:rsidP="008655E3">
            <w:pPr>
              <w:rPr>
                <w:rFonts w:ascii="Times New Roman" w:hAnsi="Times New Roman" w:cs="Times New Roman"/>
                <w:sz w:val="28"/>
                <w:szCs w:val="28"/>
                <w:lang w:val="ru-RU"/>
              </w:rPr>
            </w:pPr>
          </w:p>
        </w:tc>
        <w:tc>
          <w:tcPr>
            <w:tcW w:w="425" w:type="dxa"/>
          </w:tcPr>
          <w:p w14:paraId="28A9F38E" w14:textId="77777777" w:rsidR="008655E3" w:rsidRPr="008655E3" w:rsidRDefault="008655E3" w:rsidP="008655E3">
            <w:pPr>
              <w:rPr>
                <w:rFonts w:ascii="Times New Roman" w:hAnsi="Times New Roman" w:cs="Times New Roman"/>
                <w:sz w:val="28"/>
                <w:szCs w:val="28"/>
                <w:lang w:val="ru-RU"/>
              </w:rPr>
            </w:pPr>
          </w:p>
        </w:tc>
        <w:tc>
          <w:tcPr>
            <w:tcW w:w="284" w:type="dxa"/>
          </w:tcPr>
          <w:p w14:paraId="1AF15F36" w14:textId="77777777" w:rsidR="008655E3" w:rsidRPr="008655E3" w:rsidRDefault="008655E3" w:rsidP="008655E3">
            <w:pPr>
              <w:rPr>
                <w:rFonts w:ascii="Times New Roman" w:hAnsi="Times New Roman" w:cs="Times New Roman"/>
                <w:sz w:val="28"/>
                <w:szCs w:val="28"/>
                <w:lang w:val="ru-RU"/>
              </w:rPr>
            </w:pPr>
          </w:p>
        </w:tc>
        <w:tc>
          <w:tcPr>
            <w:tcW w:w="1701" w:type="dxa"/>
          </w:tcPr>
          <w:p w14:paraId="38DE5F2D" w14:textId="77777777" w:rsidR="008655E3" w:rsidRPr="008655E3" w:rsidRDefault="008655E3" w:rsidP="008655E3">
            <w:pPr>
              <w:rPr>
                <w:rFonts w:ascii="Times New Roman" w:hAnsi="Times New Roman" w:cs="Times New Roman"/>
                <w:sz w:val="28"/>
                <w:szCs w:val="28"/>
                <w:lang w:val="ru-RU"/>
              </w:rPr>
            </w:pPr>
          </w:p>
        </w:tc>
        <w:tc>
          <w:tcPr>
            <w:tcW w:w="1275" w:type="dxa"/>
          </w:tcPr>
          <w:p w14:paraId="45F622E7" w14:textId="77777777" w:rsidR="008655E3" w:rsidRPr="008655E3" w:rsidRDefault="008655E3" w:rsidP="008655E3">
            <w:pPr>
              <w:rPr>
                <w:rFonts w:ascii="Times New Roman" w:hAnsi="Times New Roman" w:cs="Times New Roman"/>
                <w:sz w:val="28"/>
                <w:szCs w:val="28"/>
                <w:lang w:val="ru-RU"/>
              </w:rPr>
            </w:pPr>
          </w:p>
        </w:tc>
        <w:tc>
          <w:tcPr>
            <w:tcW w:w="1419" w:type="dxa"/>
            <w:gridSpan w:val="2"/>
          </w:tcPr>
          <w:p w14:paraId="0EA5E4CB" w14:textId="77777777" w:rsidR="008655E3" w:rsidRPr="008655E3" w:rsidRDefault="008655E3" w:rsidP="008655E3">
            <w:pPr>
              <w:rPr>
                <w:rFonts w:ascii="Times New Roman" w:hAnsi="Times New Roman" w:cs="Times New Roman"/>
                <w:sz w:val="28"/>
                <w:szCs w:val="28"/>
                <w:lang w:val="ru-RU"/>
              </w:rPr>
            </w:pPr>
          </w:p>
        </w:tc>
        <w:tc>
          <w:tcPr>
            <w:tcW w:w="1560" w:type="dxa"/>
            <w:gridSpan w:val="2"/>
          </w:tcPr>
          <w:p w14:paraId="0D46F04E" w14:textId="77777777" w:rsidR="008655E3" w:rsidRPr="008655E3" w:rsidRDefault="008655E3" w:rsidP="008655E3">
            <w:pPr>
              <w:rPr>
                <w:rFonts w:ascii="Times New Roman" w:hAnsi="Times New Roman" w:cs="Times New Roman"/>
                <w:sz w:val="28"/>
                <w:szCs w:val="28"/>
                <w:lang w:val="ru-RU"/>
              </w:rPr>
            </w:pPr>
          </w:p>
        </w:tc>
      </w:tr>
    </w:tbl>
    <w:p w14:paraId="523074CC" w14:textId="77777777" w:rsidR="00FE28AB" w:rsidRPr="00FE28AB" w:rsidRDefault="00FE28AB" w:rsidP="00FE28AB">
      <w:pPr>
        <w:spacing w:after="0" w:line="240" w:lineRule="auto"/>
        <w:jc w:val="right"/>
        <w:rPr>
          <w:rFonts w:ascii="Times New Roman" w:hAnsi="Times New Roman"/>
          <w:b/>
          <w:sz w:val="28"/>
          <w:szCs w:val="28"/>
          <w:lang w:val="ru-RU"/>
        </w:rPr>
      </w:pPr>
    </w:p>
    <w:p w14:paraId="27FD956C" w14:textId="77777777" w:rsidR="00FE28AB" w:rsidRPr="00FE28AB" w:rsidRDefault="00FE28AB" w:rsidP="00FE28AB">
      <w:pPr>
        <w:tabs>
          <w:tab w:val="left" w:pos="8385"/>
        </w:tabs>
        <w:rPr>
          <w:rFonts w:ascii="Times New Roman" w:hAnsi="Times New Roman"/>
          <w:sz w:val="24"/>
          <w:szCs w:val="24"/>
          <w:lang w:val="ru-RU"/>
        </w:rPr>
      </w:pPr>
      <w:r w:rsidRPr="00FE28AB">
        <w:rPr>
          <w:rFonts w:ascii="Times New Roman" w:hAnsi="Times New Roman"/>
          <w:sz w:val="28"/>
          <w:szCs w:val="28"/>
          <w:lang w:val="ru-RU"/>
        </w:rPr>
        <w:br w:type="page"/>
      </w:r>
    </w:p>
    <w:p w14:paraId="465A0582" w14:textId="77777777" w:rsidR="00FE28AB" w:rsidRPr="00FE28AB" w:rsidRDefault="00FE28AB" w:rsidP="00FE28AB">
      <w:pPr>
        <w:rPr>
          <w:rFonts w:ascii="Times New Roman" w:hAnsi="Times New Roman"/>
          <w:sz w:val="24"/>
          <w:szCs w:val="24"/>
          <w:lang w:val="ru-RU"/>
        </w:rPr>
      </w:pPr>
    </w:p>
    <w:p w14:paraId="06922BB0" w14:textId="77777777" w:rsidR="00FE28AB" w:rsidRPr="00FE28AB" w:rsidRDefault="00FE28AB" w:rsidP="00FE28AB">
      <w:pPr>
        <w:rPr>
          <w:rFonts w:ascii="Times New Roman" w:hAnsi="Times New Roman"/>
          <w:sz w:val="24"/>
          <w:szCs w:val="24"/>
          <w:lang w:val="ru-RU"/>
        </w:rPr>
      </w:pPr>
    </w:p>
    <w:p w14:paraId="30A2C226" w14:textId="77777777" w:rsidR="00FE28AB" w:rsidRPr="00FE28AB" w:rsidRDefault="00FE28AB" w:rsidP="00FE28AB">
      <w:pPr>
        <w:rPr>
          <w:rFonts w:ascii="Times New Roman" w:hAnsi="Times New Roman"/>
          <w:sz w:val="24"/>
          <w:szCs w:val="24"/>
          <w:lang w:val="ru-RU"/>
        </w:rPr>
      </w:pPr>
    </w:p>
    <w:p w14:paraId="6EFF0305" w14:textId="77777777" w:rsidR="00FE28AB" w:rsidRPr="00FE28AB" w:rsidRDefault="00FE28AB" w:rsidP="00FE28AB">
      <w:pPr>
        <w:rPr>
          <w:rFonts w:ascii="Times New Roman" w:hAnsi="Times New Roman"/>
          <w:sz w:val="24"/>
          <w:szCs w:val="24"/>
          <w:lang w:val="ru-RU"/>
        </w:rPr>
      </w:pPr>
    </w:p>
    <w:p w14:paraId="4823C124" w14:textId="77777777" w:rsidR="00FE28AB" w:rsidRPr="00FE28AB" w:rsidRDefault="00FE28AB" w:rsidP="00FE28AB">
      <w:pPr>
        <w:rPr>
          <w:rFonts w:ascii="Times New Roman" w:hAnsi="Times New Roman"/>
          <w:sz w:val="24"/>
          <w:szCs w:val="24"/>
          <w:lang w:val="ru-RU"/>
        </w:rPr>
      </w:pPr>
    </w:p>
    <w:p w14:paraId="1EB55254" w14:textId="77777777" w:rsidR="00FE28AB" w:rsidRPr="00FE28AB" w:rsidRDefault="00FE28AB" w:rsidP="00FE28AB">
      <w:pPr>
        <w:rPr>
          <w:rFonts w:ascii="Times New Roman" w:hAnsi="Times New Roman"/>
          <w:sz w:val="24"/>
          <w:szCs w:val="24"/>
          <w:lang w:val="ru-RU"/>
        </w:rPr>
      </w:pPr>
    </w:p>
    <w:p w14:paraId="2D242899" w14:textId="77777777" w:rsidR="00FE28AB" w:rsidRPr="00FE28AB" w:rsidRDefault="00FE28AB" w:rsidP="00FE28AB">
      <w:pPr>
        <w:rPr>
          <w:rFonts w:ascii="Times New Roman" w:hAnsi="Times New Roman"/>
          <w:sz w:val="24"/>
          <w:szCs w:val="24"/>
          <w:lang w:val="ru-RU"/>
        </w:rPr>
      </w:pPr>
    </w:p>
    <w:p w14:paraId="5F364561" w14:textId="77777777" w:rsidR="00FE28AB" w:rsidRPr="00FE28AB" w:rsidRDefault="00FE28AB" w:rsidP="00FE28AB">
      <w:pPr>
        <w:rPr>
          <w:rFonts w:ascii="Times New Roman" w:hAnsi="Times New Roman"/>
          <w:sz w:val="24"/>
          <w:szCs w:val="24"/>
          <w:lang w:val="ru-RU"/>
        </w:rPr>
      </w:pPr>
    </w:p>
    <w:p w14:paraId="4010853C" w14:textId="77777777" w:rsidR="00656AF0" w:rsidRPr="00FE28AB" w:rsidRDefault="00656AF0" w:rsidP="00FE28AB">
      <w:pPr>
        <w:rPr>
          <w:rFonts w:ascii="Times New Roman" w:hAnsi="Times New Roman"/>
          <w:sz w:val="24"/>
          <w:szCs w:val="24"/>
          <w:lang w:val="ru-RU"/>
        </w:rPr>
      </w:pPr>
    </w:p>
    <w:sectPr w:rsidR="00656AF0" w:rsidRPr="00FE28AB" w:rsidSect="00A80E1E">
      <w:pgSz w:w="16838" w:h="11906" w:orient="landscape"/>
      <w:pgMar w:top="1417" w:right="850" w:bottom="850" w:left="85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59A14C" w16cid:durableId="24F5C20E"/>
  <w16cid:commentId w16cid:paraId="5998068B" w16cid:durableId="24F5C20F"/>
  <w16cid:commentId w16cid:paraId="3CD0FE0A" w16cid:durableId="24F5C210"/>
  <w16cid:commentId w16cid:paraId="4E15773B" w16cid:durableId="24F5C211"/>
  <w16cid:commentId w16cid:paraId="2C5BE266" w16cid:durableId="24F5C212"/>
  <w16cid:commentId w16cid:paraId="79604CA9" w16cid:durableId="24F5C213"/>
  <w16cid:commentId w16cid:paraId="7E669EDE" w16cid:durableId="24F5C214"/>
  <w16cid:commentId w16cid:paraId="2D44A74F" w16cid:durableId="24F5C215"/>
  <w16cid:commentId w16cid:paraId="59C5874D" w16cid:durableId="24F5C216"/>
  <w16cid:commentId w16cid:paraId="57026EBC" w16cid:durableId="24F5C217"/>
  <w16cid:commentId w16cid:paraId="5539841B" w16cid:durableId="24F5C218"/>
  <w16cid:commentId w16cid:paraId="461C9D18" w16cid:durableId="24F5C219"/>
  <w16cid:commentId w16cid:paraId="78666762" w16cid:durableId="24F5C21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5038F" w14:textId="77777777" w:rsidR="00E510FC" w:rsidRDefault="00E510FC" w:rsidP="00803C4F">
      <w:pPr>
        <w:spacing w:after="0" w:line="240" w:lineRule="auto"/>
      </w:pPr>
      <w:r>
        <w:separator/>
      </w:r>
    </w:p>
  </w:endnote>
  <w:endnote w:type="continuationSeparator" w:id="0">
    <w:p w14:paraId="7C2DED59" w14:textId="77777777" w:rsidR="00E510FC" w:rsidRDefault="00E510FC" w:rsidP="0080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Roboto">
    <w:altName w:val="Times New Roman"/>
    <w:charset w:val="00"/>
    <w:family w:val="auto"/>
    <w:pitch w:val="variable"/>
    <w:sig w:usb0="E00002FF" w:usb1="5000205B" w:usb2="00000020" w:usb3="00000000" w:csb0="0000019F" w:csb1="00000000"/>
  </w:font>
  <w:font w:name="ProbaPro">
    <w:altName w:val="Times New Roman"/>
    <w:panose1 w:val="00000000000000000000"/>
    <w:charset w:val="00"/>
    <w:family w:val="roman"/>
    <w:notTrueType/>
    <w:pitch w:val="default"/>
  </w:font>
  <w:font w:name="Arial Armenian">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F7493" w14:textId="672AF468" w:rsidR="008F2628" w:rsidRDefault="008F2628">
    <w:pPr>
      <w:pStyle w:val="a7"/>
      <w:jc w:val="center"/>
    </w:pPr>
    <w:r>
      <w:fldChar w:fldCharType="begin"/>
    </w:r>
    <w:r>
      <w:instrText xml:space="preserve"> PAGE   \* MERGEFORMAT </w:instrText>
    </w:r>
    <w:r>
      <w:fldChar w:fldCharType="separate"/>
    </w:r>
    <w:r w:rsidR="00051E41">
      <w:rPr>
        <w:noProof/>
      </w:rPr>
      <w:t>28</w:t>
    </w:r>
    <w:r>
      <w:rPr>
        <w:noProof/>
      </w:rPr>
      <w:fldChar w:fldCharType="end"/>
    </w:r>
  </w:p>
  <w:p w14:paraId="24881E58" w14:textId="77777777" w:rsidR="008F2628" w:rsidRDefault="008F2628">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7E4EF" w14:textId="77777777" w:rsidR="008F2628" w:rsidRDefault="008F2628" w:rsidP="00BE3794">
    <w:pPr>
      <w:pBdr>
        <w:top w:val="nil"/>
        <w:left w:val="nil"/>
        <w:bottom w:val="single" w:sz="12" w:space="0" w:color="auto"/>
        <w:right w:val="nil"/>
        <w:between w:val="nil"/>
      </w:pBdr>
      <w:tabs>
        <w:tab w:val="center" w:pos="4819"/>
        <w:tab w:val="right" w:pos="9639"/>
      </w:tabs>
      <w:spacing w:after="0" w:line="240" w:lineRule="auto"/>
      <w:jc w:val="right"/>
      <w:rPr>
        <w:color w:val="000000"/>
      </w:rPr>
    </w:pPr>
  </w:p>
  <w:p w14:paraId="0F6666EA" w14:textId="2577C5B3" w:rsidR="008F2628" w:rsidRPr="005870DA" w:rsidRDefault="008F2628">
    <w:pPr>
      <w:pBdr>
        <w:top w:val="nil"/>
        <w:left w:val="nil"/>
        <w:bottom w:val="nil"/>
        <w:right w:val="nil"/>
        <w:between w:val="nil"/>
      </w:pBdr>
      <w:tabs>
        <w:tab w:val="center" w:pos="4819"/>
        <w:tab w:val="right" w:pos="9639"/>
      </w:tabs>
      <w:spacing w:after="0" w:line="240" w:lineRule="auto"/>
      <w:jc w:val="right"/>
      <w:rPr>
        <w:color w:val="000000"/>
        <w:lang w:val="ru-MD"/>
      </w:rPr>
    </w:pPr>
    <w:r>
      <w:rPr>
        <w:color w:val="000000"/>
      </w:rPr>
      <w:fldChar w:fldCharType="begin"/>
    </w:r>
    <w:r>
      <w:rPr>
        <w:color w:val="000000"/>
      </w:rPr>
      <w:instrText>PAGE</w:instrText>
    </w:r>
    <w:r>
      <w:rPr>
        <w:color w:val="000000"/>
      </w:rPr>
      <w:fldChar w:fldCharType="separate"/>
    </w:r>
    <w:r w:rsidR="00A533A7">
      <w:rPr>
        <w:noProof/>
        <w:color w:val="000000"/>
      </w:rPr>
      <w:t>42</w:t>
    </w:r>
    <w:r>
      <w:rPr>
        <w:color w:val="000000"/>
      </w:rPr>
      <w:fldChar w:fldCharType="end"/>
    </w:r>
  </w:p>
  <w:p w14:paraId="6686DA6D" w14:textId="77777777" w:rsidR="008F2628" w:rsidRPr="00FE28AB" w:rsidRDefault="008F2628" w:rsidP="00BE3794">
    <w:pPr>
      <w:shd w:val="clear" w:color="auto" w:fill="FFFFFF"/>
      <w:spacing w:after="0" w:line="240" w:lineRule="auto"/>
      <w:jc w:val="both"/>
      <w:rPr>
        <w:rFonts w:ascii="Times New Roman" w:hAnsi="Times New Roman"/>
        <w:i/>
        <w:color w:val="333333"/>
        <w:lang w:val="ru-RU"/>
      </w:rPr>
    </w:pPr>
    <w:r w:rsidRPr="00FE28AB">
      <w:rPr>
        <w:rFonts w:ascii="Times New Roman" w:hAnsi="Times New Roman"/>
        <w:i/>
        <w:color w:val="333333"/>
        <w:lang w:val="ru-RU"/>
      </w:rPr>
      <w:t>Підготовлено в рамках програми «Децентралізація приносить кращі результати та ефективність» (</w:t>
    </w:r>
    <w:r w:rsidRPr="00E107B3">
      <w:rPr>
        <w:rFonts w:ascii="Times New Roman" w:hAnsi="Times New Roman"/>
        <w:i/>
        <w:color w:val="333333"/>
        <w:lang w:val="en-US"/>
      </w:rPr>
      <w:t>DOBRE</w:t>
    </w:r>
    <w:r w:rsidRPr="00FE28AB">
      <w:rPr>
        <w:rFonts w:ascii="Times New Roman" w:hAnsi="Times New Roman"/>
        <w:i/>
        <w:color w:val="333333"/>
        <w:lang w:val="ru-RU"/>
      </w:rPr>
      <w:t>), що виконується міжнародною організацією Глобал Ком’юнітіз (</w:t>
    </w:r>
    <w:r w:rsidRPr="00E107B3">
      <w:rPr>
        <w:rFonts w:ascii="Times New Roman" w:hAnsi="Times New Roman"/>
        <w:i/>
        <w:color w:val="333333"/>
        <w:lang w:val="en-US"/>
      </w:rPr>
      <w:t>Global</w:t>
    </w:r>
    <w:r w:rsidRPr="00FE28AB">
      <w:rPr>
        <w:rFonts w:ascii="Times New Roman" w:hAnsi="Times New Roman"/>
        <w:i/>
        <w:color w:val="333333"/>
        <w:lang w:val="ru-RU"/>
      </w:rPr>
      <w:t xml:space="preserve"> </w:t>
    </w:r>
    <w:r w:rsidRPr="00E107B3">
      <w:rPr>
        <w:rFonts w:ascii="Times New Roman" w:hAnsi="Times New Roman"/>
        <w:i/>
        <w:color w:val="333333"/>
        <w:lang w:val="en-US"/>
      </w:rPr>
      <w:t>Communities</w:t>
    </w:r>
    <w:r w:rsidRPr="00FE28AB">
      <w:rPr>
        <w:rFonts w:ascii="Times New Roman" w:hAnsi="Times New Roman"/>
        <w:i/>
        <w:color w:val="333333"/>
        <w:lang w:val="ru-RU"/>
      </w:rPr>
      <w:t>) та фінансується  Агентством США з міжнародного розвитку (</w:t>
    </w:r>
    <w:r w:rsidRPr="00E107B3">
      <w:rPr>
        <w:rFonts w:ascii="Times New Roman" w:hAnsi="Times New Roman"/>
        <w:i/>
        <w:color w:val="333333"/>
        <w:lang w:val="en-US"/>
      </w:rPr>
      <w:t>USAID</w:t>
    </w:r>
    <w:r w:rsidRPr="00FE28AB">
      <w:rPr>
        <w:rFonts w:ascii="Times New Roman" w:hAnsi="Times New Roman"/>
        <w:i/>
        <w:color w:val="333333"/>
        <w:lang w:val="ru-RU"/>
      </w:rPr>
      <w:t>).</w:t>
    </w:r>
  </w:p>
  <w:p w14:paraId="5E766302" w14:textId="77777777" w:rsidR="008F2628" w:rsidRPr="00FE28AB" w:rsidRDefault="008F2628">
    <w:pPr>
      <w:pBdr>
        <w:top w:val="nil"/>
        <w:left w:val="nil"/>
        <w:bottom w:val="nil"/>
        <w:right w:val="nil"/>
        <w:between w:val="nil"/>
      </w:pBdr>
      <w:tabs>
        <w:tab w:val="center" w:pos="4819"/>
        <w:tab w:val="right" w:pos="9639"/>
      </w:tabs>
      <w:spacing w:after="0" w:line="240" w:lineRule="auto"/>
      <w:rPr>
        <w:color w:val="000000"/>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BB74B" w14:textId="77777777" w:rsidR="00E510FC" w:rsidRDefault="00E510FC" w:rsidP="00803C4F">
      <w:pPr>
        <w:spacing w:after="0" w:line="240" w:lineRule="auto"/>
      </w:pPr>
      <w:r>
        <w:separator/>
      </w:r>
    </w:p>
  </w:footnote>
  <w:footnote w:type="continuationSeparator" w:id="0">
    <w:p w14:paraId="5A4F7DA6" w14:textId="77777777" w:rsidR="00E510FC" w:rsidRDefault="00E510FC" w:rsidP="00803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C71EC" w14:textId="77777777" w:rsidR="008F2628" w:rsidRDefault="008F2628" w:rsidP="00A80E1E">
    <w:pPr>
      <w:pStyle w:val="a5"/>
      <w:tabs>
        <w:tab w:val="clear" w:pos="4819"/>
        <w:tab w:val="clear" w:pos="9639"/>
        <w:tab w:val="left" w:pos="4320"/>
        <w:tab w:val="left" w:pos="12405"/>
      </w:tabs>
    </w:pPr>
    <w:r>
      <w:rPr>
        <w:noProof/>
        <w:lang w:val="en-US"/>
      </w:rPr>
      <w:drawing>
        <wp:anchor distT="0" distB="0" distL="114300" distR="114300" simplePos="0" relativeHeight="251656192" behindDoc="1" locked="0" layoutInCell="1" allowOverlap="1" wp14:anchorId="130FAF94" wp14:editId="5BCF6D7F">
          <wp:simplePos x="0" y="0"/>
          <wp:positionH relativeFrom="column">
            <wp:posOffset>6955790</wp:posOffset>
          </wp:positionH>
          <wp:positionV relativeFrom="paragraph">
            <wp:posOffset>-381000</wp:posOffset>
          </wp:positionV>
          <wp:extent cx="2021205" cy="711835"/>
          <wp:effectExtent l="0" t="0" r="0" b="0"/>
          <wp:wrapNone/>
          <wp:docPr id="1" name="Picture 0" descr="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1205" cy="71183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216" behindDoc="1" locked="0" layoutInCell="1" allowOverlap="1" wp14:anchorId="3FA88BD6" wp14:editId="40095D65">
          <wp:simplePos x="0" y="0"/>
          <wp:positionH relativeFrom="margin">
            <wp:align>left</wp:align>
          </wp:positionH>
          <wp:positionV relativeFrom="paragraph">
            <wp:posOffset>-428625</wp:posOffset>
          </wp:positionV>
          <wp:extent cx="2348865" cy="8763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8975" t="7236" r="9230" b="14325"/>
                  <a:stretch>
                    <a:fillRect/>
                  </a:stretch>
                </pic:blipFill>
                <pic:spPr bwMode="auto">
                  <a:xfrm>
                    <a:off x="0" y="0"/>
                    <a:ext cx="2348865" cy="876300"/>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2A7B4BEB" w14:textId="77777777" w:rsidR="008F2628" w:rsidRDefault="008F2628">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BC1AA" w14:textId="170A3BD0" w:rsidR="008F2628" w:rsidRDefault="008F2628">
    <w:pPr>
      <w:pStyle w:val="a5"/>
    </w:pPr>
    <w:r>
      <w:rPr>
        <w:noProof/>
      </w:rPr>
      <w:pict w14:anchorId="2214E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49.65pt;margin-top:-22.55pt;width:137.2pt;height:68.6pt;z-index:251661312;mso-position-horizontal-relative:text;mso-position-vertical-relative:text;mso-width-relative:page;mso-height-relative:page">
          <v:imagedata r:id="rId1" o:title="GC_Ukraine_RGB"/>
        </v:shape>
      </w:pict>
    </w:r>
    <w:r>
      <w:rPr>
        <w:noProof/>
        <w:lang w:val="en-US"/>
      </w:rPr>
      <w:drawing>
        <wp:anchor distT="0" distB="0" distL="114300" distR="114300" simplePos="0" relativeHeight="251658240" behindDoc="1" locked="0" layoutInCell="1" allowOverlap="1" wp14:anchorId="01F894D4" wp14:editId="5D4CA10D">
          <wp:simplePos x="0" y="0"/>
          <wp:positionH relativeFrom="margin">
            <wp:posOffset>537</wp:posOffset>
          </wp:positionH>
          <wp:positionV relativeFrom="paragraph">
            <wp:posOffset>-189328</wp:posOffset>
          </wp:positionV>
          <wp:extent cx="1707839" cy="637150"/>
          <wp:effectExtent l="0" t="0" r="6985"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8975" t="7236" r="9230" b="14325"/>
                  <a:stretch>
                    <a:fillRect/>
                  </a:stretch>
                </pic:blipFill>
                <pic:spPr bwMode="auto">
                  <a:xfrm>
                    <a:off x="0" y="0"/>
                    <a:ext cx="1731978" cy="64615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4250BE90" wp14:editId="23147459">
          <wp:simplePos x="0" y="0"/>
          <wp:positionH relativeFrom="column">
            <wp:posOffset>6877050</wp:posOffset>
          </wp:positionH>
          <wp:positionV relativeFrom="paragraph">
            <wp:posOffset>-350520</wp:posOffset>
          </wp:positionV>
          <wp:extent cx="2021205" cy="711835"/>
          <wp:effectExtent l="0" t="0" r="0" b="0"/>
          <wp:wrapNone/>
          <wp:docPr id="3" name="Рисунок 3" descr="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_FINA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1205" cy="7118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EFD55" w14:textId="77777777" w:rsidR="008F2628" w:rsidRPr="00FE28AB" w:rsidRDefault="008F2628">
    <w:pPr>
      <w:pBdr>
        <w:top w:val="nil"/>
        <w:left w:val="nil"/>
        <w:bottom w:val="nil"/>
        <w:right w:val="nil"/>
        <w:between w:val="nil"/>
      </w:pBdr>
      <w:tabs>
        <w:tab w:val="center" w:pos="4819"/>
        <w:tab w:val="right" w:pos="9639"/>
      </w:tabs>
      <w:spacing w:after="0" w:line="240" w:lineRule="auto"/>
      <w:jc w:val="center"/>
      <w:rPr>
        <w:color w:val="000000"/>
        <w:sz w:val="20"/>
        <w:szCs w:val="20"/>
        <w:lang w:val="ru-RU"/>
      </w:rPr>
    </w:pPr>
    <w:r>
      <w:rPr>
        <w:color w:val="000000"/>
        <w:sz w:val="20"/>
        <w:szCs w:val="20"/>
        <w:lang w:val="ru-RU"/>
      </w:rPr>
      <w:t xml:space="preserve"> План удосконалення надання послуги вуличного освітлення </w:t>
    </w:r>
    <w:r w:rsidRPr="00FE28AB">
      <w:rPr>
        <w:color w:val="000000"/>
        <w:sz w:val="20"/>
        <w:szCs w:val="20"/>
        <w:lang w:val="ru-RU"/>
      </w:rPr>
      <w:t xml:space="preserve"> Великокучурівської </w:t>
    </w:r>
    <w:r>
      <w:rPr>
        <w:color w:val="000000"/>
        <w:sz w:val="20"/>
        <w:szCs w:val="20"/>
        <w:lang w:val="ru-RU"/>
      </w:rPr>
      <w:t>С</w:t>
    </w:r>
    <w:r w:rsidRPr="00FE28AB">
      <w:rPr>
        <w:color w:val="000000"/>
        <w:sz w:val="20"/>
        <w:szCs w:val="20"/>
        <w:lang w:val="ru-RU"/>
      </w:rPr>
      <w:t>ТГ та План дій з її впровадження</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D6D84" w14:textId="77777777" w:rsidR="008F2628" w:rsidRDefault="008F2628">
    <w:pPr>
      <w:pBdr>
        <w:top w:val="nil"/>
        <w:left w:val="nil"/>
        <w:bottom w:val="nil"/>
        <w:right w:val="nil"/>
        <w:between w:val="nil"/>
      </w:pBdr>
      <w:tabs>
        <w:tab w:val="center" w:pos="4819"/>
        <w:tab w:val="right" w:pos="9639"/>
      </w:tabs>
      <w:spacing w:after="0" w:line="240" w:lineRule="auto"/>
      <w:rPr>
        <w:color w:val="000000"/>
      </w:rPr>
    </w:pPr>
    <w:r>
      <w:rPr>
        <w:color w:val="000000"/>
      </w:rPr>
      <w:t>Програма</w:t>
    </w:r>
  </w:p>
  <w:p w14:paraId="7F2F3731" w14:textId="77777777" w:rsidR="008F2628" w:rsidRDefault="008F2628">
    <w:pPr>
      <w:pBdr>
        <w:top w:val="nil"/>
        <w:left w:val="nil"/>
        <w:bottom w:val="nil"/>
        <w:right w:val="nil"/>
        <w:between w:val="nil"/>
      </w:pBdr>
      <w:tabs>
        <w:tab w:val="center" w:pos="4819"/>
        <w:tab w:val="right" w:pos="9639"/>
      </w:tabs>
      <w:spacing w:after="0" w:line="240" w:lineRule="auto"/>
      <w:jc w:val="center"/>
      <w:rPr>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singleLevel"/>
    <w:tmpl w:val="00000018"/>
    <w:name w:val="WW8Num25"/>
    <w:lvl w:ilvl="0">
      <w:start w:val="1"/>
      <w:numFmt w:val="decimal"/>
      <w:lvlText w:val="%1."/>
      <w:lvlJc w:val="left"/>
      <w:pPr>
        <w:tabs>
          <w:tab w:val="num" w:pos="0"/>
        </w:tabs>
        <w:ind w:left="720" w:hanging="360"/>
      </w:pPr>
      <w:rPr>
        <w:rFonts w:cs="Times New Roman"/>
      </w:rPr>
    </w:lvl>
  </w:abstractNum>
  <w:abstractNum w:abstractNumId="1" w15:restartNumberingAfterBreak="0">
    <w:nsid w:val="0000001C"/>
    <w:multiLevelType w:val="singleLevel"/>
    <w:tmpl w:val="0000001C"/>
    <w:name w:val="WW8Num29"/>
    <w:lvl w:ilvl="0">
      <w:start w:val="1"/>
      <w:numFmt w:val="decimal"/>
      <w:lvlText w:val="%1."/>
      <w:lvlJc w:val="left"/>
      <w:pPr>
        <w:tabs>
          <w:tab w:val="num" w:pos="0"/>
        </w:tabs>
        <w:ind w:left="720" w:hanging="360"/>
      </w:pPr>
      <w:rPr>
        <w:rFonts w:cs="Times New Roman" w:hint="default"/>
      </w:rPr>
    </w:lvl>
  </w:abstractNum>
  <w:abstractNum w:abstractNumId="2" w15:restartNumberingAfterBreak="0">
    <w:nsid w:val="00000023"/>
    <w:multiLevelType w:val="singleLevel"/>
    <w:tmpl w:val="00000023"/>
    <w:name w:val="WW8Num36"/>
    <w:lvl w:ilvl="0">
      <w:start w:val="1"/>
      <w:numFmt w:val="decimal"/>
      <w:lvlText w:val="%1."/>
      <w:lvlJc w:val="left"/>
      <w:pPr>
        <w:tabs>
          <w:tab w:val="num" w:pos="0"/>
        </w:tabs>
        <w:ind w:left="720" w:hanging="360"/>
      </w:pPr>
      <w:rPr>
        <w:rFonts w:cs="Times New Roman" w:hint="default"/>
      </w:rPr>
    </w:lvl>
  </w:abstractNum>
  <w:abstractNum w:abstractNumId="3" w15:restartNumberingAfterBreak="0">
    <w:nsid w:val="040979D0"/>
    <w:multiLevelType w:val="multilevel"/>
    <w:tmpl w:val="089808A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5B4018F"/>
    <w:multiLevelType w:val="multilevel"/>
    <w:tmpl w:val="D0445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A24D42"/>
    <w:multiLevelType w:val="multilevel"/>
    <w:tmpl w:val="5586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40DC9"/>
    <w:multiLevelType w:val="hybridMultilevel"/>
    <w:tmpl w:val="0F8848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214D34"/>
    <w:multiLevelType w:val="multilevel"/>
    <w:tmpl w:val="1DBC29C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5D25C3D"/>
    <w:multiLevelType w:val="multilevel"/>
    <w:tmpl w:val="D920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3A37FC"/>
    <w:multiLevelType w:val="multilevel"/>
    <w:tmpl w:val="1354DFF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2B70D1"/>
    <w:multiLevelType w:val="hybridMultilevel"/>
    <w:tmpl w:val="C9FC6A06"/>
    <w:lvl w:ilvl="0" w:tplc="58344188">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96296F"/>
    <w:multiLevelType w:val="multilevel"/>
    <w:tmpl w:val="8C44A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E735FD7"/>
    <w:multiLevelType w:val="multilevel"/>
    <w:tmpl w:val="043E3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131848"/>
    <w:multiLevelType w:val="multilevel"/>
    <w:tmpl w:val="6C6C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8953BC"/>
    <w:multiLevelType w:val="multilevel"/>
    <w:tmpl w:val="14DE03BC"/>
    <w:lvl w:ilvl="0">
      <w:start w:val="1"/>
      <w:numFmt w:val="decimal"/>
      <w:lvlText w:val="%1."/>
      <w:lvlJc w:val="left"/>
      <w:pPr>
        <w:ind w:left="720" w:hanging="360"/>
      </w:pPr>
      <w:rPr>
        <w:color w:val="00000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2B22768C"/>
    <w:multiLevelType w:val="hybridMultilevel"/>
    <w:tmpl w:val="763A13C8"/>
    <w:lvl w:ilvl="0" w:tplc="E98AF428">
      <w:start w:val="1"/>
      <w:numFmt w:val="decimal"/>
      <w:lvlText w:val="%1."/>
      <w:lvlJc w:val="left"/>
      <w:pPr>
        <w:ind w:left="1440" w:hanging="360"/>
      </w:pPr>
      <w:rPr>
        <w:rFonts w:cs="Times New Roman"/>
      </w:rPr>
    </w:lvl>
    <w:lvl w:ilvl="1" w:tplc="607A94F0" w:tentative="1">
      <w:start w:val="1"/>
      <w:numFmt w:val="lowerLetter"/>
      <w:lvlText w:val="%2."/>
      <w:lvlJc w:val="left"/>
      <w:pPr>
        <w:ind w:left="2225" w:hanging="360"/>
      </w:pPr>
      <w:rPr>
        <w:rFonts w:cs="Times New Roman"/>
      </w:rPr>
    </w:lvl>
    <w:lvl w:ilvl="2" w:tplc="2D242F56" w:tentative="1">
      <w:start w:val="1"/>
      <w:numFmt w:val="lowerRoman"/>
      <w:lvlText w:val="%3."/>
      <w:lvlJc w:val="right"/>
      <w:pPr>
        <w:ind w:left="2945" w:hanging="180"/>
      </w:pPr>
      <w:rPr>
        <w:rFonts w:cs="Times New Roman"/>
      </w:rPr>
    </w:lvl>
    <w:lvl w:ilvl="3" w:tplc="5712B6AA" w:tentative="1">
      <w:start w:val="1"/>
      <w:numFmt w:val="decimal"/>
      <w:lvlText w:val="%4."/>
      <w:lvlJc w:val="left"/>
      <w:pPr>
        <w:ind w:left="3665" w:hanging="360"/>
      </w:pPr>
      <w:rPr>
        <w:rFonts w:cs="Times New Roman"/>
      </w:rPr>
    </w:lvl>
    <w:lvl w:ilvl="4" w:tplc="10BA1640" w:tentative="1">
      <w:start w:val="1"/>
      <w:numFmt w:val="lowerLetter"/>
      <w:lvlText w:val="%5."/>
      <w:lvlJc w:val="left"/>
      <w:pPr>
        <w:ind w:left="4385" w:hanging="360"/>
      </w:pPr>
      <w:rPr>
        <w:rFonts w:cs="Times New Roman"/>
      </w:rPr>
    </w:lvl>
    <w:lvl w:ilvl="5" w:tplc="E64802B8" w:tentative="1">
      <w:start w:val="1"/>
      <w:numFmt w:val="lowerRoman"/>
      <w:lvlText w:val="%6."/>
      <w:lvlJc w:val="right"/>
      <w:pPr>
        <w:ind w:left="5105" w:hanging="180"/>
      </w:pPr>
      <w:rPr>
        <w:rFonts w:cs="Times New Roman"/>
      </w:rPr>
    </w:lvl>
    <w:lvl w:ilvl="6" w:tplc="C5142370" w:tentative="1">
      <w:start w:val="1"/>
      <w:numFmt w:val="decimal"/>
      <w:lvlText w:val="%7."/>
      <w:lvlJc w:val="left"/>
      <w:pPr>
        <w:ind w:left="5825" w:hanging="360"/>
      </w:pPr>
      <w:rPr>
        <w:rFonts w:cs="Times New Roman"/>
      </w:rPr>
    </w:lvl>
    <w:lvl w:ilvl="7" w:tplc="001CA7D4" w:tentative="1">
      <w:start w:val="1"/>
      <w:numFmt w:val="lowerLetter"/>
      <w:lvlText w:val="%8."/>
      <w:lvlJc w:val="left"/>
      <w:pPr>
        <w:ind w:left="6545" w:hanging="360"/>
      </w:pPr>
      <w:rPr>
        <w:rFonts w:cs="Times New Roman"/>
      </w:rPr>
    </w:lvl>
    <w:lvl w:ilvl="8" w:tplc="12A49C86" w:tentative="1">
      <w:start w:val="1"/>
      <w:numFmt w:val="lowerRoman"/>
      <w:lvlText w:val="%9."/>
      <w:lvlJc w:val="right"/>
      <w:pPr>
        <w:ind w:left="7265" w:hanging="180"/>
      </w:pPr>
      <w:rPr>
        <w:rFonts w:cs="Times New Roman"/>
      </w:rPr>
    </w:lvl>
  </w:abstractNum>
  <w:abstractNum w:abstractNumId="16" w15:restartNumberingAfterBreak="0">
    <w:nsid w:val="2F4F2772"/>
    <w:multiLevelType w:val="hybridMultilevel"/>
    <w:tmpl w:val="DEF869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FA75DC1"/>
    <w:multiLevelType w:val="multilevel"/>
    <w:tmpl w:val="FAF4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E1714C"/>
    <w:multiLevelType w:val="multilevel"/>
    <w:tmpl w:val="80A83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2647488"/>
    <w:multiLevelType w:val="multilevel"/>
    <w:tmpl w:val="CF14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FA7802"/>
    <w:multiLevelType w:val="multilevel"/>
    <w:tmpl w:val="4C5AAC9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05F3DA7"/>
    <w:multiLevelType w:val="hybridMultilevel"/>
    <w:tmpl w:val="D1F6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A12451"/>
    <w:multiLevelType w:val="multilevel"/>
    <w:tmpl w:val="F7E24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5290B37"/>
    <w:multiLevelType w:val="multilevel"/>
    <w:tmpl w:val="C0ECCB9E"/>
    <w:lvl w:ilvl="0">
      <w:start w:val="1"/>
      <w:numFmt w:val="decimal"/>
      <w:lvlText w:val="%1."/>
      <w:lvlJc w:val="left"/>
      <w:pPr>
        <w:ind w:left="720" w:hanging="360"/>
      </w:pPr>
      <w:rPr>
        <w:color w:val="00000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492C6C24"/>
    <w:multiLevelType w:val="hybridMultilevel"/>
    <w:tmpl w:val="54F84290"/>
    <w:lvl w:ilvl="0" w:tplc="966897EC">
      <w:start w:val="1"/>
      <w:numFmt w:val="bullet"/>
      <w:lvlText w:val="-"/>
      <w:lvlJc w:val="left"/>
      <w:pPr>
        <w:tabs>
          <w:tab w:val="num" w:pos="1068"/>
        </w:tabs>
        <w:ind w:left="1068" w:hanging="360"/>
      </w:pPr>
      <w:rPr>
        <w:rFonts w:ascii="Times New Roman" w:eastAsia="Times New Roman" w:hAnsi="Times New Roman" w:hint="default"/>
      </w:rPr>
    </w:lvl>
    <w:lvl w:ilvl="1" w:tplc="B3ECF826" w:tentative="1">
      <w:start w:val="1"/>
      <w:numFmt w:val="bullet"/>
      <w:lvlText w:val="o"/>
      <w:lvlJc w:val="left"/>
      <w:pPr>
        <w:tabs>
          <w:tab w:val="num" w:pos="1788"/>
        </w:tabs>
        <w:ind w:left="1788" w:hanging="360"/>
      </w:pPr>
      <w:rPr>
        <w:rFonts w:ascii="Courier New" w:hAnsi="Courier New" w:hint="default"/>
      </w:rPr>
    </w:lvl>
    <w:lvl w:ilvl="2" w:tplc="890050B2" w:tentative="1">
      <w:start w:val="1"/>
      <w:numFmt w:val="bullet"/>
      <w:lvlText w:val=""/>
      <w:lvlJc w:val="left"/>
      <w:pPr>
        <w:tabs>
          <w:tab w:val="num" w:pos="2508"/>
        </w:tabs>
        <w:ind w:left="2508" w:hanging="360"/>
      </w:pPr>
      <w:rPr>
        <w:rFonts w:ascii="Wingdings" w:hAnsi="Wingdings" w:hint="default"/>
      </w:rPr>
    </w:lvl>
    <w:lvl w:ilvl="3" w:tplc="397CA7D4" w:tentative="1">
      <w:start w:val="1"/>
      <w:numFmt w:val="bullet"/>
      <w:lvlText w:val=""/>
      <w:lvlJc w:val="left"/>
      <w:pPr>
        <w:tabs>
          <w:tab w:val="num" w:pos="3228"/>
        </w:tabs>
        <w:ind w:left="3228" w:hanging="360"/>
      </w:pPr>
      <w:rPr>
        <w:rFonts w:ascii="Symbol" w:hAnsi="Symbol" w:hint="default"/>
      </w:rPr>
    </w:lvl>
    <w:lvl w:ilvl="4" w:tplc="FD3A48D8" w:tentative="1">
      <w:start w:val="1"/>
      <w:numFmt w:val="bullet"/>
      <w:lvlText w:val="o"/>
      <w:lvlJc w:val="left"/>
      <w:pPr>
        <w:tabs>
          <w:tab w:val="num" w:pos="3948"/>
        </w:tabs>
        <w:ind w:left="3948" w:hanging="360"/>
      </w:pPr>
      <w:rPr>
        <w:rFonts w:ascii="Courier New" w:hAnsi="Courier New" w:hint="default"/>
      </w:rPr>
    </w:lvl>
    <w:lvl w:ilvl="5" w:tplc="03924490" w:tentative="1">
      <w:start w:val="1"/>
      <w:numFmt w:val="bullet"/>
      <w:lvlText w:val=""/>
      <w:lvlJc w:val="left"/>
      <w:pPr>
        <w:tabs>
          <w:tab w:val="num" w:pos="4668"/>
        </w:tabs>
        <w:ind w:left="4668" w:hanging="360"/>
      </w:pPr>
      <w:rPr>
        <w:rFonts w:ascii="Wingdings" w:hAnsi="Wingdings" w:hint="default"/>
      </w:rPr>
    </w:lvl>
    <w:lvl w:ilvl="6" w:tplc="B8F29080" w:tentative="1">
      <w:start w:val="1"/>
      <w:numFmt w:val="bullet"/>
      <w:lvlText w:val=""/>
      <w:lvlJc w:val="left"/>
      <w:pPr>
        <w:tabs>
          <w:tab w:val="num" w:pos="5388"/>
        </w:tabs>
        <w:ind w:left="5388" w:hanging="360"/>
      </w:pPr>
      <w:rPr>
        <w:rFonts w:ascii="Symbol" w:hAnsi="Symbol" w:hint="default"/>
      </w:rPr>
    </w:lvl>
    <w:lvl w:ilvl="7" w:tplc="1F401FF0" w:tentative="1">
      <w:start w:val="1"/>
      <w:numFmt w:val="bullet"/>
      <w:lvlText w:val="o"/>
      <w:lvlJc w:val="left"/>
      <w:pPr>
        <w:tabs>
          <w:tab w:val="num" w:pos="6108"/>
        </w:tabs>
        <w:ind w:left="6108" w:hanging="360"/>
      </w:pPr>
      <w:rPr>
        <w:rFonts w:ascii="Courier New" w:hAnsi="Courier New" w:hint="default"/>
      </w:rPr>
    </w:lvl>
    <w:lvl w:ilvl="8" w:tplc="AF969650"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49C662F4"/>
    <w:multiLevelType w:val="multilevel"/>
    <w:tmpl w:val="A2D07FE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4F8A23C0"/>
    <w:multiLevelType w:val="multilevel"/>
    <w:tmpl w:val="45D20C9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FE24E7D"/>
    <w:multiLevelType w:val="multilevel"/>
    <w:tmpl w:val="B0D8EEE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4BF5D59"/>
    <w:multiLevelType w:val="multilevel"/>
    <w:tmpl w:val="B3D2F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A0701CF"/>
    <w:multiLevelType w:val="multilevel"/>
    <w:tmpl w:val="3EACDF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B1B75AC"/>
    <w:multiLevelType w:val="multilevel"/>
    <w:tmpl w:val="3F0A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DF161B"/>
    <w:multiLevelType w:val="multilevel"/>
    <w:tmpl w:val="7E60CBD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D636F22"/>
    <w:multiLevelType w:val="multilevel"/>
    <w:tmpl w:val="5C0228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E146C2D"/>
    <w:multiLevelType w:val="multilevel"/>
    <w:tmpl w:val="7A9ADCA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F66092B"/>
    <w:multiLevelType w:val="multilevel"/>
    <w:tmpl w:val="CE9A7A3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9A7055F"/>
    <w:multiLevelType w:val="hybridMultilevel"/>
    <w:tmpl w:val="A3544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B1283C"/>
    <w:multiLevelType w:val="multilevel"/>
    <w:tmpl w:val="8F3693C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C5E3092"/>
    <w:multiLevelType w:val="hybridMultilevel"/>
    <w:tmpl w:val="767A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AD3919"/>
    <w:multiLevelType w:val="multilevel"/>
    <w:tmpl w:val="612AFC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2B43EF2"/>
    <w:multiLevelType w:val="multilevel"/>
    <w:tmpl w:val="280CA80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5022CF9"/>
    <w:multiLevelType w:val="multilevel"/>
    <w:tmpl w:val="03BCB30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70301FF"/>
    <w:multiLevelType w:val="hybridMultilevel"/>
    <w:tmpl w:val="86F4D136"/>
    <w:lvl w:ilvl="0" w:tplc="9B1E559A">
      <w:start w:val="1"/>
      <w:numFmt w:val="decimal"/>
      <w:lvlText w:val="%1."/>
      <w:lvlJc w:val="left"/>
      <w:pPr>
        <w:ind w:left="720" w:hanging="360"/>
      </w:pPr>
      <w:rPr>
        <w:rFonts w:hint="default"/>
        <w:lang w:val="ru-R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A13FFF"/>
    <w:multiLevelType w:val="multilevel"/>
    <w:tmpl w:val="A2D07FE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7B0C51C2"/>
    <w:multiLevelType w:val="multilevel"/>
    <w:tmpl w:val="9D4E43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D697047"/>
    <w:multiLevelType w:val="hybridMultilevel"/>
    <w:tmpl w:val="E452AECA"/>
    <w:lvl w:ilvl="0" w:tplc="034E28F0">
      <w:start w:val="6"/>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5"/>
  </w:num>
  <w:num w:numId="4">
    <w:abstractNumId w:val="6"/>
  </w:num>
  <w:num w:numId="5">
    <w:abstractNumId w:val="10"/>
  </w:num>
  <w:num w:numId="6">
    <w:abstractNumId w:val="16"/>
  </w:num>
  <w:num w:numId="7">
    <w:abstractNumId w:val="35"/>
  </w:num>
  <w:num w:numId="8">
    <w:abstractNumId w:val="41"/>
  </w:num>
  <w:num w:numId="9">
    <w:abstractNumId w:val="37"/>
  </w:num>
  <w:num w:numId="10">
    <w:abstractNumId w:val="8"/>
  </w:num>
  <w:num w:numId="11">
    <w:abstractNumId w:val="19"/>
  </w:num>
  <w:num w:numId="12">
    <w:abstractNumId w:val="13"/>
  </w:num>
  <w:num w:numId="13">
    <w:abstractNumId w:val="30"/>
  </w:num>
  <w:num w:numId="14">
    <w:abstractNumId w:val="42"/>
  </w:num>
  <w:num w:numId="15">
    <w:abstractNumId w:val="11"/>
  </w:num>
  <w:num w:numId="16">
    <w:abstractNumId w:val="36"/>
  </w:num>
  <w:num w:numId="17">
    <w:abstractNumId w:val="43"/>
  </w:num>
  <w:num w:numId="18">
    <w:abstractNumId w:val="4"/>
  </w:num>
  <w:num w:numId="19">
    <w:abstractNumId w:val="12"/>
  </w:num>
  <w:num w:numId="20">
    <w:abstractNumId w:val="20"/>
  </w:num>
  <w:num w:numId="21">
    <w:abstractNumId w:val="40"/>
  </w:num>
  <w:num w:numId="22">
    <w:abstractNumId w:val="29"/>
  </w:num>
  <w:num w:numId="23">
    <w:abstractNumId w:val="31"/>
  </w:num>
  <w:num w:numId="24">
    <w:abstractNumId w:val="27"/>
  </w:num>
  <w:num w:numId="25">
    <w:abstractNumId w:val="28"/>
  </w:num>
  <w:num w:numId="26">
    <w:abstractNumId w:val="23"/>
  </w:num>
  <w:num w:numId="27">
    <w:abstractNumId w:val="38"/>
  </w:num>
  <w:num w:numId="28">
    <w:abstractNumId w:val="39"/>
  </w:num>
  <w:num w:numId="29">
    <w:abstractNumId w:val="3"/>
  </w:num>
  <w:num w:numId="30">
    <w:abstractNumId w:val="33"/>
  </w:num>
  <w:num w:numId="31">
    <w:abstractNumId w:val="18"/>
  </w:num>
  <w:num w:numId="32">
    <w:abstractNumId w:val="22"/>
  </w:num>
  <w:num w:numId="33">
    <w:abstractNumId w:val="14"/>
  </w:num>
  <w:num w:numId="34">
    <w:abstractNumId w:val="34"/>
  </w:num>
  <w:num w:numId="35">
    <w:abstractNumId w:val="7"/>
  </w:num>
  <w:num w:numId="36">
    <w:abstractNumId w:val="9"/>
  </w:num>
  <w:num w:numId="37">
    <w:abstractNumId w:val="26"/>
  </w:num>
  <w:num w:numId="38">
    <w:abstractNumId w:val="32"/>
  </w:num>
  <w:num w:numId="39">
    <w:abstractNumId w:val="44"/>
  </w:num>
  <w:num w:numId="40">
    <w:abstractNumId w:val="21"/>
  </w:num>
  <w:num w:numId="41">
    <w:abstractNumId w:val="25"/>
  </w:num>
  <w:num w:numId="4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C4F"/>
    <w:rsid w:val="00000B04"/>
    <w:rsid w:val="00002433"/>
    <w:rsid w:val="0000291A"/>
    <w:rsid w:val="00005CEA"/>
    <w:rsid w:val="0000688E"/>
    <w:rsid w:val="00015F08"/>
    <w:rsid w:val="000204C2"/>
    <w:rsid w:val="00023968"/>
    <w:rsid w:val="00024E11"/>
    <w:rsid w:val="000275EE"/>
    <w:rsid w:val="00027607"/>
    <w:rsid w:val="00037125"/>
    <w:rsid w:val="000416F4"/>
    <w:rsid w:val="00042E84"/>
    <w:rsid w:val="0005195D"/>
    <w:rsid w:val="00051E41"/>
    <w:rsid w:val="00056854"/>
    <w:rsid w:val="00061EAE"/>
    <w:rsid w:val="0007077A"/>
    <w:rsid w:val="00085B98"/>
    <w:rsid w:val="000865BF"/>
    <w:rsid w:val="0009441A"/>
    <w:rsid w:val="000A0C95"/>
    <w:rsid w:val="000A2D7D"/>
    <w:rsid w:val="000A423C"/>
    <w:rsid w:val="000A46A2"/>
    <w:rsid w:val="000A5C31"/>
    <w:rsid w:val="000B7289"/>
    <w:rsid w:val="000C0A91"/>
    <w:rsid w:val="000C257D"/>
    <w:rsid w:val="000C417B"/>
    <w:rsid w:val="000D10EE"/>
    <w:rsid w:val="000D12D7"/>
    <w:rsid w:val="000D767A"/>
    <w:rsid w:val="000E4BC8"/>
    <w:rsid w:val="000E56F9"/>
    <w:rsid w:val="000E79AC"/>
    <w:rsid w:val="000F2E69"/>
    <w:rsid w:val="000F3506"/>
    <w:rsid w:val="000F7470"/>
    <w:rsid w:val="00101521"/>
    <w:rsid w:val="00101D65"/>
    <w:rsid w:val="00104046"/>
    <w:rsid w:val="001056C6"/>
    <w:rsid w:val="0011114E"/>
    <w:rsid w:val="0011364B"/>
    <w:rsid w:val="001138A6"/>
    <w:rsid w:val="00114114"/>
    <w:rsid w:val="001179B7"/>
    <w:rsid w:val="001259FE"/>
    <w:rsid w:val="0013593B"/>
    <w:rsid w:val="00135942"/>
    <w:rsid w:val="00135DEB"/>
    <w:rsid w:val="00136D07"/>
    <w:rsid w:val="00137826"/>
    <w:rsid w:val="00145B69"/>
    <w:rsid w:val="0016492C"/>
    <w:rsid w:val="001701E0"/>
    <w:rsid w:val="00170A9B"/>
    <w:rsid w:val="00170C4C"/>
    <w:rsid w:val="0017187D"/>
    <w:rsid w:val="0017698B"/>
    <w:rsid w:val="00181B2A"/>
    <w:rsid w:val="00191900"/>
    <w:rsid w:val="00191D6A"/>
    <w:rsid w:val="00196291"/>
    <w:rsid w:val="001A7998"/>
    <w:rsid w:val="001B144F"/>
    <w:rsid w:val="001B2322"/>
    <w:rsid w:val="001B4DF1"/>
    <w:rsid w:val="001B6699"/>
    <w:rsid w:val="001C515E"/>
    <w:rsid w:val="001C78CD"/>
    <w:rsid w:val="001C7F7E"/>
    <w:rsid w:val="001D123E"/>
    <w:rsid w:val="001D29BA"/>
    <w:rsid w:val="001D66FC"/>
    <w:rsid w:val="001D7CB6"/>
    <w:rsid w:val="001E0F61"/>
    <w:rsid w:val="001F048A"/>
    <w:rsid w:val="001F2938"/>
    <w:rsid w:val="001F5E44"/>
    <w:rsid w:val="001F72FD"/>
    <w:rsid w:val="00200D16"/>
    <w:rsid w:val="00210C33"/>
    <w:rsid w:val="00211823"/>
    <w:rsid w:val="00221E8A"/>
    <w:rsid w:val="00224230"/>
    <w:rsid w:val="002251F7"/>
    <w:rsid w:val="00226A98"/>
    <w:rsid w:val="00231F38"/>
    <w:rsid w:val="002340AA"/>
    <w:rsid w:val="002374B2"/>
    <w:rsid w:val="00240A87"/>
    <w:rsid w:val="002435D8"/>
    <w:rsid w:val="0024654B"/>
    <w:rsid w:val="00254B34"/>
    <w:rsid w:val="00260CBE"/>
    <w:rsid w:val="00274777"/>
    <w:rsid w:val="0028309D"/>
    <w:rsid w:val="00286D80"/>
    <w:rsid w:val="00287FEE"/>
    <w:rsid w:val="002916FB"/>
    <w:rsid w:val="00293F85"/>
    <w:rsid w:val="002954DA"/>
    <w:rsid w:val="00295DA8"/>
    <w:rsid w:val="002A252B"/>
    <w:rsid w:val="002A275C"/>
    <w:rsid w:val="002A3877"/>
    <w:rsid w:val="002B376C"/>
    <w:rsid w:val="002C2A30"/>
    <w:rsid w:val="002C3D7C"/>
    <w:rsid w:val="002C72E7"/>
    <w:rsid w:val="002D02A4"/>
    <w:rsid w:val="002D08A8"/>
    <w:rsid w:val="002D099D"/>
    <w:rsid w:val="002F7187"/>
    <w:rsid w:val="0031019F"/>
    <w:rsid w:val="00313C54"/>
    <w:rsid w:val="00313F81"/>
    <w:rsid w:val="003145CD"/>
    <w:rsid w:val="0031518A"/>
    <w:rsid w:val="00317549"/>
    <w:rsid w:val="003410A5"/>
    <w:rsid w:val="003516B9"/>
    <w:rsid w:val="003526CA"/>
    <w:rsid w:val="00355D02"/>
    <w:rsid w:val="00360EC5"/>
    <w:rsid w:val="00364479"/>
    <w:rsid w:val="00375BE3"/>
    <w:rsid w:val="0039514B"/>
    <w:rsid w:val="003A7C43"/>
    <w:rsid w:val="003B7EAC"/>
    <w:rsid w:val="003C068E"/>
    <w:rsid w:val="003C0FB0"/>
    <w:rsid w:val="003C2515"/>
    <w:rsid w:val="003D1720"/>
    <w:rsid w:val="003D30BE"/>
    <w:rsid w:val="003D6518"/>
    <w:rsid w:val="003E70CF"/>
    <w:rsid w:val="003F0AF8"/>
    <w:rsid w:val="003F4C78"/>
    <w:rsid w:val="003F7632"/>
    <w:rsid w:val="00401AB6"/>
    <w:rsid w:val="00403CC1"/>
    <w:rsid w:val="00410A38"/>
    <w:rsid w:val="00423137"/>
    <w:rsid w:val="00427960"/>
    <w:rsid w:val="00434483"/>
    <w:rsid w:val="00435985"/>
    <w:rsid w:val="004360D9"/>
    <w:rsid w:val="00436F56"/>
    <w:rsid w:val="00443312"/>
    <w:rsid w:val="00445512"/>
    <w:rsid w:val="0044595C"/>
    <w:rsid w:val="00445973"/>
    <w:rsid w:val="00450B40"/>
    <w:rsid w:val="00452629"/>
    <w:rsid w:val="00476866"/>
    <w:rsid w:val="0048015E"/>
    <w:rsid w:val="00483E32"/>
    <w:rsid w:val="00486C2F"/>
    <w:rsid w:val="00495D4C"/>
    <w:rsid w:val="004A5423"/>
    <w:rsid w:val="004B2EF3"/>
    <w:rsid w:val="004B73DF"/>
    <w:rsid w:val="004C68AF"/>
    <w:rsid w:val="004D04E5"/>
    <w:rsid w:val="004D2824"/>
    <w:rsid w:val="004D5FB5"/>
    <w:rsid w:val="004E1648"/>
    <w:rsid w:val="004E2182"/>
    <w:rsid w:val="004E60FE"/>
    <w:rsid w:val="004F4474"/>
    <w:rsid w:val="004F62D5"/>
    <w:rsid w:val="004F7F90"/>
    <w:rsid w:val="00504336"/>
    <w:rsid w:val="0050706D"/>
    <w:rsid w:val="00507978"/>
    <w:rsid w:val="00507BD6"/>
    <w:rsid w:val="00511382"/>
    <w:rsid w:val="005120E4"/>
    <w:rsid w:val="005217CA"/>
    <w:rsid w:val="00526911"/>
    <w:rsid w:val="00526C88"/>
    <w:rsid w:val="00535FD7"/>
    <w:rsid w:val="0053685B"/>
    <w:rsid w:val="005375EA"/>
    <w:rsid w:val="00541C1B"/>
    <w:rsid w:val="005449DD"/>
    <w:rsid w:val="005511D7"/>
    <w:rsid w:val="00552B71"/>
    <w:rsid w:val="005534FE"/>
    <w:rsid w:val="00554EBF"/>
    <w:rsid w:val="0056726D"/>
    <w:rsid w:val="00571508"/>
    <w:rsid w:val="005823FB"/>
    <w:rsid w:val="00582751"/>
    <w:rsid w:val="00585621"/>
    <w:rsid w:val="005870DA"/>
    <w:rsid w:val="00590987"/>
    <w:rsid w:val="00592E1A"/>
    <w:rsid w:val="00592FEB"/>
    <w:rsid w:val="00593392"/>
    <w:rsid w:val="005A0DBF"/>
    <w:rsid w:val="005A29C3"/>
    <w:rsid w:val="005A5B16"/>
    <w:rsid w:val="005A5BA3"/>
    <w:rsid w:val="005A7226"/>
    <w:rsid w:val="005A7DAB"/>
    <w:rsid w:val="005B2287"/>
    <w:rsid w:val="005C02BA"/>
    <w:rsid w:val="005C40BD"/>
    <w:rsid w:val="005D257D"/>
    <w:rsid w:val="005D3966"/>
    <w:rsid w:val="005D7A20"/>
    <w:rsid w:val="005D7FA0"/>
    <w:rsid w:val="005E0786"/>
    <w:rsid w:val="005E1C26"/>
    <w:rsid w:val="005E5188"/>
    <w:rsid w:val="005E6B86"/>
    <w:rsid w:val="005E7FB2"/>
    <w:rsid w:val="005F2F19"/>
    <w:rsid w:val="00600D1C"/>
    <w:rsid w:val="00600E19"/>
    <w:rsid w:val="00602108"/>
    <w:rsid w:val="006034BE"/>
    <w:rsid w:val="0061001E"/>
    <w:rsid w:val="006154F6"/>
    <w:rsid w:val="006204A0"/>
    <w:rsid w:val="00620E21"/>
    <w:rsid w:val="00621812"/>
    <w:rsid w:val="0062238A"/>
    <w:rsid w:val="00641CBC"/>
    <w:rsid w:val="00642319"/>
    <w:rsid w:val="00645DF6"/>
    <w:rsid w:val="00645F9C"/>
    <w:rsid w:val="00656AF0"/>
    <w:rsid w:val="006578B8"/>
    <w:rsid w:val="00660352"/>
    <w:rsid w:val="00671F8C"/>
    <w:rsid w:val="006756A0"/>
    <w:rsid w:val="00680C70"/>
    <w:rsid w:val="00686557"/>
    <w:rsid w:val="0069001B"/>
    <w:rsid w:val="00691704"/>
    <w:rsid w:val="00691C56"/>
    <w:rsid w:val="00692C31"/>
    <w:rsid w:val="006B20DF"/>
    <w:rsid w:val="006B488E"/>
    <w:rsid w:val="006B7B8D"/>
    <w:rsid w:val="006C41B5"/>
    <w:rsid w:val="006C6759"/>
    <w:rsid w:val="006E3AB8"/>
    <w:rsid w:val="006F422D"/>
    <w:rsid w:val="006F70AE"/>
    <w:rsid w:val="00705F47"/>
    <w:rsid w:val="00712E13"/>
    <w:rsid w:val="0071494C"/>
    <w:rsid w:val="0072224E"/>
    <w:rsid w:val="007266E5"/>
    <w:rsid w:val="00726F54"/>
    <w:rsid w:val="00731FA2"/>
    <w:rsid w:val="00735765"/>
    <w:rsid w:val="007401D8"/>
    <w:rsid w:val="0075487C"/>
    <w:rsid w:val="00766A00"/>
    <w:rsid w:val="00774DBE"/>
    <w:rsid w:val="007A60E4"/>
    <w:rsid w:val="007A6EB7"/>
    <w:rsid w:val="007B1ABF"/>
    <w:rsid w:val="007B365C"/>
    <w:rsid w:val="007B3B1A"/>
    <w:rsid w:val="007B6516"/>
    <w:rsid w:val="007C6D94"/>
    <w:rsid w:val="007C741C"/>
    <w:rsid w:val="007D759A"/>
    <w:rsid w:val="007E0CA9"/>
    <w:rsid w:val="007E11A5"/>
    <w:rsid w:val="007E308D"/>
    <w:rsid w:val="007F0545"/>
    <w:rsid w:val="007F1545"/>
    <w:rsid w:val="007F5F62"/>
    <w:rsid w:val="00803C4F"/>
    <w:rsid w:val="00815895"/>
    <w:rsid w:val="008277CE"/>
    <w:rsid w:val="008303DA"/>
    <w:rsid w:val="00836E05"/>
    <w:rsid w:val="00842B49"/>
    <w:rsid w:val="00861C22"/>
    <w:rsid w:val="008655E3"/>
    <w:rsid w:val="00865D09"/>
    <w:rsid w:val="008662F5"/>
    <w:rsid w:val="00870A9B"/>
    <w:rsid w:val="008719E3"/>
    <w:rsid w:val="008733AB"/>
    <w:rsid w:val="008872EC"/>
    <w:rsid w:val="00887F49"/>
    <w:rsid w:val="00892763"/>
    <w:rsid w:val="008A0B31"/>
    <w:rsid w:val="008A52C1"/>
    <w:rsid w:val="008B11E8"/>
    <w:rsid w:val="008B4B27"/>
    <w:rsid w:val="008B6BB0"/>
    <w:rsid w:val="008B71BC"/>
    <w:rsid w:val="008C4184"/>
    <w:rsid w:val="008C4DF6"/>
    <w:rsid w:val="008D1449"/>
    <w:rsid w:val="008F2628"/>
    <w:rsid w:val="008F3991"/>
    <w:rsid w:val="008F47D9"/>
    <w:rsid w:val="00907E74"/>
    <w:rsid w:val="0091567C"/>
    <w:rsid w:val="00920BCE"/>
    <w:rsid w:val="00936BD6"/>
    <w:rsid w:val="009376F5"/>
    <w:rsid w:val="00941426"/>
    <w:rsid w:val="00942EAF"/>
    <w:rsid w:val="009501D9"/>
    <w:rsid w:val="009511FB"/>
    <w:rsid w:val="00951702"/>
    <w:rsid w:val="00960D04"/>
    <w:rsid w:val="00963362"/>
    <w:rsid w:val="00965EAD"/>
    <w:rsid w:val="00971066"/>
    <w:rsid w:val="009737F3"/>
    <w:rsid w:val="00975D05"/>
    <w:rsid w:val="00977538"/>
    <w:rsid w:val="009803EB"/>
    <w:rsid w:val="0098261C"/>
    <w:rsid w:val="00984BE0"/>
    <w:rsid w:val="00986127"/>
    <w:rsid w:val="0099509A"/>
    <w:rsid w:val="009A28CD"/>
    <w:rsid w:val="009A57BF"/>
    <w:rsid w:val="009A5AEF"/>
    <w:rsid w:val="009A72AB"/>
    <w:rsid w:val="009C4E24"/>
    <w:rsid w:val="009C662C"/>
    <w:rsid w:val="009D0076"/>
    <w:rsid w:val="009D0A07"/>
    <w:rsid w:val="009E05DC"/>
    <w:rsid w:val="009E5766"/>
    <w:rsid w:val="009F5D01"/>
    <w:rsid w:val="009F64DD"/>
    <w:rsid w:val="009F6626"/>
    <w:rsid w:val="009F7B4A"/>
    <w:rsid w:val="00A03754"/>
    <w:rsid w:val="00A16393"/>
    <w:rsid w:val="00A16E33"/>
    <w:rsid w:val="00A226E7"/>
    <w:rsid w:val="00A25A59"/>
    <w:rsid w:val="00A26417"/>
    <w:rsid w:val="00A27ADA"/>
    <w:rsid w:val="00A27CB3"/>
    <w:rsid w:val="00A30205"/>
    <w:rsid w:val="00A3131E"/>
    <w:rsid w:val="00A40806"/>
    <w:rsid w:val="00A4671A"/>
    <w:rsid w:val="00A533A7"/>
    <w:rsid w:val="00A56DD2"/>
    <w:rsid w:val="00A60A81"/>
    <w:rsid w:val="00A6211C"/>
    <w:rsid w:val="00A63304"/>
    <w:rsid w:val="00A637AC"/>
    <w:rsid w:val="00A639BC"/>
    <w:rsid w:val="00A67704"/>
    <w:rsid w:val="00A750CD"/>
    <w:rsid w:val="00A7665E"/>
    <w:rsid w:val="00A80E1E"/>
    <w:rsid w:val="00A83B4B"/>
    <w:rsid w:val="00A84F97"/>
    <w:rsid w:val="00A900B6"/>
    <w:rsid w:val="00A963C6"/>
    <w:rsid w:val="00A96D5F"/>
    <w:rsid w:val="00AA0036"/>
    <w:rsid w:val="00AA13E7"/>
    <w:rsid w:val="00AA279F"/>
    <w:rsid w:val="00AA3806"/>
    <w:rsid w:val="00AA77DF"/>
    <w:rsid w:val="00AB3E44"/>
    <w:rsid w:val="00AC5310"/>
    <w:rsid w:val="00AC6AC3"/>
    <w:rsid w:val="00AD1E72"/>
    <w:rsid w:val="00AD23C6"/>
    <w:rsid w:val="00AD2B37"/>
    <w:rsid w:val="00AD628E"/>
    <w:rsid w:val="00AE2347"/>
    <w:rsid w:val="00AE3394"/>
    <w:rsid w:val="00AE3A7B"/>
    <w:rsid w:val="00AE79F7"/>
    <w:rsid w:val="00AF0D20"/>
    <w:rsid w:val="00AF7008"/>
    <w:rsid w:val="00B0071D"/>
    <w:rsid w:val="00B00783"/>
    <w:rsid w:val="00B044C9"/>
    <w:rsid w:val="00B10C6B"/>
    <w:rsid w:val="00B10E2A"/>
    <w:rsid w:val="00B16532"/>
    <w:rsid w:val="00B245FC"/>
    <w:rsid w:val="00B251E8"/>
    <w:rsid w:val="00B256D3"/>
    <w:rsid w:val="00B408A5"/>
    <w:rsid w:val="00B60BE0"/>
    <w:rsid w:val="00B610A2"/>
    <w:rsid w:val="00B81442"/>
    <w:rsid w:val="00B8345C"/>
    <w:rsid w:val="00B8353E"/>
    <w:rsid w:val="00B8413D"/>
    <w:rsid w:val="00B86439"/>
    <w:rsid w:val="00B90F10"/>
    <w:rsid w:val="00B92C71"/>
    <w:rsid w:val="00B92F9B"/>
    <w:rsid w:val="00BA2FBC"/>
    <w:rsid w:val="00BA33C6"/>
    <w:rsid w:val="00BA6534"/>
    <w:rsid w:val="00BA7CC4"/>
    <w:rsid w:val="00BB4D07"/>
    <w:rsid w:val="00BB6227"/>
    <w:rsid w:val="00BC0C83"/>
    <w:rsid w:val="00BC1E14"/>
    <w:rsid w:val="00BC2CF0"/>
    <w:rsid w:val="00BD2972"/>
    <w:rsid w:val="00BD4045"/>
    <w:rsid w:val="00BD4D6F"/>
    <w:rsid w:val="00BD6F82"/>
    <w:rsid w:val="00BE1024"/>
    <w:rsid w:val="00BE25FB"/>
    <w:rsid w:val="00BE3794"/>
    <w:rsid w:val="00BE4859"/>
    <w:rsid w:val="00BE6212"/>
    <w:rsid w:val="00BF5486"/>
    <w:rsid w:val="00BF6CFE"/>
    <w:rsid w:val="00C01D36"/>
    <w:rsid w:val="00C02A37"/>
    <w:rsid w:val="00C1235C"/>
    <w:rsid w:val="00C12F3A"/>
    <w:rsid w:val="00C14B3E"/>
    <w:rsid w:val="00C154F1"/>
    <w:rsid w:val="00C20328"/>
    <w:rsid w:val="00C239FC"/>
    <w:rsid w:val="00C2410B"/>
    <w:rsid w:val="00C24D4E"/>
    <w:rsid w:val="00C33EB5"/>
    <w:rsid w:val="00C377CB"/>
    <w:rsid w:val="00C4056F"/>
    <w:rsid w:val="00C54AFA"/>
    <w:rsid w:val="00C566E2"/>
    <w:rsid w:val="00C629B7"/>
    <w:rsid w:val="00C64ADB"/>
    <w:rsid w:val="00C66B6B"/>
    <w:rsid w:val="00C66EE4"/>
    <w:rsid w:val="00C67C72"/>
    <w:rsid w:val="00C722C7"/>
    <w:rsid w:val="00C745B3"/>
    <w:rsid w:val="00C75264"/>
    <w:rsid w:val="00C82F22"/>
    <w:rsid w:val="00CA0FA9"/>
    <w:rsid w:val="00CA1041"/>
    <w:rsid w:val="00CA13E7"/>
    <w:rsid w:val="00CA2F0D"/>
    <w:rsid w:val="00CA33E0"/>
    <w:rsid w:val="00CA405C"/>
    <w:rsid w:val="00CA4FAA"/>
    <w:rsid w:val="00CB1A20"/>
    <w:rsid w:val="00CB2D80"/>
    <w:rsid w:val="00CB5B4C"/>
    <w:rsid w:val="00CC1570"/>
    <w:rsid w:val="00CC3114"/>
    <w:rsid w:val="00CC4830"/>
    <w:rsid w:val="00CC70A3"/>
    <w:rsid w:val="00CD11CD"/>
    <w:rsid w:val="00CD5FF9"/>
    <w:rsid w:val="00CE30BF"/>
    <w:rsid w:val="00CE3CBB"/>
    <w:rsid w:val="00CE6210"/>
    <w:rsid w:val="00CF620E"/>
    <w:rsid w:val="00D00145"/>
    <w:rsid w:val="00D01C60"/>
    <w:rsid w:val="00D027E4"/>
    <w:rsid w:val="00D031D1"/>
    <w:rsid w:val="00D03B3B"/>
    <w:rsid w:val="00D0573C"/>
    <w:rsid w:val="00D12ED0"/>
    <w:rsid w:val="00D1510C"/>
    <w:rsid w:val="00D1615F"/>
    <w:rsid w:val="00D178F0"/>
    <w:rsid w:val="00D17921"/>
    <w:rsid w:val="00D20206"/>
    <w:rsid w:val="00D247CE"/>
    <w:rsid w:val="00D25A41"/>
    <w:rsid w:val="00D2698D"/>
    <w:rsid w:val="00D32E87"/>
    <w:rsid w:val="00D36CE2"/>
    <w:rsid w:val="00D40FFD"/>
    <w:rsid w:val="00D46E67"/>
    <w:rsid w:val="00D55ECF"/>
    <w:rsid w:val="00D60B3B"/>
    <w:rsid w:val="00D61DF1"/>
    <w:rsid w:val="00D62F60"/>
    <w:rsid w:val="00D64514"/>
    <w:rsid w:val="00D74036"/>
    <w:rsid w:val="00D7690E"/>
    <w:rsid w:val="00D76B75"/>
    <w:rsid w:val="00D80BC0"/>
    <w:rsid w:val="00D85286"/>
    <w:rsid w:val="00D93349"/>
    <w:rsid w:val="00D940D4"/>
    <w:rsid w:val="00D962DC"/>
    <w:rsid w:val="00DA59D3"/>
    <w:rsid w:val="00DB00AA"/>
    <w:rsid w:val="00DB1499"/>
    <w:rsid w:val="00DB3633"/>
    <w:rsid w:val="00DB5FBF"/>
    <w:rsid w:val="00DB76D6"/>
    <w:rsid w:val="00DC0D5B"/>
    <w:rsid w:val="00DC3973"/>
    <w:rsid w:val="00DC59DC"/>
    <w:rsid w:val="00DD3337"/>
    <w:rsid w:val="00DD5FA1"/>
    <w:rsid w:val="00DD6B25"/>
    <w:rsid w:val="00DE4020"/>
    <w:rsid w:val="00DE642C"/>
    <w:rsid w:val="00DF4CFB"/>
    <w:rsid w:val="00DF5B94"/>
    <w:rsid w:val="00E0281C"/>
    <w:rsid w:val="00E056B6"/>
    <w:rsid w:val="00E11632"/>
    <w:rsid w:val="00E24144"/>
    <w:rsid w:val="00E37D21"/>
    <w:rsid w:val="00E4229E"/>
    <w:rsid w:val="00E44BD4"/>
    <w:rsid w:val="00E510FC"/>
    <w:rsid w:val="00E51803"/>
    <w:rsid w:val="00E525B7"/>
    <w:rsid w:val="00E54DCA"/>
    <w:rsid w:val="00E60BA7"/>
    <w:rsid w:val="00E66394"/>
    <w:rsid w:val="00E702BA"/>
    <w:rsid w:val="00E71EFB"/>
    <w:rsid w:val="00E72294"/>
    <w:rsid w:val="00E876F6"/>
    <w:rsid w:val="00E92F9A"/>
    <w:rsid w:val="00E9442C"/>
    <w:rsid w:val="00E9451A"/>
    <w:rsid w:val="00E96D1D"/>
    <w:rsid w:val="00EB2DFF"/>
    <w:rsid w:val="00EB3371"/>
    <w:rsid w:val="00EC091D"/>
    <w:rsid w:val="00EC5591"/>
    <w:rsid w:val="00EC6F7D"/>
    <w:rsid w:val="00ED0A07"/>
    <w:rsid w:val="00ED2616"/>
    <w:rsid w:val="00ED3C5E"/>
    <w:rsid w:val="00ED7E11"/>
    <w:rsid w:val="00EE519F"/>
    <w:rsid w:val="00EE6ED6"/>
    <w:rsid w:val="00EE7C80"/>
    <w:rsid w:val="00EF6129"/>
    <w:rsid w:val="00F012C4"/>
    <w:rsid w:val="00F01E61"/>
    <w:rsid w:val="00F022C6"/>
    <w:rsid w:val="00F16A3C"/>
    <w:rsid w:val="00F20B65"/>
    <w:rsid w:val="00F2296B"/>
    <w:rsid w:val="00F444B2"/>
    <w:rsid w:val="00F462D3"/>
    <w:rsid w:val="00F60E54"/>
    <w:rsid w:val="00F61BBF"/>
    <w:rsid w:val="00F6212B"/>
    <w:rsid w:val="00F625FA"/>
    <w:rsid w:val="00F65560"/>
    <w:rsid w:val="00F71079"/>
    <w:rsid w:val="00F71BD8"/>
    <w:rsid w:val="00F76B30"/>
    <w:rsid w:val="00F81CE6"/>
    <w:rsid w:val="00F84019"/>
    <w:rsid w:val="00F850C3"/>
    <w:rsid w:val="00F85AA1"/>
    <w:rsid w:val="00F87F43"/>
    <w:rsid w:val="00F904B1"/>
    <w:rsid w:val="00F90B76"/>
    <w:rsid w:val="00F915BA"/>
    <w:rsid w:val="00F93C6D"/>
    <w:rsid w:val="00F943E4"/>
    <w:rsid w:val="00F947B1"/>
    <w:rsid w:val="00F961A6"/>
    <w:rsid w:val="00FA354C"/>
    <w:rsid w:val="00FA5C38"/>
    <w:rsid w:val="00FB0565"/>
    <w:rsid w:val="00FB53F8"/>
    <w:rsid w:val="00FB5C69"/>
    <w:rsid w:val="00FC1540"/>
    <w:rsid w:val="00FC19EB"/>
    <w:rsid w:val="00FD2A72"/>
    <w:rsid w:val="00FE188D"/>
    <w:rsid w:val="00FE28AB"/>
    <w:rsid w:val="00FE2E89"/>
    <w:rsid w:val="00FF2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C11FC87"/>
  <w15:docId w15:val="{9A13503B-8A03-4E93-BA2C-EF9712F8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C4F"/>
    <w:pPr>
      <w:spacing w:after="160" w:line="259" w:lineRule="auto"/>
    </w:pPr>
    <w:rPr>
      <w:sz w:val="22"/>
      <w:szCs w:val="22"/>
      <w:lang w:val="en-GB"/>
    </w:rPr>
  </w:style>
  <w:style w:type="paragraph" w:styleId="1">
    <w:name w:val="heading 1"/>
    <w:basedOn w:val="a"/>
    <w:next w:val="a"/>
    <w:link w:val="10"/>
    <w:qFormat/>
    <w:locked/>
    <w:rsid w:val="00FE28AB"/>
    <w:pPr>
      <w:keepNext/>
      <w:widowControl w:val="0"/>
      <w:spacing w:after="0" w:line="240" w:lineRule="auto"/>
      <w:outlineLvl w:val="0"/>
    </w:pPr>
    <w:rPr>
      <w:rFonts w:ascii="Times New Roman" w:eastAsia="Times New Roman" w:hAnsi="Times New Roman"/>
      <w:b/>
      <w:i/>
      <w:sz w:val="28"/>
      <w:szCs w:val="20"/>
      <w:lang w:val="ru-RU" w:eastAsia="ru-RU"/>
    </w:rPr>
  </w:style>
  <w:style w:type="paragraph" w:styleId="2">
    <w:name w:val="heading 2"/>
    <w:basedOn w:val="a"/>
    <w:next w:val="a"/>
    <w:link w:val="20"/>
    <w:autoRedefine/>
    <w:qFormat/>
    <w:rsid w:val="004F62D5"/>
    <w:pPr>
      <w:keepNext/>
      <w:spacing w:before="480" w:after="300" w:line="240" w:lineRule="auto"/>
      <w:jc w:val="center"/>
      <w:outlineLvl w:val="1"/>
    </w:pPr>
    <w:rPr>
      <w:rFonts w:ascii="Times New Roman" w:eastAsia="Times New Roman" w:hAnsi="Times New Roman" w:cs="Arial"/>
      <w:bCs/>
      <w:i/>
      <w:iCs/>
      <w:sz w:val="24"/>
      <w:szCs w:val="24"/>
      <w:lang w:val="en-US"/>
    </w:rPr>
  </w:style>
  <w:style w:type="paragraph" w:styleId="3">
    <w:name w:val="heading 3"/>
    <w:basedOn w:val="a"/>
    <w:next w:val="a"/>
    <w:link w:val="30"/>
    <w:locked/>
    <w:rsid w:val="00FE28AB"/>
    <w:pPr>
      <w:keepNext/>
      <w:keepLines/>
      <w:spacing w:before="280" w:after="80" w:line="276" w:lineRule="auto"/>
      <w:outlineLvl w:val="2"/>
    </w:pPr>
    <w:rPr>
      <w:rFonts w:cs="Calibri"/>
      <w:b/>
      <w:sz w:val="28"/>
      <w:szCs w:val="28"/>
      <w:lang w:val="uk-UA"/>
    </w:rPr>
  </w:style>
  <w:style w:type="paragraph" w:styleId="4">
    <w:name w:val="heading 4"/>
    <w:basedOn w:val="a"/>
    <w:next w:val="a"/>
    <w:link w:val="40"/>
    <w:qFormat/>
    <w:locked/>
    <w:rsid w:val="00FE28AB"/>
    <w:pPr>
      <w:keepNext/>
      <w:widowControl w:val="0"/>
      <w:spacing w:after="0" w:line="240" w:lineRule="auto"/>
      <w:ind w:left="4111" w:right="-517"/>
      <w:jc w:val="both"/>
      <w:outlineLvl w:val="3"/>
    </w:pPr>
    <w:rPr>
      <w:rFonts w:ascii="Times New Roman" w:eastAsia="Times New Roman" w:hAnsi="Times New Roman"/>
      <w:b/>
      <w:i/>
      <w:sz w:val="28"/>
      <w:szCs w:val="20"/>
      <w:lang w:val="ru-RU" w:eastAsia="ru-RU"/>
    </w:rPr>
  </w:style>
  <w:style w:type="paragraph" w:styleId="5">
    <w:name w:val="heading 5"/>
    <w:basedOn w:val="a"/>
    <w:next w:val="a"/>
    <w:link w:val="50"/>
    <w:locked/>
    <w:rsid w:val="00FE28AB"/>
    <w:pPr>
      <w:keepNext/>
      <w:keepLines/>
      <w:spacing w:before="220" w:after="40" w:line="276" w:lineRule="auto"/>
      <w:outlineLvl w:val="4"/>
    </w:pPr>
    <w:rPr>
      <w:rFonts w:cs="Calibri"/>
      <w:b/>
      <w:lang w:val="uk-UA"/>
    </w:rPr>
  </w:style>
  <w:style w:type="paragraph" w:styleId="6">
    <w:name w:val="heading 6"/>
    <w:basedOn w:val="a"/>
    <w:next w:val="a"/>
    <w:link w:val="60"/>
    <w:uiPriority w:val="9"/>
    <w:unhideWhenUsed/>
    <w:qFormat/>
    <w:locked/>
    <w:rsid w:val="00FE28AB"/>
    <w:pPr>
      <w:keepNext/>
      <w:keepLines/>
      <w:spacing w:before="200" w:after="0" w:line="276" w:lineRule="auto"/>
      <w:outlineLvl w:val="5"/>
    </w:pPr>
    <w:rPr>
      <w:rFonts w:asciiTheme="majorHAnsi" w:eastAsiaTheme="majorEastAsia" w:hAnsiTheme="majorHAnsi" w:cstheme="majorBidi"/>
      <w:i/>
      <w:iCs/>
      <w:color w:val="243F60" w:themeColor="accent1" w:themeShade="7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F62D5"/>
    <w:rPr>
      <w:rFonts w:ascii="Times New Roman" w:hAnsi="Times New Roman" w:cs="Arial"/>
      <w:bCs/>
      <w:i/>
      <w:iCs/>
      <w:sz w:val="24"/>
      <w:szCs w:val="24"/>
      <w:lang w:val="en-US"/>
    </w:rPr>
  </w:style>
  <w:style w:type="paragraph" w:styleId="a3">
    <w:name w:val="List Paragraph"/>
    <w:basedOn w:val="a"/>
    <w:uiPriority w:val="34"/>
    <w:qFormat/>
    <w:rsid w:val="004F62D5"/>
    <w:pPr>
      <w:ind w:left="720"/>
    </w:pPr>
    <w:rPr>
      <w:lang w:val="uk-UA"/>
    </w:rPr>
  </w:style>
  <w:style w:type="paragraph" w:customStyle="1" w:styleId="11">
    <w:name w:val="Абзац списку1"/>
    <w:basedOn w:val="a"/>
    <w:uiPriority w:val="99"/>
    <w:rsid w:val="004F62D5"/>
    <w:pPr>
      <w:spacing w:after="200" w:line="276" w:lineRule="auto"/>
      <w:ind w:left="720"/>
    </w:pPr>
    <w:rPr>
      <w:rFonts w:eastAsia="Times New Roman"/>
      <w:lang w:val="ru-RU"/>
    </w:rPr>
  </w:style>
  <w:style w:type="table" w:styleId="a4">
    <w:name w:val="Table Grid"/>
    <w:basedOn w:val="a1"/>
    <w:uiPriority w:val="39"/>
    <w:rsid w:val="004F62D5"/>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4F62D5"/>
    <w:pPr>
      <w:tabs>
        <w:tab w:val="center" w:pos="4819"/>
        <w:tab w:val="right" w:pos="9639"/>
      </w:tabs>
      <w:spacing w:after="0" w:line="240" w:lineRule="auto"/>
    </w:pPr>
  </w:style>
  <w:style w:type="character" w:customStyle="1" w:styleId="a6">
    <w:name w:val="Верхний колонтитул Знак"/>
    <w:link w:val="a5"/>
    <w:uiPriority w:val="99"/>
    <w:locked/>
    <w:rsid w:val="004F62D5"/>
    <w:rPr>
      <w:rFonts w:cs="Times New Roman"/>
    </w:rPr>
  </w:style>
  <w:style w:type="paragraph" w:styleId="a7">
    <w:name w:val="footer"/>
    <w:basedOn w:val="a"/>
    <w:link w:val="a8"/>
    <w:uiPriority w:val="99"/>
    <w:rsid w:val="004F62D5"/>
    <w:pPr>
      <w:tabs>
        <w:tab w:val="center" w:pos="4819"/>
        <w:tab w:val="right" w:pos="9639"/>
      </w:tabs>
      <w:spacing w:after="0" w:line="240" w:lineRule="auto"/>
    </w:pPr>
  </w:style>
  <w:style w:type="character" w:customStyle="1" w:styleId="a8">
    <w:name w:val="Нижний колонтитул Знак"/>
    <w:link w:val="a7"/>
    <w:uiPriority w:val="99"/>
    <w:locked/>
    <w:rsid w:val="004F62D5"/>
    <w:rPr>
      <w:rFonts w:cs="Times New Roman"/>
    </w:rPr>
  </w:style>
  <w:style w:type="character" w:customStyle="1" w:styleId="fontstyle01">
    <w:name w:val="fontstyle01"/>
    <w:uiPriority w:val="99"/>
    <w:rsid w:val="004F62D5"/>
    <w:rPr>
      <w:rFonts w:ascii="TimesNewRoman" w:hAnsi="TimesNewRoman" w:cs="Times New Roman"/>
      <w:color w:val="000000"/>
      <w:sz w:val="24"/>
      <w:szCs w:val="24"/>
    </w:rPr>
  </w:style>
  <w:style w:type="paragraph" w:styleId="a9">
    <w:name w:val="Balloon Text"/>
    <w:basedOn w:val="a"/>
    <w:link w:val="aa"/>
    <w:uiPriority w:val="99"/>
    <w:semiHidden/>
    <w:rsid w:val="004F62D5"/>
    <w:pPr>
      <w:spacing w:after="0" w:line="240" w:lineRule="auto"/>
    </w:pPr>
    <w:rPr>
      <w:rFonts w:ascii="Segoe UI" w:hAnsi="Segoe UI" w:cs="Segoe UI"/>
      <w:sz w:val="18"/>
      <w:szCs w:val="18"/>
    </w:rPr>
  </w:style>
  <w:style w:type="character" w:customStyle="1" w:styleId="aa">
    <w:name w:val="Текст выноски Знак"/>
    <w:link w:val="a9"/>
    <w:uiPriority w:val="99"/>
    <w:semiHidden/>
    <w:locked/>
    <w:rsid w:val="004F62D5"/>
    <w:rPr>
      <w:rFonts w:ascii="Segoe UI" w:hAnsi="Segoe UI" w:cs="Segoe UI"/>
      <w:sz w:val="18"/>
      <w:szCs w:val="18"/>
    </w:rPr>
  </w:style>
  <w:style w:type="character" w:styleId="ab">
    <w:name w:val="annotation reference"/>
    <w:uiPriority w:val="99"/>
    <w:semiHidden/>
    <w:rsid w:val="004F62D5"/>
    <w:rPr>
      <w:rFonts w:cs="Times New Roman"/>
      <w:sz w:val="16"/>
      <w:szCs w:val="16"/>
    </w:rPr>
  </w:style>
  <w:style w:type="paragraph" w:styleId="ac">
    <w:name w:val="annotation text"/>
    <w:basedOn w:val="a"/>
    <w:link w:val="ad"/>
    <w:uiPriority w:val="99"/>
    <w:semiHidden/>
    <w:rsid w:val="004F62D5"/>
    <w:pPr>
      <w:spacing w:line="240" w:lineRule="auto"/>
    </w:pPr>
    <w:rPr>
      <w:sz w:val="20"/>
      <w:szCs w:val="20"/>
    </w:rPr>
  </w:style>
  <w:style w:type="character" w:customStyle="1" w:styleId="ad">
    <w:name w:val="Текст примечания Знак"/>
    <w:link w:val="ac"/>
    <w:uiPriority w:val="99"/>
    <w:semiHidden/>
    <w:locked/>
    <w:rsid w:val="004F62D5"/>
    <w:rPr>
      <w:rFonts w:cs="Times New Roman"/>
      <w:sz w:val="20"/>
      <w:szCs w:val="20"/>
    </w:rPr>
  </w:style>
  <w:style w:type="paragraph" w:styleId="ae">
    <w:name w:val="annotation subject"/>
    <w:basedOn w:val="ac"/>
    <w:next w:val="ac"/>
    <w:link w:val="af"/>
    <w:uiPriority w:val="99"/>
    <w:semiHidden/>
    <w:rsid w:val="004F62D5"/>
    <w:rPr>
      <w:b/>
      <w:bCs/>
    </w:rPr>
  </w:style>
  <w:style w:type="character" w:customStyle="1" w:styleId="af">
    <w:name w:val="Тема примечания Знак"/>
    <w:link w:val="ae"/>
    <w:uiPriority w:val="99"/>
    <w:semiHidden/>
    <w:locked/>
    <w:rsid w:val="004F62D5"/>
    <w:rPr>
      <w:rFonts w:cs="Times New Roman"/>
      <w:b/>
      <w:bCs/>
      <w:sz w:val="20"/>
      <w:szCs w:val="20"/>
    </w:rPr>
  </w:style>
  <w:style w:type="paragraph" w:styleId="af0">
    <w:name w:val="Body Text"/>
    <w:basedOn w:val="a"/>
    <w:link w:val="af1"/>
    <w:rsid w:val="004F62D5"/>
    <w:pPr>
      <w:spacing w:after="120" w:line="240" w:lineRule="auto"/>
    </w:pPr>
    <w:rPr>
      <w:rFonts w:ascii="Arial" w:eastAsia="Times New Roman" w:hAnsi="Arial" w:cs="Arial"/>
      <w:b/>
      <w:sz w:val="24"/>
      <w:szCs w:val="24"/>
      <w:lang w:val="en-US"/>
    </w:rPr>
  </w:style>
  <w:style w:type="character" w:customStyle="1" w:styleId="af1">
    <w:name w:val="Основной текст Знак"/>
    <w:link w:val="af0"/>
    <w:locked/>
    <w:rsid w:val="004F62D5"/>
    <w:rPr>
      <w:rFonts w:ascii="Arial" w:hAnsi="Arial" w:cs="Arial"/>
      <w:b/>
      <w:sz w:val="24"/>
      <w:szCs w:val="24"/>
      <w:lang w:val="en-US"/>
    </w:rPr>
  </w:style>
  <w:style w:type="character" w:styleId="af2">
    <w:name w:val="Hyperlink"/>
    <w:uiPriority w:val="99"/>
    <w:rsid w:val="007B3B1A"/>
    <w:rPr>
      <w:rFonts w:cs="Times New Roman"/>
      <w:color w:val="0000FF"/>
      <w:u w:val="single"/>
    </w:rPr>
  </w:style>
  <w:style w:type="paragraph" w:styleId="af3">
    <w:name w:val="Normal (Web)"/>
    <w:basedOn w:val="a"/>
    <w:uiPriority w:val="99"/>
    <w:rsid w:val="00410A38"/>
    <w:pPr>
      <w:spacing w:before="100" w:beforeAutospacing="1" w:after="100" w:afterAutospacing="1" w:line="240" w:lineRule="auto"/>
    </w:pPr>
    <w:rPr>
      <w:rFonts w:ascii="Times New Roman" w:hAnsi="Times New Roman"/>
      <w:sz w:val="24"/>
      <w:szCs w:val="24"/>
      <w:lang w:val="ru-RU" w:eastAsia="ru-RU"/>
    </w:rPr>
  </w:style>
  <w:style w:type="character" w:styleId="af4">
    <w:name w:val="Strong"/>
    <w:uiPriority w:val="22"/>
    <w:qFormat/>
    <w:locked/>
    <w:rsid w:val="00410A38"/>
    <w:rPr>
      <w:rFonts w:cs="Times New Roman"/>
      <w:b/>
      <w:bCs/>
    </w:rPr>
  </w:style>
  <w:style w:type="character" w:customStyle="1" w:styleId="apple-converted-space">
    <w:name w:val="apple-converted-space"/>
    <w:uiPriority w:val="99"/>
    <w:rsid w:val="00A750CD"/>
    <w:rPr>
      <w:rFonts w:cs="Times New Roman"/>
    </w:rPr>
  </w:style>
  <w:style w:type="paragraph" w:styleId="HTML">
    <w:name w:val="HTML Preformatted"/>
    <w:basedOn w:val="a"/>
    <w:link w:val="HTML0"/>
    <w:uiPriority w:val="99"/>
    <w:rsid w:val="00CE3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link w:val="HTML"/>
    <w:uiPriority w:val="99"/>
    <w:semiHidden/>
    <w:locked/>
    <w:rsid w:val="00CE3CBB"/>
    <w:rPr>
      <w:rFonts w:ascii="Courier New" w:hAnsi="Courier New" w:cs="Courier New"/>
      <w:lang w:val="ru-RU" w:eastAsia="ru-RU" w:bidi="ar-SA"/>
    </w:rPr>
  </w:style>
  <w:style w:type="paragraph" w:customStyle="1" w:styleId="12">
    <w:name w:val="Абзац списка1"/>
    <w:basedOn w:val="a"/>
    <w:uiPriority w:val="99"/>
    <w:rsid w:val="00CE3CBB"/>
    <w:pPr>
      <w:widowControl w:val="0"/>
      <w:suppressAutoHyphens/>
      <w:spacing w:after="0" w:line="240" w:lineRule="auto"/>
      <w:ind w:left="720"/>
    </w:pPr>
    <w:rPr>
      <w:rFonts w:ascii="Arial" w:eastAsia="SimSun" w:hAnsi="Arial" w:cs="Mangal"/>
      <w:kern w:val="1"/>
      <w:sz w:val="24"/>
      <w:szCs w:val="24"/>
      <w:lang w:val="pl-PL" w:eastAsia="hi-IN" w:bidi="hi-IN"/>
    </w:rPr>
  </w:style>
  <w:style w:type="character" w:styleId="af5">
    <w:name w:val="Emphasis"/>
    <w:uiPriority w:val="99"/>
    <w:qFormat/>
    <w:locked/>
    <w:rsid w:val="008B6BB0"/>
    <w:rPr>
      <w:rFonts w:cs="Times New Roman"/>
      <w:i/>
      <w:iCs/>
    </w:rPr>
  </w:style>
  <w:style w:type="character" w:customStyle="1" w:styleId="10">
    <w:name w:val="Заголовок 1 Знак"/>
    <w:basedOn w:val="a0"/>
    <w:link w:val="1"/>
    <w:rsid w:val="00FE28AB"/>
    <w:rPr>
      <w:rFonts w:ascii="Times New Roman" w:eastAsia="Times New Roman" w:hAnsi="Times New Roman"/>
      <w:b/>
      <w:i/>
      <w:sz w:val="28"/>
      <w:lang w:val="ru-RU" w:eastAsia="ru-RU"/>
    </w:rPr>
  </w:style>
  <w:style w:type="character" w:customStyle="1" w:styleId="30">
    <w:name w:val="Заголовок 3 Знак"/>
    <w:basedOn w:val="a0"/>
    <w:link w:val="3"/>
    <w:rsid w:val="00FE28AB"/>
    <w:rPr>
      <w:rFonts w:cs="Calibri"/>
      <w:b/>
      <w:sz w:val="28"/>
      <w:szCs w:val="28"/>
      <w:lang w:val="uk-UA"/>
    </w:rPr>
  </w:style>
  <w:style w:type="character" w:customStyle="1" w:styleId="40">
    <w:name w:val="Заголовок 4 Знак"/>
    <w:basedOn w:val="a0"/>
    <w:link w:val="4"/>
    <w:rsid w:val="00FE28AB"/>
    <w:rPr>
      <w:rFonts w:ascii="Times New Roman" w:eastAsia="Times New Roman" w:hAnsi="Times New Roman"/>
      <w:b/>
      <w:i/>
      <w:sz w:val="28"/>
      <w:lang w:val="ru-RU" w:eastAsia="ru-RU"/>
    </w:rPr>
  </w:style>
  <w:style w:type="character" w:customStyle="1" w:styleId="50">
    <w:name w:val="Заголовок 5 Знак"/>
    <w:basedOn w:val="a0"/>
    <w:link w:val="5"/>
    <w:rsid w:val="00FE28AB"/>
    <w:rPr>
      <w:rFonts w:cs="Calibri"/>
      <w:b/>
      <w:sz w:val="22"/>
      <w:szCs w:val="22"/>
      <w:lang w:val="uk-UA"/>
    </w:rPr>
  </w:style>
  <w:style w:type="character" w:customStyle="1" w:styleId="60">
    <w:name w:val="Заголовок 6 Знак"/>
    <w:basedOn w:val="a0"/>
    <w:link w:val="6"/>
    <w:uiPriority w:val="9"/>
    <w:rsid w:val="00FE28AB"/>
    <w:rPr>
      <w:rFonts w:asciiTheme="majorHAnsi" w:eastAsiaTheme="majorEastAsia" w:hAnsiTheme="majorHAnsi" w:cstheme="majorBidi"/>
      <w:i/>
      <w:iCs/>
      <w:color w:val="243F60" w:themeColor="accent1" w:themeShade="7F"/>
      <w:sz w:val="22"/>
      <w:szCs w:val="22"/>
      <w:lang w:val="uk-UA"/>
    </w:rPr>
  </w:style>
  <w:style w:type="table" w:customStyle="1" w:styleId="TableNormal1">
    <w:name w:val="Table Normal1"/>
    <w:rsid w:val="00FE28AB"/>
    <w:pPr>
      <w:spacing w:after="200" w:line="276" w:lineRule="auto"/>
    </w:pPr>
    <w:rPr>
      <w:rFonts w:cs="Calibri"/>
      <w:sz w:val="22"/>
      <w:szCs w:val="22"/>
      <w:lang w:val="uk-UA"/>
    </w:rPr>
    <w:tblPr>
      <w:tblCellMar>
        <w:top w:w="0" w:type="dxa"/>
        <w:left w:w="0" w:type="dxa"/>
        <w:bottom w:w="0" w:type="dxa"/>
        <w:right w:w="0" w:type="dxa"/>
      </w:tblCellMar>
    </w:tblPr>
  </w:style>
  <w:style w:type="paragraph" w:styleId="af6">
    <w:name w:val="Title"/>
    <w:basedOn w:val="a"/>
    <w:link w:val="af7"/>
    <w:qFormat/>
    <w:locked/>
    <w:rsid w:val="00FE28AB"/>
    <w:pPr>
      <w:widowControl w:val="0"/>
      <w:spacing w:after="0" w:line="240" w:lineRule="auto"/>
      <w:jc w:val="center"/>
    </w:pPr>
    <w:rPr>
      <w:rFonts w:ascii="Times New Roman" w:eastAsia="Times New Roman" w:hAnsi="Times New Roman"/>
      <w:b/>
      <w:sz w:val="28"/>
      <w:szCs w:val="20"/>
      <w:lang w:val="ru-RU" w:eastAsia="ru-RU"/>
    </w:rPr>
  </w:style>
  <w:style w:type="character" w:customStyle="1" w:styleId="af7">
    <w:name w:val="Заголовок Знак"/>
    <w:basedOn w:val="a0"/>
    <w:link w:val="af6"/>
    <w:rsid w:val="00FE28AB"/>
    <w:rPr>
      <w:rFonts w:ascii="Times New Roman" w:eastAsia="Times New Roman" w:hAnsi="Times New Roman"/>
      <w:b/>
      <w:sz w:val="28"/>
      <w:lang w:val="ru-RU" w:eastAsia="ru-RU"/>
    </w:rPr>
  </w:style>
  <w:style w:type="paragraph" w:customStyle="1" w:styleId="BodyText33">
    <w:name w:val="Body Text 33"/>
    <w:basedOn w:val="a"/>
    <w:rsid w:val="00FE28AB"/>
    <w:pPr>
      <w:widowControl w:val="0"/>
      <w:overflowPunct w:val="0"/>
      <w:autoSpaceDE w:val="0"/>
      <w:autoSpaceDN w:val="0"/>
      <w:adjustRightInd w:val="0"/>
      <w:spacing w:after="0" w:line="216" w:lineRule="auto"/>
      <w:jc w:val="center"/>
      <w:textAlignment w:val="baseline"/>
    </w:pPr>
    <w:rPr>
      <w:rFonts w:ascii="Times New Roman" w:eastAsia="Times New Roman" w:hAnsi="Times New Roman"/>
      <w:sz w:val="24"/>
      <w:szCs w:val="24"/>
      <w:lang w:val="ru-RU" w:eastAsia="ru-RU"/>
    </w:rPr>
  </w:style>
  <w:style w:type="paragraph" w:styleId="31">
    <w:name w:val="Body Text Indent 3"/>
    <w:basedOn w:val="a"/>
    <w:link w:val="32"/>
    <w:rsid w:val="00FE28AB"/>
    <w:pPr>
      <w:widowControl w:val="0"/>
      <w:spacing w:after="120" w:line="240" w:lineRule="auto"/>
      <w:ind w:left="283" w:firstLine="709"/>
    </w:pPr>
    <w:rPr>
      <w:rFonts w:ascii="Times New Roman" w:eastAsia="Times New Roman" w:hAnsi="Times New Roman"/>
      <w:sz w:val="16"/>
      <w:szCs w:val="16"/>
      <w:lang w:val="ru-RU" w:eastAsia="ru-RU"/>
    </w:rPr>
  </w:style>
  <w:style w:type="character" w:customStyle="1" w:styleId="32">
    <w:name w:val="Основной текст с отступом 3 Знак"/>
    <w:basedOn w:val="a0"/>
    <w:link w:val="31"/>
    <w:rsid w:val="00FE28AB"/>
    <w:rPr>
      <w:rFonts w:ascii="Times New Roman" w:eastAsia="Times New Roman" w:hAnsi="Times New Roman"/>
      <w:sz w:val="16"/>
      <w:szCs w:val="16"/>
      <w:lang w:val="ru-RU" w:eastAsia="ru-RU"/>
    </w:rPr>
  </w:style>
  <w:style w:type="paragraph" w:customStyle="1" w:styleId="Default">
    <w:name w:val="Default"/>
    <w:rsid w:val="00FE28AB"/>
    <w:pPr>
      <w:autoSpaceDE w:val="0"/>
      <w:autoSpaceDN w:val="0"/>
      <w:adjustRightInd w:val="0"/>
    </w:pPr>
    <w:rPr>
      <w:rFonts w:ascii="Trebuchet MS" w:hAnsi="Trebuchet MS" w:cs="Trebuchet MS"/>
      <w:color w:val="000000"/>
      <w:sz w:val="24"/>
      <w:szCs w:val="24"/>
      <w:lang w:val="uk-UA"/>
    </w:rPr>
  </w:style>
  <w:style w:type="paragraph" w:styleId="af8">
    <w:name w:val="footnote text"/>
    <w:basedOn w:val="a"/>
    <w:link w:val="af9"/>
    <w:uiPriority w:val="99"/>
    <w:semiHidden/>
    <w:unhideWhenUsed/>
    <w:rsid w:val="00FE28AB"/>
    <w:pPr>
      <w:spacing w:after="0" w:line="240" w:lineRule="auto"/>
    </w:pPr>
    <w:rPr>
      <w:rFonts w:cs="Calibri"/>
      <w:sz w:val="20"/>
      <w:szCs w:val="20"/>
      <w:lang w:val="uk-UA"/>
    </w:rPr>
  </w:style>
  <w:style w:type="character" w:customStyle="1" w:styleId="af9">
    <w:name w:val="Текст сноски Знак"/>
    <w:basedOn w:val="a0"/>
    <w:link w:val="af8"/>
    <w:uiPriority w:val="99"/>
    <w:semiHidden/>
    <w:rsid w:val="00FE28AB"/>
    <w:rPr>
      <w:rFonts w:cs="Calibri"/>
      <w:lang w:val="uk-UA"/>
    </w:rPr>
  </w:style>
  <w:style w:type="character" w:styleId="afa">
    <w:name w:val="footnote reference"/>
    <w:basedOn w:val="a0"/>
    <w:uiPriority w:val="99"/>
    <w:semiHidden/>
    <w:unhideWhenUsed/>
    <w:rsid w:val="00FE28AB"/>
    <w:rPr>
      <w:vertAlign w:val="superscript"/>
    </w:rPr>
  </w:style>
  <w:style w:type="paragraph" w:styleId="afb">
    <w:name w:val="caption"/>
    <w:basedOn w:val="a"/>
    <w:next w:val="a"/>
    <w:uiPriority w:val="99"/>
    <w:qFormat/>
    <w:locked/>
    <w:rsid w:val="00FE28AB"/>
    <w:pPr>
      <w:spacing w:after="0" w:line="240" w:lineRule="auto"/>
    </w:pPr>
    <w:rPr>
      <w:rFonts w:ascii="Times New Roman" w:eastAsia="Times New Roman" w:hAnsi="Times New Roman"/>
      <w:b/>
      <w:bCs/>
      <w:color w:val="4F81BD"/>
      <w:sz w:val="18"/>
      <w:szCs w:val="18"/>
      <w:lang w:val="pl-PL" w:eastAsia="pl-PL"/>
    </w:rPr>
  </w:style>
  <w:style w:type="character" w:styleId="afc">
    <w:name w:val="FollowedHyperlink"/>
    <w:basedOn w:val="a0"/>
    <w:uiPriority w:val="99"/>
    <w:semiHidden/>
    <w:unhideWhenUsed/>
    <w:rsid w:val="00FE28AB"/>
    <w:rPr>
      <w:color w:val="800080" w:themeColor="followedHyperlink"/>
      <w:u w:val="single"/>
    </w:rPr>
  </w:style>
  <w:style w:type="paragraph" w:styleId="afd">
    <w:name w:val="Subtitle"/>
    <w:basedOn w:val="a"/>
    <w:next w:val="a"/>
    <w:link w:val="afe"/>
    <w:locked/>
    <w:rsid w:val="00FE28AB"/>
    <w:pPr>
      <w:keepNext/>
      <w:keepLines/>
      <w:spacing w:before="360" w:after="80" w:line="276" w:lineRule="auto"/>
    </w:pPr>
    <w:rPr>
      <w:rFonts w:ascii="Georgia" w:eastAsia="Georgia" w:hAnsi="Georgia" w:cs="Georgia"/>
      <w:i/>
      <w:color w:val="666666"/>
      <w:sz w:val="48"/>
      <w:szCs w:val="48"/>
      <w:lang w:val="uk-UA"/>
    </w:rPr>
  </w:style>
  <w:style w:type="character" w:customStyle="1" w:styleId="afe">
    <w:name w:val="Подзаголовок Знак"/>
    <w:basedOn w:val="a0"/>
    <w:link w:val="afd"/>
    <w:rsid w:val="00FE28AB"/>
    <w:rPr>
      <w:rFonts w:ascii="Georgia" w:eastAsia="Georgia" w:hAnsi="Georgia" w:cs="Georgia"/>
      <w:i/>
      <w:color w:val="666666"/>
      <w:sz w:val="48"/>
      <w:szCs w:val="48"/>
      <w:lang w:val="uk-UA"/>
    </w:rPr>
  </w:style>
  <w:style w:type="table" w:customStyle="1" w:styleId="51">
    <w:name w:val="5"/>
    <w:basedOn w:val="a1"/>
    <w:rsid w:val="00FE28AB"/>
    <w:pPr>
      <w:spacing w:after="200" w:line="276" w:lineRule="auto"/>
    </w:pPr>
    <w:rPr>
      <w:rFonts w:cs="Calibri"/>
      <w:sz w:val="22"/>
      <w:szCs w:val="22"/>
      <w:lang w:val="uk-UA"/>
    </w:rPr>
    <w:tblPr>
      <w:tblStyleRowBandSize w:val="1"/>
      <w:tblStyleColBandSize w:val="1"/>
      <w:tblCellMar>
        <w:left w:w="70" w:type="dxa"/>
        <w:right w:w="70" w:type="dxa"/>
      </w:tblCellMar>
    </w:tblPr>
  </w:style>
  <w:style w:type="table" w:customStyle="1" w:styleId="41">
    <w:name w:val="4"/>
    <w:basedOn w:val="a1"/>
    <w:rsid w:val="00FE28AB"/>
    <w:pPr>
      <w:spacing w:after="200" w:line="276" w:lineRule="auto"/>
    </w:pPr>
    <w:rPr>
      <w:rFonts w:cs="Calibri"/>
      <w:sz w:val="22"/>
      <w:szCs w:val="22"/>
      <w:lang w:val="uk-UA"/>
    </w:rPr>
    <w:tblPr>
      <w:tblStyleRowBandSize w:val="1"/>
      <w:tblStyleColBandSize w:val="1"/>
      <w:tblCellMar>
        <w:left w:w="70" w:type="dxa"/>
        <w:right w:w="70" w:type="dxa"/>
      </w:tblCellMar>
    </w:tblPr>
  </w:style>
  <w:style w:type="table" w:customStyle="1" w:styleId="33">
    <w:name w:val="3"/>
    <w:basedOn w:val="a1"/>
    <w:rsid w:val="00FE28AB"/>
    <w:pPr>
      <w:spacing w:after="200" w:line="276" w:lineRule="auto"/>
    </w:pPr>
    <w:rPr>
      <w:rFonts w:cs="Calibri"/>
      <w:sz w:val="22"/>
      <w:szCs w:val="22"/>
      <w:lang w:val="uk-UA"/>
    </w:rPr>
    <w:tblPr>
      <w:tblStyleRowBandSize w:val="1"/>
      <w:tblStyleColBandSize w:val="1"/>
      <w:tblCellMar>
        <w:left w:w="70" w:type="dxa"/>
        <w:right w:w="70" w:type="dxa"/>
      </w:tblCellMar>
    </w:tblPr>
  </w:style>
  <w:style w:type="table" w:customStyle="1" w:styleId="21">
    <w:name w:val="2"/>
    <w:basedOn w:val="a1"/>
    <w:rsid w:val="00FE28AB"/>
    <w:rPr>
      <w:rFonts w:cs="Calibri"/>
      <w:sz w:val="22"/>
      <w:szCs w:val="22"/>
      <w:lang w:val="uk-UA"/>
    </w:rPr>
    <w:tblPr>
      <w:tblStyleRowBandSize w:val="1"/>
      <w:tblStyleColBandSize w:val="1"/>
    </w:tblPr>
  </w:style>
  <w:style w:type="table" w:customStyle="1" w:styleId="13">
    <w:name w:val="1"/>
    <w:basedOn w:val="a1"/>
    <w:rsid w:val="00FE28AB"/>
    <w:rPr>
      <w:rFonts w:cs="Calibri"/>
      <w:sz w:val="22"/>
      <w:szCs w:val="22"/>
      <w:lang w:val="uk-UA"/>
    </w:rPr>
    <w:tblPr>
      <w:tblStyleRowBandSize w:val="1"/>
      <w:tblStyleColBandSize w:val="1"/>
    </w:tblPr>
  </w:style>
  <w:style w:type="character" w:customStyle="1" w:styleId="y2iqfc">
    <w:name w:val="y2iqfc"/>
    <w:basedOn w:val="a0"/>
    <w:rsid w:val="00602108"/>
  </w:style>
  <w:style w:type="paragraph" w:styleId="aff">
    <w:name w:val="No Spacing"/>
    <w:uiPriority w:val="1"/>
    <w:qFormat/>
    <w:rsid w:val="00602108"/>
    <w:rPr>
      <w:sz w:val="22"/>
      <w:szCs w:val="22"/>
      <w:lang w:val="en-GB"/>
    </w:rPr>
  </w:style>
  <w:style w:type="table" w:customStyle="1" w:styleId="61">
    <w:name w:val="Сетка таблицы6"/>
    <w:basedOn w:val="a1"/>
    <w:uiPriority w:val="59"/>
    <w:rsid w:val="00AC6AC3"/>
    <w:rPr>
      <w:rFonts w:asciiTheme="minorHAnsi" w:eastAsiaTheme="minorHAnsi" w:hAnsiTheme="minorHAnsi" w:cstheme="minorBidi"/>
      <w:sz w:val="22"/>
      <w:szCs w:val="22"/>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5624">
      <w:bodyDiv w:val="1"/>
      <w:marLeft w:val="0"/>
      <w:marRight w:val="0"/>
      <w:marTop w:val="0"/>
      <w:marBottom w:val="0"/>
      <w:divBdr>
        <w:top w:val="none" w:sz="0" w:space="0" w:color="auto"/>
        <w:left w:val="none" w:sz="0" w:space="0" w:color="auto"/>
        <w:bottom w:val="none" w:sz="0" w:space="0" w:color="auto"/>
        <w:right w:val="none" w:sz="0" w:space="0" w:color="auto"/>
      </w:divBdr>
    </w:div>
    <w:div w:id="172962480">
      <w:bodyDiv w:val="1"/>
      <w:marLeft w:val="0"/>
      <w:marRight w:val="0"/>
      <w:marTop w:val="0"/>
      <w:marBottom w:val="0"/>
      <w:divBdr>
        <w:top w:val="none" w:sz="0" w:space="0" w:color="auto"/>
        <w:left w:val="none" w:sz="0" w:space="0" w:color="auto"/>
        <w:bottom w:val="none" w:sz="0" w:space="0" w:color="auto"/>
        <w:right w:val="none" w:sz="0" w:space="0" w:color="auto"/>
      </w:divBdr>
    </w:div>
    <w:div w:id="243413806">
      <w:bodyDiv w:val="1"/>
      <w:marLeft w:val="0"/>
      <w:marRight w:val="0"/>
      <w:marTop w:val="0"/>
      <w:marBottom w:val="0"/>
      <w:divBdr>
        <w:top w:val="none" w:sz="0" w:space="0" w:color="auto"/>
        <w:left w:val="none" w:sz="0" w:space="0" w:color="auto"/>
        <w:bottom w:val="none" w:sz="0" w:space="0" w:color="auto"/>
        <w:right w:val="none" w:sz="0" w:space="0" w:color="auto"/>
      </w:divBdr>
    </w:div>
    <w:div w:id="343439061">
      <w:bodyDiv w:val="1"/>
      <w:marLeft w:val="0"/>
      <w:marRight w:val="0"/>
      <w:marTop w:val="0"/>
      <w:marBottom w:val="0"/>
      <w:divBdr>
        <w:top w:val="none" w:sz="0" w:space="0" w:color="auto"/>
        <w:left w:val="none" w:sz="0" w:space="0" w:color="auto"/>
        <w:bottom w:val="none" w:sz="0" w:space="0" w:color="auto"/>
        <w:right w:val="none" w:sz="0" w:space="0" w:color="auto"/>
      </w:divBdr>
    </w:div>
    <w:div w:id="731276533">
      <w:bodyDiv w:val="1"/>
      <w:marLeft w:val="0"/>
      <w:marRight w:val="0"/>
      <w:marTop w:val="0"/>
      <w:marBottom w:val="0"/>
      <w:divBdr>
        <w:top w:val="none" w:sz="0" w:space="0" w:color="auto"/>
        <w:left w:val="none" w:sz="0" w:space="0" w:color="auto"/>
        <w:bottom w:val="none" w:sz="0" w:space="0" w:color="auto"/>
        <w:right w:val="none" w:sz="0" w:space="0" w:color="auto"/>
      </w:divBdr>
    </w:div>
    <w:div w:id="835533973">
      <w:bodyDiv w:val="1"/>
      <w:marLeft w:val="0"/>
      <w:marRight w:val="0"/>
      <w:marTop w:val="0"/>
      <w:marBottom w:val="0"/>
      <w:divBdr>
        <w:top w:val="none" w:sz="0" w:space="0" w:color="auto"/>
        <w:left w:val="none" w:sz="0" w:space="0" w:color="auto"/>
        <w:bottom w:val="none" w:sz="0" w:space="0" w:color="auto"/>
        <w:right w:val="none" w:sz="0" w:space="0" w:color="auto"/>
      </w:divBdr>
      <w:divsChild>
        <w:div w:id="1623154048">
          <w:marLeft w:val="0"/>
          <w:marRight w:val="0"/>
          <w:marTop w:val="0"/>
          <w:marBottom w:val="0"/>
          <w:divBdr>
            <w:top w:val="none" w:sz="0" w:space="0" w:color="auto"/>
            <w:left w:val="none" w:sz="0" w:space="0" w:color="auto"/>
            <w:bottom w:val="none" w:sz="0" w:space="0" w:color="auto"/>
            <w:right w:val="none" w:sz="0" w:space="0" w:color="auto"/>
          </w:divBdr>
        </w:div>
        <w:div w:id="183446848">
          <w:marLeft w:val="0"/>
          <w:marRight w:val="0"/>
          <w:marTop w:val="0"/>
          <w:marBottom w:val="0"/>
          <w:divBdr>
            <w:top w:val="none" w:sz="0" w:space="0" w:color="auto"/>
            <w:left w:val="none" w:sz="0" w:space="0" w:color="auto"/>
            <w:bottom w:val="none" w:sz="0" w:space="0" w:color="auto"/>
            <w:right w:val="none" w:sz="0" w:space="0" w:color="auto"/>
          </w:divBdr>
        </w:div>
        <w:div w:id="361515126">
          <w:marLeft w:val="0"/>
          <w:marRight w:val="0"/>
          <w:marTop w:val="0"/>
          <w:marBottom w:val="0"/>
          <w:divBdr>
            <w:top w:val="none" w:sz="0" w:space="0" w:color="auto"/>
            <w:left w:val="none" w:sz="0" w:space="0" w:color="auto"/>
            <w:bottom w:val="none" w:sz="0" w:space="0" w:color="auto"/>
            <w:right w:val="none" w:sz="0" w:space="0" w:color="auto"/>
          </w:divBdr>
        </w:div>
        <w:div w:id="1693996170">
          <w:marLeft w:val="0"/>
          <w:marRight w:val="0"/>
          <w:marTop w:val="0"/>
          <w:marBottom w:val="0"/>
          <w:divBdr>
            <w:top w:val="none" w:sz="0" w:space="0" w:color="auto"/>
            <w:left w:val="none" w:sz="0" w:space="0" w:color="auto"/>
            <w:bottom w:val="none" w:sz="0" w:space="0" w:color="auto"/>
            <w:right w:val="none" w:sz="0" w:space="0" w:color="auto"/>
          </w:divBdr>
        </w:div>
        <w:div w:id="1610310122">
          <w:marLeft w:val="0"/>
          <w:marRight w:val="0"/>
          <w:marTop w:val="0"/>
          <w:marBottom w:val="0"/>
          <w:divBdr>
            <w:top w:val="none" w:sz="0" w:space="0" w:color="auto"/>
            <w:left w:val="none" w:sz="0" w:space="0" w:color="auto"/>
            <w:bottom w:val="none" w:sz="0" w:space="0" w:color="auto"/>
            <w:right w:val="none" w:sz="0" w:space="0" w:color="auto"/>
          </w:divBdr>
        </w:div>
        <w:div w:id="1767772518">
          <w:marLeft w:val="0"/>
          <w:marRight w:val="0"/>
          <w:marTop w:val="0"/>
          <w:marBottom w:val="0"/>
          <w:divBdr>
            <w:top w:val="none" w:sz="0" w:space="0" w:color="auto"/>
            <w:left w:val="none" w:sz="0" w:space="0" w:color="auto"/>
            <w:bottom w:val="none" w:sz="0" w:space="0" w:color="auto"/>
            <w:right w:val="none" w:sz="0" w:space="0" w:color="auto"/>
          </w:divBdr>
        </w:div>
        <w:div w:id="268201117">
          <w:marLeft w:val="0"/>
          <w:marRight w:val="0"/>
          <w:marTop w:val="0"/>
          <w:marBottom w:val="0"/>
          <w:divBdr>
            <w:top w:val="none" w:sz="0" w:space="0" w:color="auto"/>
            <w:left w:val="none" w:sz="0" w:space="0" w:color="auto"/>
            <w:bottom w:val="none" w:sz="0" w:space="0" w:color="auto"/>
            <w:right w:val="none" w:sz="0" w:space="0" w:color="auto"/>
          </w:divBdr>
        </w:div>
        <w:div w:id="1503201051">
          <w:marLeft w:val="0"/>
          <w:marRight w:val="0"/>
          <w:marTop w:val="0"/>
          <w:marBottom w:val="0"/>
          <w:divBdr>
            <w:top w:val="none" w:sz="0" w:space="0" w:color="auto"/>
            <w:left w:val="none" w:sz="0" w:space="0" w:color="auto"/>
            <w:bottom w:val="none" w:sz="0" w:space="0" w:color="auto"/>
            <w:right w:val="none" w:sz="0" w:space="0" w:color="auto"/>
          </w:divBdr>
        </w:div>
        <w:div w:id="701712438">
          <w:marLeft w:val="0"/>
          <w:marRight w:val="0"/>
          <w:marTop w:val="0"/>
          <w:marBottom w:val="0"/>
          <w:divBdr>
            <w:top w:val="none" w:sz="0" w:space="0" w:color="auto"/>
            <w:left w:val="none" w:sz="0" w:space="0" w:color="auto"/>
            <w:bottom w:val="none" w:sz="0" w:space="0" w:color="auto"/>
            <w:right w:val="none" w:sz="0" w:space="0" w:color="auto"/>
          </w:divBdr>
        </w:div>
        <w:div w:id="1355575839">
          <w:marLeft w:val="0"/>
          <w:marRight w:val="0"/>
          <w:marTop w:val="0"/>
          <w:marBottom w:val="0"/>
          <w:divBdr>
            <w:top w:val="none" w:sz="0" w:space="0" w:color="auto"/>
            <w:left w:val="none" w:sz="0" w:space="0" w:color="auto"/>
            <w:bottom w:val="none" w:sz="0" w:space="0" w:color="auto"/>
            <w:right w:val="none" w:sz="0" w:space="0" w:color="auto"/>
          </w:divBdr>
        </w:div>
      </w:divsChild>
    </w:div>
    <w:div w:id="893270243">
      <w:bodyDiv w:val="1"/>
      <w:marLeft w:val="0"/>
      <w:marRight w:val="0"/>
      <w:marTop w:val="0"/>
      <w:marBottom w:val="0"/>
      <w:divBdr>
        <w:top w:val="none" w:sz="0" w:space="0" w:color="auto"/>
        <w:left w:val="none" w:sz="0" w:space="0" w:color="auto"/>
        <w:bottom w:val="none" w:sz="0" w:space="0" w:color="auto"/>
        <w:right w:val="none" w:sz="0" w:space="0" w:color="auto"/>
      </w:divBdr>
    </w:div>
    <w:div w:id="901521084">
      <w:bodyDiv w:val="1"/>
      <w:marLeft w:val="0"/>
      <w:marRight w:val="0"/>
      <w:marTop w:val="0"/>
      <w:marBottom w:val="0"/>
      <w:divBdr>
        <w:top w:val="none" w:sz="0" w:space="0" w:color="auto"/>
        <w:left w:val="none" w:sz="0" w:space="0" w:color="auto"/>
        <w:bottom w:val="none" w:sz="0" w:space="0" w:color="auto"/>
        <w:right w:val="none" w:sz="0" w:space="0" w:color="auto"/>
      </w:divBdr>
    </w:div>
    <w:div w:id="987055488">
      <w:bodyDiv w:val="1"/>
      <w:marLeft w:val="0"/>
      <w:marRight w:val="0"/>
      <w:marTop w:val="0"/>
      <w:marBottom w:val="0"/>
      <w:divBdr>
        <w:top w:val="none" w:sz="0" w:space="0" w:color="auto"/>
        <w:left w:val="none" w:sz="0" w:space="0" w:color="auto"/>
        <w:bottom w:val="none" w:sz="0" w:space="0" w:color="auto"/>
        <w:right w:val="none" w:sz="0" w:space="0" w:color="auto"/>
      </w:divBdr>
      <w:divsChild>
        <w:div w:id="925916621">
          <w:marLeft w:val="0"/>
          <w:marRight w:val="0"/>
          <w:marTop w:val="0"/>
          <w:marBottom w:val="0"/>
          <w:divBdr>
            <w:top w:val="none" w:sz="0" w:space="0" w:color="auto"/>
            <w:left w:val="none" w:sz="0" w:space="0" w:color="auto"/>
            <w:bottom w:val="none" w:sz="0" w:space="0" w:color="auto"/>
            <w:right w:val="none" w:sz="0" w:space="0" w:color="auto"/>
          </w:divBdr>
        </w:div>
        <w:div w:id="832182756">
          <w:marLeft w:val="0"/>
          <w:marRight w:val="0"/>
          <w:marTop w:val="0"/>
          <w:marBottom w:val="0"/>
          <w:divBdr>
            <w:top w:val="none" w:sz="0" w:space="0" w:color="auto"/>
            <w:left w:val="none" w:sz="0" w:space="0" w:color="auto"/>
            <w:bottom w:val="none" w:sz="0" w:space="0" w:color="auto"/>
            <w:right w:val="none" w:sz="0" w:space="0" w:color="auto"/>
          </w:divBdr>
        </w:div>
        <w:div w:id="1152796602">
          <w:marLeft w:val="0"/>
          <w:marRight w:val="0"/>
          <w:marTop w:val="0"/>
          <w:marBottom w:val="0"/>
          <w:divBdr>
            <w:top w:val="none" w:sz="0" w:space="0" w:color="auto"/>
            <w:left w:val="none" w:sz="0" w:space="0" w:color="auto"/>
            <w:bottom w:val="none" w:sz="0" w:space="0" w:color="auto"/>
            <w:right w:val="none" w:sz="0" w:space="0" w:color="auto"/>
          </w:divBdr>
        </w:div>
        <w:div w:id="998537408">
          <w:marLeft w:val="0"/>
          <w:marRight w:val="0"/>
          <w:marTop w:val="0"/>
          <w:marBottom w:val="0"/>
          <w:divBdr>
            <w:top w:val="none" w:sz="0" w:space="0" w:color="auto"/>
            <w:left w:val="none" w:sz="0" w:space="0" w:color="auto"/>
            <w:bottom w:val="none" w:sz="0" w:space="0" w:color="auto"/>
            <w:right w:val="none" w:sz="0" w:space="0" w:color="auto"/>
          </w:divBdr>
        </w:div>
        <w:div w:id="2119639781">
          <w:marLeft w:val="0"/>
          <w:marRight w:val="0"/>
          <w:marTop w:val="0"/>
          <w:marBottom w:val="0"/>
          <w:divBdr>
            <w:top w:val="none" w:sz="0" w:space="0" w:color="auto"/>
            <w:left w:val="none" w:sz="0" w:space="0" w:color="auto"/>
            <w:bottom w:val="none" w:sz="0" w:space="0" w:color="auto"/>
            <w:right w:val="none" w:sz="0" w:space="0" w:color="auto"/>
          </w:divBdr>
        </w:div>
        <w:div w:id="854273884">
          <w:marLeft w:val="0"/>
          <w:marRight w:val="0"/>
          <w:marTop w:val="0"/>
          <w:marBottom w:val="0"/>
          <w:divBdr>
            <w:top w:val="none" w:sz="0" w:space="0" w:color="auto"/>
            <w:left w:val="none" w:sz="0" w:space="0" w:color="auto"/>
            <w:bottom w:val="none" w:sz="0" w:space="0" w:color="auto"/>
            <w:right w:val="none" w:sz="0" w:space="0" w:color="auto"/>
          </w:divBdr>
        </w:div>
        <w:div w:id="62871902">
          <w:marLeft w:val="0"/>
          <w:marRight w:val="0"/>
          <w:marTop w:val="0"/>
          <w:marBottom w:val="0"/>
          <w:divBdr>
            <w:top w:val="none" w:sz="0" w:space="0" w:color="auto"/>
            <w:left w:val="none" w:sz="0" w:space="0" w:color="auto"/>
            <w:bottom w:val="none" w:sz="0" w:space="0" w:color="auto"/>
            <w:right w:val="none" w:sz="0" w:space="0" w:color="auto"/>
          </w:divBdr>
        </w:div>
        <w:div w:id="379943036">
          <w:marLeft w:val="0"/>
          <w:marRight w:val="0"/>
          <w:marTop w:val="0"/>
          <w:marBottom w:val="0"/>
          <w:divBdr>
            <w:top w:val="none" w:sz="0" w:space="0" w:color="auto"/>
            <w:left w:val="none" w:sz="0" w:space="0" w:color="auto"/>
            <w:bottom w:val="none" w:sz="0" w:space="0" w:color="auto"/>
            <w:right w:val="none" w:sz="0" w:space="0" w:color="auto"/>
          </w:divBdr>
        </w:div>
        <w:div w:id="1522163292">
          <w:marLeft w:val="0"/>
          <w:marRight w:val="0"/>
          <w:marTop w:val="0"/>
          <w:marBottom w:val="0"/>
          <w:divBdr>
            <w:top w:val="none" w:sz="0" w:space="0" w:color="auto"/>
            <w:left w:val="none" w:sz="0" w:space="0" w:color="auto"/>
            <w:bottom w:val="none" w:sz="0" w:space="0" w:color="auto"/>
            <w:right w:val="none" w:sz="0" w:space="0" w:color="auto"/>
          </w:divBdr>
        </w:div>
        <w:div w:id="81538556">
          <w:marLeft w:val="0"/>
          <w:marRight w:val="0"/>
          <w:marTop w:val="0"/>
          <w:marBottom w:val="0"/>
          <w:divBdr>
            <w:top w:val="none" w:sz="0" w:space="0" w:color="auto"/>
            <w:left w:val="none" w:sz="0" w:space="0" w:color="auto"/>
            <w:bottom w:val="none" w:sz="0" w:space="0" w:color="auto"/>
            <w:right w:val="none" w:sz="0" w:space="0" w:color="auto"/>
          </w:divBdr>
        </w:div>
        <w:div w:id="924997967">
          <w:marLeft w:val="0"/>
          <w:marRight w:val="0"/>
          <w:marTop w:val="0"/>
          <w:marBottom w:val="0"/>
          <w:divBdr>
            <w:top w:val="none" w:sz="0" w:space="0" w:color="auto"/>
            <w:left w:val="none" w:sz="0" w:space="0" w:color="auto"/>
            <w:bottom w:val="none" w:sz="0" w:space="0" w:color="auto"/>
            <w:right w:val="none" w:sz="0" w:space="0" w:color="auto"/>
          </w:divBdr>
        </w:div>
        <w:div w:id="994525902">
          <w:marLeft w:val="0"/>
          <w:marRight w:val="0"/>
          <w:marTop w:val="0"/>
          <w:marBottom w:val="0"/>
          <w:divBdr>
            <w:top w:val="none" w:sz="0" w:space="0" w:color="auto"/>
            <w:left w:val="none" w:sz="0" w:space="0" w:color="auto"/>
            <w:bottom w:val="none" w:sz="0" w:space="0" w:color="auto"/>
            <w:right w:val="none" w:sz="0" w:space="0" w:color="auto"/>
          </w:divBdr>
        </w:div>
        <w:div w:id="2132749524">
          <w:marLeft w:val="0"/>
          <w:marRight w:val="0"/>
          <w:marTop w:val="0"/>
          <w:marBottom w:val="0"/>
          <w:divBdr>
            <w:top w:val="none" w:sz="0" w:space="0" w:color="auto"/>
            <w:left w:val="none" w:sz="0" w:space="0" w:color="auto"/>
            <w:bottom w:val="none" w:sz="0" w:space="0" w:color="auto"/>
            <w:right w:val="none" w:sz="0" w:space="0" w:color="auto"/>
          </w:divBdr>
        </w:div>
        <w:div w:id="1202061775">
          <w:marLeft w:val="0"/>
          <w:marRight w:val="0"/>
          <w:marTop w:val="0"/>
          <w:marBottom w:val="0"/>
          <w:divBdr>
            <w:top w:val="none" w:sz="0" w:space="0" w:color="auto"/>
            <w:left w:val="none" w:sz="0" w:space="0" w:color="auto"/>
            <w:bottom w:val="none" w:sz="0" w:space="0" w:color="auto"/>
            <w:right w:val="none" w:sz="0" w:space="0" w:color="auto"/>
          </w:divBdr>
        </w:div>
        <w:div w:id="1757360853">
          <w:marLeft w:val="0"/>
          <w:marRight w:val="0"/>
          <w:marTop w:val="0"/>
          <w:marBottom w:val="0"/>
          <w:divBdr>
            <w:top w:val="none" w:sz="0" w:space="0" w:color="auto"/>
            <w:left w:val="none" w:sz="0" w:space="0" w:color="auto"/>
            <w:bottom w:val="none" w:sz="0" w:space="0" w:color="auto"/>
            <w:right w:val="none" w:sz="0" w:space="0" w:color="auto"/>
          </w:divBdr>
        </w:div>
        <w:div w:id="609748473">
          <w:marLeft w:val="0"/>
          <w:marRight w:val="0"/>
          <w:marTop w:val="0"/>
          <w:marBottom w:val="0"/>
          <w:divBdr>
            <w:top w:val="none" w:sz="0" w:space="0" w:color="auto"/>
            <w:left w:val="none" w:sz="0" w:space="0" w:color="auto"/>
            <w:bottom w:val="none" w:sz="0" w:space="0" w:color="auto"/>
            <w:right w:val="none" w:sz="0" w:space="0" w:color="auto"/>
          </w:divBdr>
        </w:div>
        <w:div w:id="992489676">
          <w:marLeft w:val="0"/>
          <w:marRight w:val="0"/>
          <w:marTop w:val="0"/>
          <w:marBottom w:val="0"/>
          <w:divBdr>
            <w:top w:val="none" w:sz="0" w:space="0" w:color="auto"/>
            <w:left w:val="none" w:sz="0" w:space="0" w:color="auto"/>
            <w:bottom w:val="none" w:sz="0" w:space="0" w:color="auto"/>
            <w:right w:val="none" w:sz="0" w:space="0" w:color="auto"/>
          </w:divBdr>
        </w:div>
        <w:div w:id="246579180">
          <w:marLeft w:val="0"/>
          <w:marRight w:val="0"/>
          <w:marTop w:val="0"/>
          <w:marBottom w:val="0"/>
          <w:divBdr>
            <w:top w:val="none" w:sz="0" w:space="0" w:color="auto"/>
            <w:left w:val="none" w:sz="0" w:space="0" w:color="auto"/>
            <w:bottom w:val="none" w:sz="0" w:space="0" w:color="auto"/>
            <w:right w:val="none" w:sz="0" w:space="0" w:color="auto"/>
          </w:divBdr>
        </w:div>
      </w:divsChild>
    </w:div>
    <w:div w:id="1048796064">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
    <w:div w:id="1180001352">
      <w:bodyDiv w:val="1"/>
      <w:marLeft w:val="0"/>
      <w:marRight w:val="0"/>
      <w:marTop w:val="0"/>
      <w:marBottom w:val="0"/>
      <w:divBdr>
        <w:top w:val="none" w:sz="0" w:space="0" w:color="auto"/>
        <w:left w:val="none" w:sz="0" w:space="0" w:color="auto"/>
        <w:bottom w:val="none" w:sz="0" w:space="0" w:color="auto"/>
        <w:right w:val="none" w:sz="0" w:space="0" w:color="auto"/>
      </w:divBdr>
    </w:div>
    <w:div w:id="1188561132">
      <w:bodyDiv w:val="1"/>
      <w:marLeft w:val="0"/>
      <w:marRight w:val="0"/>
      <w:marTop w:val="0"/>
      <w:marBottom w:val="0"/>
      <w:divBdr>
        <w:top w:val="none" w:sz="0" w:space="0" w:color="auto"/>
        <w:left w:val="none" w:sz="0" w:space="0" w:color="auto"/>
        <w:bottom w:val="none" w:sz="0" w:space="0" w:color="auto"/>
        <w:right w:val="none" w:sz="0" w:space="0" w:color="auto"/>
      </w:divBdr>
    </w:div>
    <w:div w:id="1213541720">
      <w:bodyDiv w:val="1"/>
      <w:marLeft w:val="0"/>
      <w:marRight w:val="0"/>
      <w:marTop w:val="0"/>
      <w:marBottom w:val="0"/>
      <w:divBdr>
        <w:top w:val="none" w:sz="0" w:space="0" w:color="auto"/>
        <w:left w:val="none" w:sz="0" w:space="0" w:color="auto"/>
        <w:bottom w:val="none" w:sz="0" w:space="0" w:color="auto"/>
        <w:right w:val="none" w:sz="0" w:space="0" w:color="auto"/>
      </w:divBdr>
    </w:div>
    <w:div w:id="1352951947">
      <w:bodyDiv w:val="1"/>
      <w:marLeft w:val="0"/>
      <w:marRight w:val="0"/>
      <w:marTop w:val="0"/>
      <w:marBottom w:val="0"/>
      <w:divBdr>
        <w:top w:val="none" w:sz="0" w:space="0" w:color="auto"/>
        <w:left w:val="none" w:sz="0" w:space="0" w:color="auto"/>
        <w:bottom w:val="none" w:sz="0" w:space="0" w:color="auto"/>
        <w:right w:val="none" w:sz="0" w:space="0" w:color="auto"/>
      </w:divBdr>
    </w:div>
    <w:div w:id="1601451085">
      <w:bodyDiv w:val="1"/>
      <w:marLeft w:val="0"/>
      <w:marRight w:val="0"/>
      <w:marTop w:val="0"/>
      <w:marBottom w:val="0"/>
      <w:divBdr>
        <w:top w:val="none" w:sz="0" w:space="0" w:color="auto"/>
        <w:left w:val="none" w:sz="0" w:space="0" w:color="auto"/>
        <w:bottom w:val="none" w:sz="0" w:space="0" w:color="auto"/>
        <w:right w:val="none" w:sz="0" w:space="0" w:color="auto"/>
      </w:divBdr>
    </w:div>
    <w:div w:id="1653480201">
      <w:bodyDiv w:val="1"/>
      <w:marLeft w:val="0"/>
      <w:marRight w:val="0"/>
      <w:marTop w:val="0"/>
      <w:marBottom w:val="0"/>
      <w:divBdr>
        <w:top w:val="none" w:sz="0" w:space="0" w:color="auto"/>
        <w:left w:val="none" w:sz="0" w:space="0" w:color="auto"/>
        <w:bottom w:val="none" w:sz="0" w:space="0" w:color="auto"/>
        <w:right w:val="none" w:sz="0" w:space="0" w:color="auto"/>
      </w:divBdr>
    </w:div>
    <w:div w:id="1729457209">
      <w:bodyDiv w:val="1"/>
      <w:marLeft w:val="0"/>
      <w:marRight w:val="0"/>
      <w:marTop w:val="0"/>
      <w:marBottom w:val="0"/>
      <w:divBdr>
        <w:top w:val="none" w:sz="0" w:space="0" w:color="auto"/>
        <w:left w:val="none" w:sz="0" w:space="0" w:color="auto"/>
        <w:bottom w:val="none" w:sz="0" w:space="0" w:color="auto"/>
        <w:right w:val="none" w:sz="0" w:space="0" w:color="auto"/>
      </w:divBdr>
    </w:div>
    <w:div w:id="1837763806">
      <w:bodyDiv w:val="1"/>
      <w:marLeft w:val="0"/>
      <w:marRight w:val="0"/>
      <w:marTop w:val="0"/>
      <w:marBottom w:val="0"/>
      <w:divBdr>
        <w:top w:val="none" w:sz="0" w:space="0" w:color="auto"/>
        <w:left w:val="none" w:sz="0" w:space="0" w:color="auto"/>
        <w:bottom w:val="none" w:sz="0" w:space="0" w:color="auto"/>
        <w:right w:val="none" w:sz="0" w:space="0" w:color="auto"/>
      </w:divBdr>
    </w:div>
    <w:div w:id="20449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vtoluk.com.ua/p1454838707-kronshtejn-svitilnika-led.html" TargetMode="External"/><Relationship Id="rId18" Type="http://schemas.openxmlformats.org/officeDocument/2006/relationships/hyperlink" Target="https://cv-svet.com.ua/p448167577-natyazhitel-ankernyj-zazhim.html" TargetMode="External"/><Relationship Id="rId26" Type="http://schemas.openxmlformats.org/officeDocument/2006/relationships/hyperlink" Target="https://agart.ua/klemmnaya-kolodka-lp-12p-450v-24a-4-mm-43312nyp-dks" TargetMode="External"/><Relationship Id="rId3" Type="http://schemas.openxmlformats.org/officeDocument/2006/relationships/styles" Target="styles.xml"/><Relationship Id="rId21" Type="http://schemas.openxmlformats.org/officeDocument/2006/relationships/hyperlink" Target="https://agart.ua/klemmnaya-kolodka-lp-12p-450v-24a-4-mm-43312nyp-dk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sstal.com.ua/p926245111-zazhim-natyazhnoj-ankernyj.html?source=merchant_center&amp;gclid=EAIaIQobChMIwJ2Xnov38gIVbRDmCh3YzgnmEAkYByABEgLL9_D_BwE" TargetMode="External"/><Relationship Id="rId25" Type="http://schemas.openxmlformats.org/officeDocument/2006/relationships/hyperlink" Target="https://avtoluk.com.ua/p1454838707-kronshtejn-svitilnika-led.html"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fixpro.com.ua/din934-gajka-m8-8-cb-500sht-upak-23-3?gclid=EAIaIQobChMIoYn_pNr58gIVk7WyCh2O3w5AEAQYASABEgIBLfD_BwE" TargetMode="External"/><Relationship Id="rId20" Type="http://schemas.openxmlformats.org/officeDocument/2006/relationships/hyperlink" Target="https://avtoluk.com.ua/p1454838707-kronshtejn-svitilnika-led.html" TargetMode="External"/><Relationship Id="rId29" Type="http://schemas.openxmlformats.org/officeDocument/2006/relationships/hyperlink" Target="https://cv-svet.com.ua/p448167577-natyazhitel-ankernyj-zazhim.html"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cv-svet.com.ua/p448167577-natyazhitel-ankernyj-zazhim.htm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ed-story.com.ua/katalog-tovarov/kabel-silovoj-avvg-2h2-5" TargetMode="External"/><Relationship Id="rId23" Type="http://schemas.openxmlformats.org/officeDocument/2006/relationships/hyperlink" Target="https://fixpro.com.ua/din934-gajka-m8-8-cb-500sht-upak-23-3?gclid=EAIaIQobChMIoYn_pNr58gIVk7WyCh2O3w5AEAQYASABEgIBLfD_BwE" TargetMode="External"/><Relationship Id="rId28" Type="http://schemas.openxmlformats.org/officeDocument/2006/relationships/hyperlink" Target="https://fixpro.com.ua/din934-gajka-m8-8-cb-500sht-upak-23-3?gclid=EAIaIQobChMIoYn_pNr58gIVk7WyCh2O3w5AEAQYASABEgIBLfD_BwE" TargetMode="External"/><Relationship Id="rId10" Type="http://schemas.openxmlformats.org/officeDocument/2006/relationships/header" Target="header2.xml"/><Relationship Id="rId19" Type="http://schemas.openxmlformats.org/officeDocument/2006/relationships/hyperlink" Target="https://electrica-shop.com.ua/ua/p36288-stabilizator_naprugi_gibrid_u_7-1-16_v2-0_3500_elek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gart.ua/klemmnaya-kolodka-lp-12p-450v-24a-4-mm-43312nyp-dks" TargetMode="External"/><Relationship Id="rId22" Type="http://schemas.openxmlformats.org/officeDocument/2006/relationships/hyperlink" Target="https://led-story.com.ua/katalog-tovarov/kabel-silovoj-avvg-2h2-5" TargetMode="External"/><Relationship Id="rId27" Type="http://schemas.openxmlformats.org/officeDocument/2006/relationships/hyperlink" Target="https://led-story.com.ua/katalog-tovarov/kabel-silovoj-avvg-2h2-5" TargetMode="External"/><Relationship Id="rId30" Type="http://schemas.openxmlformats.org/officeDocument/2006/relationships/hyperlink" Target="https://sstal.com.ua/p926245111-zazhim-natyazhnoj-ankernyj.html?source=merchant_center&amp;gclid=EAIaIQobChMIwJ2Xnov38gIVbRDmCh3YzgnmEAkYByABEgLL9_D_BwE" TargetMode="External"/><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Аркуш1!$B$1</c:f>
              <c:strCache>
                <c:ptCount val="1"/>
                <c:pt idx="0">
                  <c:v>Продаж</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D2E-4E40-9CEE-3F0015866CD1}"/>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7D2E-4E40-9CEE-3F0015866CD1}"/>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D2E-4E40-9CEE-3F0015866CD1}"/>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4-7D2E-4E40-9CEE-3F0015866CD1}"/>
              </c:ext>
            </c:extLst>
          </c:dPt>
          <c:dLbls>
            <c:delete val="1"/>
          </c:dLbls>
          <c:cat>
            <c:strRef>
              <c:f>Аркуш1!$A$2:$A$5</c:f>
              <c:strCache>
                <c:ptCount val="3"/>
                <c:pt idx="0">
                  <c:v>Налагодженя робота громадян, які співпрацюють для створення комфортних умов проживання</c:v>
                </c:pt>
                <c:pt idx="1">
                  <c:v>Підвищення рівня безпеки на території громади</c:v>
                </c:pt>
                <c:pt idx="2">
                  <c:v>Підвищення рівня якості життя з впровадженням модернізації, реконструкції та будівництва вуличного освітлення</c:v>
                </c:pt>
              </c:strCache>
            </c:strRef>
          </c:cat>
          <c:val>
            <c:numRef>
              <c:f>Аркуш1!$B$2:$B$5</c:f>
              <c:numCache>
                <c:formatCode>General</c:formatCode>
                <c:ptCount val="4"/>
                <c:pt idx="0">
                  <c:v>33.299999999999997</c:v>
                </c:pt>
                <c:pt idx="1">
                  <c:v>33.299999999999997</c:v>
                </c:pt>
                <c:pt idx="2">
                  <c:v>33.299999999999997</c:v>
                </c:pt>
              </c:numCache>
            </c:numRef>
          </c:val>
          <c:extLst>
            <c:ext xmlns:c16="http://schemas.microsoft.com/office/drawing/2014/chart" uri="{C3380CC4-5D6E-409C-BE32-E72D297353CC}">
              <c16:uniqueId val="{00000000-7D2E-4E40-9CEE-3F0015866CD1}"/>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en-US"/>
          </a:p>
        </c:txPr>
      </c:legendEntry>
      <c:legendEntry>
        <c:idx val="3"/>
        <c:delete val="1"/>
      </c:legendEntry>
      <c:layout>
        <c:manualLayout>
          <c:xMode val="edge"/>
          <c:yMode val="edge"/>
          <c:x val="0.61963190184049077"/>
          <c:y val="0.13604275369193311"/>
          <c:w val="0.3783231083844581"/>
          <c:h val="0.6817297536603105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655C3-DA30-4C95-A6CF-EBC50655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14066</Words>
  <Characters>80179</Characters>
  <Application>Microsoft Office Word</Application>
  <DocSecurity>0</DocSecurity>
  <Lines>668</Lines>
  <Paragraphs>188</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Andruschenko</dc:creator>
  <cp:keywords/>
  <dc:description/>
  <cp:lastModifiedBy>MARIYA_SKR</cp:lastModifiedBy>
  <cp:revision>6</cp:revision>
  <cp:lastPrinted>2021-12-07T16:01:00Z</cp:lastPrinted>
  <dcterms:created xsi:type="dcterms:W3CDTF">2021-12-07T13:05:00Z</dcterms:created>
  <dcterms:modified xsi:type="dcterms:W3CDTF">2021-12-07T16:13:00Z</dcterms:modified>
</cp:coreProperties>
</file>