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59BFF" w14:textId="77777777" w:rsidR="00AB069B" w:rsidRPr="00CF5184" w:rsidRDefault="00AB069B" w:rsidP="00AB069B">
      <w:pPr>
        <w:widowControl w:val="0"/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F5184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CF5184">
        <w:rPr>
          <w:rFonts w:ascii="Arial CYR" w:eastAsia="Times New Roman" w:hAnsi="Arial CYR" w:cs="Arial CYR"/>
          <w:noProof/>
          <w:sz w:val="20"/>
          <w:szCs w:val="20"/>
          <w:lang w:val="en-US"/>
        </w:rPr>
        <w:drawing>
          <wp:inline distT="0" distB="0" distL="0" distR="0" wp14:anchorId="2E131E40" wp14:editId="2E7C4DCD">
            <wp:extent cx="428625" cy="714375"/>
            <wp:effectExtent l="0" t="0" r="9525" b="9525"/>
            <wp:docPr id="1643624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5C07" w14:textId="77777777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</w:p>
    <w:p w14:paraId="16DD62F2" w14:textId="77777777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ВЕЛИКОКУЧУРІВСЬКА СІЛЬСЬКА РАДА</w:t>
      </w:r>
    </w:p>
    <w:p w14:paraId="46298EB1" w14:textId="77777777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ЧЕРНІВЕЦЬКОГО РАЙОНУ ЧЕРНІВЕЦЬКОЇ ОБЛАСТІ</w:t>
      </w:r>
    </w:p>
    <w:p w14:paraId="4353FFA8" w14:textId="77777777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883A454" w14:textId="77777777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3D43EB41" w14:textId="77777777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1A4F40D" w14:textId="77777777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РІШЕННЯ</w:t>
      </w:r>
    </w:p>
    <w:p w14:paraId="603395F3" w14:textId="77777777" w:rsidR="00AB069B" w:rsidRPr="00CF5184" w:rsidRDefault="00AB069B" w:rsidP="00AB0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0C759A" w14:textId="7DACE07F" w:rsidR="00AB069B" w:rsidRPr="00CF5184" w:rsidRDefault="00CE4AD1" w:rsidP="00AB0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150</w:t>
      </w:r>
      <w:r w:rsidR="00AB069B"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B069B"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AB069B"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B0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трав</w:t>
      </w:r>
      <w:r w:rsidR="00AB069B"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ня 2026 року</w:t>
      </w:r>
    </w:p>
    <w:p w14:paraId="1708651F" w14:textId="77777777" w:rsidR="00AB069B" w:rsidRPr="00CF5184" w:rsidRDefault="00AB069B" w:rsidP="00AB069B">
      <w:pPr>
        <w:spacing w:after="0" w:line="240" w:lineRule="auto"/>
        <w:rPr>
          <w:rStyle w:val="markedcontent"/>
          <w:rFonts w:ascii="Times New Roman" w:hAnsi="Times New Roman" w:cs="Times New Roman"/>
          <w:b/>
          <w:bCs/>
          <w:sz w:val="28"/>
          <w:szCs w:val="28"/>
        </w:rPr>
      </w:pPr>
    </w:p>
    <w:p w14:paraId="5A0AE03F" w14:textId="77777777" w:rsidR="00AB069B" w:rsidRPr="00AB069B" w:rsidRDefault="00AB069B" w:rsidP="00AB069B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B069B">
        <w:rPr>
          <w:rFonts w:ascii="Times New Roman" w:hAnsi="Times New Roman" w:cs="Times New Roman"/>
          <w:b/>
          <w:sz w:val="28"/>
          <w:szCs w:val="28"/>
        </w:rPr>
        <w:t>Про в</w:t>
      </w:r>
      <w:r w:rsidRPr="00AB069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зяття на облік громадян, </w:t>
      </w:r>
      <w:r w:rsidRPr="00AB069B">
        <w:rPr>
          <w:rFonts w:ascii="Times New Roman" w:hAnsi="Times New Roman" w:cs="Times New Roman"/>
          <w:b/>
          <w:sz w:val="28"/>
          <w:szCs w:val="28"/>
        </w:rPr>
        <w:t>що</w:t>
      </w:r>
    </w:p>
    <w:p w14:paraId="6E49B4EA" w14:textId="77777777" w:rsidR="00AB069B" w:rsidRPr="00AB069B" w:rsidRDefault="00AB069B" w:rsidP="00AB069B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AB069B">
        <w:rPr>
          <w:rFonts w:ascii="Times New Roman" w:hAnsi="Times New Roman" w:cs="Times New Roman"/>
          <w:b/>
          <w:sz w:val="28"/>
          <w:szCs w:val="28"/>
        </w:rPr>
        <w:t>потребують надання житлового приміщення</w:t>
      </w:r>
    </w:p>
    <w:p w14:paraId="1CAE61A8" w14:textId="77777777" w:rsidR="00AB069B" w:rsidRPr="00AB069B" w:rsidRDefault="00AB069B" w:rsidP="00AB069B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AB069B">
        <w:rPr>
          <w:rFonts w:ascii="Times New Roman" w:hAnsi="Times New Roman" w:cs="Times New Roman"/>
          <w:b/>
          <w:sz w:val="28"/>
          <w:szCs w:val="28"/>
        </w:rPr>
        <w:t xml:space="preserve">для тимчасового проживання з фонду </w:t>
      </w:r>
    </w:p>
    <w:p w14:paraId="68E52C31" w14:textId="77777777" w:rsidR="00AB069B" w:rsidRPr="00AB069B" w:rsidRDefault="00AB069B" w:rsidP="00AB069B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AB069B">
        <w:rPr>
          <w:rFonts w:ascii="Times New Roman" w:hAnsi="Times New Roman" w:cs="Times New Roman"/>
          <w:b/>
          <w:sz w:val="28"/>
          <w:szCs w:val="28"/>
        </w:rPr>
        <w:t xml:space="preserve">житла, призначеного для тимчасового </w:t>
      </w:r>
    </w:p>
    <w:p w14:paraId="3ADD3C8D" w14:textId="77777777" w:rsidR="00AB069B" w:rsidRPr="00AB069B" w:rsidRDefault="00AB069B" w:rsidP="00AB069B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AB069B">
        <w:rPr>
          <w:rFonts w:ascii="Times New Roman" w:hAnsi="Times New Roman" w:cs="Times New Roman"/>
          <w:b/>
          <w:sz w:val="28"/>
          <w:szCs w:val="28"/>
        </w:rPr>
        <w:t>проживання внутрішньо переміщених осіб</w:t>
      </w:r>
    </w:p>
    <w:p w14:paraId="28B991CC" w14:textId="77777777" w:rsidR="00AB069B" w:rsidRPr="00CF5184" w:rsidRDefault="00AB069B" w:rsidP="00AB069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AA715B0" w14:textId="0FCDAAC4" w:rsidR="00AB069B" w:rsidRPr="00CF5184" w:rsidRDefault="00AB069B" w:rsidP="00AB069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B069B">
        <w:rPr>
          <w:rFonts w:ascii="Times New Roman" w:hAnsi="Times New Roman" w:cs="Times New Roman"/>
          <w:sz w:val="28"/>
          <w:szCs w:val="28"/>
        </w:rPr>
        <w:t xml:space="preserve">Керуючись постановою Кабінету Міністрів України від 29.04.2022 року №495 «Деякі заходи з формування фондів житла, призначеного для тимчасового проживання внутрішньо переміщених осіб» (із змінами), пп. 2 п. «а» ст. 30 Закону України «Про місцеве самоврядування в Україні», </w:t>
      </w:r>
      <w:r w:rsidRPr="0063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пропозиції громадської комісії з житлових питань при Великокучурівській сільській раді (протокол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63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</w:t>
      </w:r>
      <w:r w:rsidRPr="0063164A">
        <w:rPr>
          <w:rFonts w:ascii="Times New Roman" w:eastAsia="Times New Roman" w:hAnsi="Times New Roman" w:cs="Times New Roman"/>
          <w:sz w:val="28"/>
          <w:szCs w:val="28"/>
          <w:lang w:eastAsia="ru-RU"/>
        </w:rPr>
        <w:t>ня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3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3164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F518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14:paraId="76F7FB98" w14:textId="77777777" w:rsidR="00AB069B" w:rsidRPr="005D194A" w:rsidRDefault="00AB069B" w:rsidP="00AB0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27BDD66" w14:textId="5FBF17C4" w:rsidR="00AB069B" w:rsidRPr="00CF5184" w:rsidRDefault="00AB069B" w:rsidP="00AB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 СІЛЬСЬКОЇ РАДИ ВИРІШИВ:</w:t>
      </w:r>
    </w:p>
    <w:p w14:paraId="04E94A2E" w14:textId="77777777" w:rsidR="00AB069B" w:rsidRPr="005D194A" w:rsidRDefault="00AB069B" w:rsidP="00AB069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B874952" w14:textId="3D91D25A" w:rsidR="00AB069B" w:rsidRPr="002E2E16" w:rsidRDefault="00AB069B" w:rsidP="002E2E16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2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Взяти на облік громадян, </w:t>
      </w:r>
      <w:r w:rsidRPr="002E2E16">
        <w:rPr>
          <w:rFonts w:ascii="Times New Roman" w:hAnsi="Times New Roman" w:cs="Times New Roman"/>
          <w:sz w:val="28"/>
          <w:szCs w:val="28"/>
        </w:rPr>
        <w:t>що потребують надання житлового приміщення для тимчасового проживання з фонду житла, призначеного для тимчасового проживання внутрішньо переміщених осіб</w:t>
      </w:r>
      <w:r w:rsidR="0041714C">
        <w:rPr>
          <w:rFonts w:ascii="Times New Roman" w:hAnsi="Times New Roman" w:cs="Times New Roman"/>
          <w:sz w:val="28"/>
          <w:szCs w:val="28"/>
        </w:rPr>
        <w:t>, а саме</w:t>
      </w:r>
      <w:r w:rsidRPr="002E2E16">
        <w:rPr>
          <w:rFonts w:ascii="Times New Roman" w:hAnsi="Times New Roman" w:cs="Times New Roman"/>
          <w:sz w:val="28"/>
          <w:szCs w:val="28"/>
        </w:rPr>
        <w:t>:</w:t>
      </w:r>
    </w:p>
    <w:p w14:paraId="001495FA" w14:textId="0ECB9E27" w:rsidR="00AB069B" w:rsidRDefault="00AB069B" w:rsidP="002E2E16">
      <w:pPr>
        <w:pStyle w:val="a9"/>
        <w:numPr>
          <w:ilvl w:val="1"/>
          <w:numId w:val="4"/>
        </w:numPr>
        <w:autoSpaceDE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2E16">
        <w:rPr>
          <w:rFonts w:ascii="Times New Roman" w:hAnsi="Times New Roman" w:cs="Times New Roman"/>
          <w:sz w:val="28"/>
          <w:szCs w:val="28"/>
        </w:rPr>
        <w:t xml:space="preserve">внутрішньо переміщену особу </w:t>
      </w:r>
      <w:r w:rsidR="003D2909">
        <w:rPr>
          <w:rFonts w:ascii="Times New Roman" w:hAnsi="Times New Roman" w:cs="Times New Roman"/>
          <w:sz w:val="28"/>
          <w:szCs w:val="28"/>
        </w:rPr>
        <w:t>*</w:t>
      </w:r>
      <w:r w:rsidRPr="002E2E16">
        <w:rPr>
          <w:rFonts w:ascii="Times New Roman" w:hAnsi="Times New Roman" w:cs="Times New Roman"/>
          <w:sz w:val="28"/>
          <w:szCs w:val="28"/>
        </w:rPr>
        <w:t xml:space="preserve">, </w:t>
      </w:r>
      <w:r w:rsidR="003D2909">
        <w:rPr>
          <w:rFonts w:ascii="Times New Roman" w:hAnsi="Times New Roman" w:cs="Times New Roman"/>
          <w:sz w:val="28"/>
          <w:szCs w:val="28"/>
        </w:rPr>
        <w:t>*</w:t>
      </w:r>
      <w:bookmarkStart w:id="0" w:name="_GoBack"/>
      <w:bookmarkEnd w:id="0"/>
      <w:r w:rsidRPr="002E2E16">
        <w:rPr>
          <w:rFonts w:ascii="Times New Roman" w:hAnsi="Times New Roman" w:cs="Times New Roman"/>
          <w:sz w:val="28"/>
          <w:szCs w:val="28"/>
        </w:rPr>
        <w:t xml:space="preserve"> р.н., у чергу під № </w:t>
      </w:r>
      <w:r w:rsidR="004806E2" w:rsidRPr="002E2E16">
        <w:rPr>
          <w:rFonts w:ascii="Times New Roman" w:hAnsi="Times New Roman" w:cs="Times New Roman"/>
          <w:sz w:val="28"/>
          <w:szCs w:val="28"/>
        </w:rPr>
        <w:t>1</w:t>
      </w:r>
      <w:r w:rsidRPr="002E2E16">
        <w:rPr>
          <w:rFonts w:ascii="Times New Roman" w:hAnsi="Times New Roman" w:cs="Times New Roman"/>
          <w:sz w:val="28"/>
          <w:szCs w:val="28"/>
        </w:rPr>
        <w:t xml:space="preserve">, зі складом сім’ї </w:t>
      </w:r>
      <w:r w:rsidR="004806E2" w:rsidRPr="002E2E16">
        <w:rPr>
          <w:rFonts w:ascii="Times New Roman" w:hAnsi="Times New Roman" w:cs="Times New Roman"/>
          <w:sz w:val="28"/>
          <w:szCs w:val="28"/>
        </w:rPr>
        <w:t>дві особи</w:t>
      </w:r>
      <w:r w:rsidRPr="002E2E16">
        <w:rPr>
          <w:rFonts w:ascii="Times New Roman" w:hAnsi="Times New Roman" w:cs="Times New Roman"/>
          <w:sz w:val="28"/>
          <w:szCs w:val="28"/>
        </w:rPr>
        <w:t>.</w:t>
      </w:r>
    </w:p>
    <w:p w14:paraId="00B5A003" w14:textId="77777777" w:rsidR="00453EEB" w:rsidRPr="002E2E16" w:rsidRDefault="00453EEB" w:rsidP="00453EEB">
      <w:pPr>
        <w:pStyle w:val="a9"/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7753BACB" w14:textId="026E8185" w:rsidR="00AB069B" w:rsidRPr="004806E2" w:rsidRDefault="00AB069B" w:rsidP="002E2E16">
      <w:pPr>
        <w:pStyle w:val="a9"/>
        <w:numPr>
          <w:ilvl w:val="0"/>
          <w:numId w:val="4"/>
        </w:numPr>
        <w:spacing w:after="0" w:line="240" w:lineRule="atLeast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06E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заступника сільського</w:t>
      </w:r>
      <w:r w:rsidR="004806E2">
        <w:rPr>
          <w:rFonts w:ascii="Times New Roman" w:hAnsi="Times New Roman" w:cs="Times New Roman"/>
          <w:sz w:val="28"/>
          <w:szCs w:val="28"/>
        </w:rPr>
        <w:t xml:space="preserve"> </w:t>
      </w:r>
      <w:r w:rsidRPr="004806E2">
        <w:rPr>
          <w:rFonts w:ascii="Times New Roman" w:hAnsi="Times New Roman" w:cs="Times New Roman"/>
          <w:sz w:val="28"/>
          <w:szCs w:val="28"/>
        </w:rPr>
        <w:t>голови з питань діяльності виконавчих органів ради Ігоря ГАЛАНА.</w:t>
      </w:r>
    </w:p>
    <w:p w14:paraId="716D5014" w14:textId="09A607C1" w:rsidR="005D194A" w:rsidRDefault="005D194A" w:rsidP="005D19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A7F29AF" w14:textId="77777777" w:rsidR="00DC6001" w:rsidRPr="00DC6001" w:rsidRDefault="00DC6001" w:rsidP="00DC600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5954"/>
          <w:tab w:val="left" w:pos="6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Секретар виконавчого </w:t>
      </w:r>
    </w:p>
    <w:p w14:paraId="7B6F22E5" w14:textId="56E8666C" w:rsidR="00DC6001" w:rsidRPr="00DC6001" w:rsidRDefault="00DC6001" w:rsidP="00DC600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5954"/>
          <w:tab w:val="left" w:pos="6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комітету сільської ради </w:t>
      </w: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4017A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C6001">
        <w:rPr>
          <w:rFonts w:ascii="Times New Roman" w:hAnsi="Times New Roman" w:cs="Times New Roman"/>
          <w:b/>
          <w:sz w:val="28"/>
          <w:szCs w:val="28"/>
          <w:lang w:eastAsia="ru-RU"/>
        </w:rPr>
        <w:t>Марія ЦУРКАН</w:t>
      </w:r>
    </w:p>
    <w:p w14:paraId="291029A7" w14:textId="77777777" w:rsidR="00AB069B" w:rsidRPr="00CF5184" w:rsidRDefault="00AB069B" w:rsidP="00AB069B"/>
    <w:p w14:paraId="57773C29" w14:textId="77777777" w:rsidR="00AB069B" w:rsidRPr="00CF5184" w:rsidRDefault="00AB069B" w:rsidP="00AB06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5184">
        <w:rPr>
          <w:rFonts w:ascii="Times New Roman" w:hAnsi="Times New Roman" w:cs="Times New Roman"/>
          <w:b/>
          <w:sz w:val="28"/>
          <w:szCs w:val="28"/>
        </w:rPr>
        <w:t>Виконавець:</w:t>
      </w:r>
    </w:p>
    <w:p w14:paraId="144BCF88" w14:textId="77777777" w:rsidR="00AB069B" w:rsidRPr="00CF5184" w:rsidRDefault="00AB069B" w:rsidP="00AB0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F518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 відділу соціального </w:t>
      </w:r>
    </w:p>
    <w:p w14:paraId="61FCAC47" w14:textId="37DF49B8" w:rsidR="00EC636D" w:rsidRDefault="00AB069B" w:rsidP="005D194A">
      <w:pPr>
        <w:spacing w:after="0" w:line="240" w:lineRule="auto"/>
      </w:pPr>
      <w:r w:rsidRPr="00CF518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захисту населення сільської ради                             </w:t>
      </w:r>
      <w:r w:rsidRPr="00CF518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Дмитро МАЛАЙКО</w:t>
      </w:r>
    </w:p>
    <w:sectPr w:rsidR="00EC636D" w:rsidSect="002E2E1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E7CA9"/>
    <w:multiLevelType w:val="hybridMultilevel"/>
    <w:tmpl w:val="D9AAE69E"/>
    <w:lvl w:ilvl="0" w:tplc="0422000F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1" w15:restartNumberingAfterBreak="0">
    <w:nsid w:val="1F391734"/>
    <w:multiLevelType w:val="hybridMultilevel"/>
    <w:tmpl w:val="248EAA7A"/>
    <w:lvl w:ilvl="0" w:tplc="5F966FA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CF0EFB04">
      <w:start w:val="1"/>
      <w:numFmt w:val="decimal"/>
      <w:lvlText w:val="%2)"/>
      <w:lvlJc w:val="left"/>
      <w:pPr>
        <w:ind w:left="1909" w:hanging="48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D73B7F"/>
    <w:multiLevelType w:val="hybridMultilevel"/>
    <w:tmpl w:val="0AD85372"/>
    <w:lvl w:ilvl="0" w:tplc="1B7E2446">
      <w:start w:val="2"/>
      <w:numFmt w:val="decimal"/>
      <w:lvlText w:val="%1."/>
      <w:lvlJc w:val="left"/>
      <w:pPr>
        <w:ind w:left="6598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3" w15:restartNumberingAfterBreak="0">
    <w:nsid w:val="6C2C2622"/>
    <w:multiLevelType w:val="hybridMultilevel"/>
    <w:tmpl w:val="1CC863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9B"/>
    <w:rsid w:val="00037833"/>
    <w:rsid w:val="002E2E16"/>
    <w:rsid w:val="003404EC"/>
    <w:rsid w:val="0036586F"/>
    <w:rsid w:val="003D2909"/>
    <w:rsid w:val="003D39C9"/>
    <w:rsid w:val="004017A6"/>
    <w:rsid w:val="0041714C"/>
    <w:rsid w:val="00453EEB"/>
    <w:rsid w:val="004806E2"/>
    <w:rsid w:val="004C3E98"/>
    <w:rsid w:val="005D194A"/>
    <w:rsid w:val="00AB069B"/>
    <w:rsid w:val="00C07A81"/>
    <w:rsid w:val="00CE4AD1"/>
    <w:rsid w:val="00DC6001"/>
    <w:rsid w:val="00EC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04DD5"/>
  <w15:chartTrackingRefBased/>
  <w15:docId w15:val="{EE4EB921-6B4F-4FC7-8BB5-97AABB5E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69B"/>
    <w:pPr>
      <w:spacing w:line="254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0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0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06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0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06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0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0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0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0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6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06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06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06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06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06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06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06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06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0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B0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0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B0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0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B06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06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069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06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B069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069B"/>
    <w:rPr>
      <w:b/>
      <w:bCs/>
      <w:smallCaps/>
      <w:color w:val="2F5496" w:themeColor="accent1" w:themeShade="BF"/>
      <w:spacing w:val="5"/>
    </w:rPr>
  </w:style>
  <w:style w:type="character" w:customStyle="1" w:styleId="markedcontent">
    <w:name w:val="markedcontent"/>
    <w:basedOn w:val="a0"/>
    <w:rsid w:val="00AB069B"/>
  </w:style>
  <w:style w:type="paragraph" w:styleId="ae">
    <w:name w:val="Balloon Text"/>
    <w:basedOn w:val="a"/>
    <w:link w:val="af"/>
    <w:uiPriority w:val="99"/>
    <w:semiHidden/>
    <w:unhideWhenUsed/>
    <w:rsid w:val="00037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03783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Дмитро CNAP. Малайко</dc:creator>
  <cp:keywords/>
  <dc:description/>
  <cp:lastModifiedBy>Яна OR. Срібна</cp:lastModifiedBy>
  <cp:revision>13</cp:revision>
  <cp:lastPrinted>2026-06-09T12:44:00Z</cp:lastPrinted>
  <dcterms:created xsi:type="dcterms:W3CDTF">2026-05-19T12:49:00Z</dcterms:created>
  <dcterms:modified xsi:type="dcterms:W3CDTF">2026-07-20T09:35:00Z</dcterms:modified>
</cp:coreProperties>
</file>