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6F2" w:rsidRDefault="002826F2" w:rsidP="002826F2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4" t="8492" r="11217" b="2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6F2" w:rsidRDefault="002826F2" w:rsidP="002826F2">
      <w:pPr>
        <w:tabs>
          <w:tab w:val="left" w:pos="3969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2826F2" w:rsidRDefault="002826F2" w:rsidP="002826F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ВЕЛИКОКУЧУРІВСЬКА СІЛЬСЬКА РАДА</w:t>
      </w:r>
    </w:p>
    <w:p w:rsidR="002826F2" w:rsidRDefault="002826F2" w:rsidP="002826F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ЧЕРНІВЕЦЬКОГО РАЙОНУ ЧЕРНІВЕЦЬКОЇ ОБЛАСТІ</w:t>
      </w:r>
    </w:p>
    <w:p w:rsidR="002826F2" w:rsidRDefault="002826F2" w:rsidP="002826F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826F2" w:rsidRDefault="002826F2" w:rsidP="002826F2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ХХХХVІ сесія VIII скликання</w:t>
      </w:r>
    </w:p>
    <w:p w:rsidR="002826F2" w:rsidRDefault="002826F2" w:rsidP="002826F2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</w:p>
    <w:p w:rsidR="002826F2" w:rsidRDefault="00946CCC" w:rsidP="002826F2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ПРОЄКТ  РІШЕННЯ №    -46/2025</w:t>
      </w:r>
    </w:p>
    <w:p w:rsidR="002826F2" w:rsidRDefault="002826F2" w:rsidP="002826F2">
      <w:pPr>
        <w:tabs>
          <w:tab w:val="left" w:pos="6096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826F2" w:rsidTr="002826F2">
        <w:tc>
          <w:tcPr>
            <w:tcW w:w="4785" w:type="dxa"/>
            <w:hideMark/>
          </w:tcPr>
          <w:p w:rsidR="002826F2" w:rsidRDefault="002826F2">
            <w:pPr>
              <w:tabs>
                <w:tab w:val="left" w:pos="6096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лютого  2025 року</w:t>
            </w:r>
          </w:p>
        </w:tc>
        <w:tc>
          <w:tcPr>
            <w:tcW w:w="4785" w:type="dxa"/>
            <w:hideMark/>
          </w:tcPr>
          <w:p w:rsidR="002826F2" w:rsidRDefault="002826F2">
            <w:pPr>
              <w:tabs>
                <w:tab w:val="left" w:pos="6096"/>
              </w:tabs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село Великий Кучурів</w:t>
            </w:r>
          </w:p>
        </w:tc>
      </w:tr>
    </w:tbl>
    <w:p w:rsidR="002826F2" w:rsidRDefault="002826F2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2826F2" w:rsidRDefault="002826F2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0022BF" w:rsidRPr="00954A43" w:rsidRDefault="00954A43" w:rsidP="00954A43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954A43">
        <w:rPr>
          <w:rFonts w:ascii="Times New Roman" w:hAnsi="Times New Roman" w:cs="Times New Roman"/>
          <w:sz w:val="28"/>
          <w:szCs w:val="28"/>
          <w:lang w:val="uk-UA"/>
        </w:rPr>
        <w:t>Про затвердження звіту про виконання</w:t>
      </w:r>
    </w:p>
    <w:p w:rsidR="00CF1741" w:rsidRPr="00CF1741" w:rsidRDefault="00CF1741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благоустрою населених пунктів </w:t>
      </w:r>
    </w:p>
    <w:p w:rsidR="00CF1741" w:rsidRPr="00CF1741" w:rsidRDefault="00CF1741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Великокучурівської  сільської територіальної</w:t>
      </w:r>
    </w:p>
    <w:p w:rsidR="00AB512A" w:rsidRPr="00CF1741" w:rsidRDefault="00CF1741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громади на 2022-2024 роки</w:t>
      </w:r>
    </w:p>
    <w:p w:rsidR="00954A43" w:rsidRPr="00CF1741" w:rsidRDefault="00954A43" w:rsidP="000022B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31790" w:rsidRPr="00C42562" w:rsidRDefault="000022BF" w:rsidP="00E31790">
      <w:pPr>
        <w:pStyle w:val="a3"/>
        <w:spacing w:after="15" w:line="264" w:lineRule="auto"/>
        <w:ind w:left="259" w:right="30"/>
        <w:jc w:val="both"/>
        <w:rPr>
          <w:rFonts w:ascii="Times New Roman" w:hAnsi="Times New Roman" w:cs="Times New Roman"/>
          <w:sz w:val="28"/>
          <w:szCs w:val="28"/>
        </w:rPr>
      </w:pPr>
      <w:r w:rsidRPr="00C42562">
        <w:rPr>
          <w:sz w:val="28"/>
          <w:szCs w:val="28"/>
        </w:rPr>
        <w:t xml:space="preserve">         </w:t>
      </w:r>
      <w:r w:rsidR="00C5631F" w:rsidRPr="00C42562">
        <w:rPr>
          <w:rFonts w:ascii="Times New Roman" w:hAnsi="Times New Roman" w:cs="Times New Roman"/>
          <w:sz w:val="28"/>
          <w:szCs w:val="28"/>
        </w:rPr>
        <w:t xml:space="preserve">Керуючись п. 22 ч. 1 ст. 26 Закону України «Про місцеве самоврядування в Україні», враховуючи висновки та пропозиції постійної </w:t>
      </w:r>
      <w:r w:rsidR="00E31790" w:rsidRPr="00C42562">
        <w:rPr>
          <w:rFonts w:ascii="Times New Roman" w:hAnsi="Times New Roman" w:cs="Times New Roman"/>
          <w:sz w:val="28"/>
          <w:szCs w:val="28"/>
        </w:rPr>
        <w:t xml:space="preserve">враховуючи рекомендації постійної комісії з питань  планування, фінансів, бюджету, соціально-економічного </w:t>
      </w:r>
      <w:r w:rsidR="00946CCC">
        <w:rPr>
          <w:rFonts w:ascii="Times New Roman" w:hAnsi="Times New Roman" w:cs="Times New Roman"/>
          <w:sz w:val="28"/>
          <w:szCs w:val="28"/>
        </w:rPr>
        <w:t xml:space="preserve"> </w:t>
      </w:r>
      <w:r w:rsidR="00E31790" w:rsidRPr="00C42562">
        <w:rPr>
          <w:rFonts w:ascii="Times New Roman" w:hAnsi="Times New Roman" w:cs="Times New Roman"/>
          <w:sz w:val="28"/>
          <w:szCs w:val="28"/>
        </w:rPr>
        <w:t xml:space="preserve">розвитку </w:t>
      </w:r>
      <w:r w:rsidR="00946CC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31790" w:rsidRPr="00C42562">
        <w:rPr>
          <w:rFonts w:ascii="Times New Roman" w:hAnsi="Times New Roman" w:cs="Times New Roman"/>
          <w:sz w:val="28"/>
          <w:szCs w:val="28"/>
        </w:rPr>
        <w:t>(</w:t>
      </w:r>
      <w:r w:rsidR="00946CCC">
        <w:rPr>
          <w:rFonts w:ascii="Times New Roman" w:hAnsi="Times New Roman" w:cs="Times New Roman"/>
          <w:sz w:val="28"/>
          <w:szCs w:val="28"/>
        </w:rPr>
        <w:t xml:space="preserve">голова комісії - </w:t>
      </w:r>
      <w:r w:rsidR="00E31790" w:rsidRPr="00C42562">
        <w:rPr>
          <w:rFonts w:ascii="Times New Roman" w:hAnsi="Times New Roman" w:cs="Times New Roman"/>
          <w:sz w:val="28"/>
          <w:szCs w:val="28"/>
        </w:rPr>
        <w:t>Л</w:t>
      </w:r>
      <w:r w:rsidR="00946CCC">
        <w:rPr>
          <w:rFonts w:ascii="Times New Roman" w:hAnsi="Times New Roman" w:cs="Times New Roman"/>
          <w:sz w:val="28"/>
          <w:szCs w:val="28"/>
        </w:rPr>
        <w:t xml:space="preserve">юдмила </w:t>
      </w:r>
      <w:r w:rsidR="00E31790" w:rsidRPr="00C42562">
        <w:rPr>
          <w:rFonts w:ascii="Times New Roman" w:hAnsi="Times New Roman" w:cs="Times New Roman"/>
          <w:sz w:val="28"/>
          <w:szCs w:val="28"/>
        </w:rPr>
        <w:t xml:space="preserve"> Н</w:t>
      </w:r>
      <w:r w:rsidR="00946CCC">
        <w:rPr>
          <w:rFonts w:ascii="Times New Roman" w:hAnsi="Times New Roman" w:cs="Times New Roman"/>
          <w:sz w:val="28"/>
          <w:szCs w:val="28"/>
        </w:rPr>
        <w:t>АСТАСІЙЧУК</w:t>
      </w:r>
      <w:r w:rsidR="00E31790" w:rsidRPr="00C42562"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C42562" w:rsidRPr="00C42562" w:rsidRDefault="00C42562" w:rsidP="00E31790">
      <w:pPr>
        <w:rPr>
          <w:rFonts w:ascii="Times New Roman" w:hAnsi="Times New Roman" w:cs="Times New Roman"/>
          <w:sz w:val="28"/>
          <w:szCs w:val="28"/>
        </w:rPr>
      </w:pPr>
    </w:p>
    <w:p w:rsidR="00C5631F" w:rsidRDefault="00E31790" w:rsidP="00E31790">
      <w:pPr>
        <w:pStyle w:val="21"/>
        <w:shd w:val="clear" w:color="auto" w:fill="auto"/>
        <w:tabs>
          <w:tab w:val="left" w:pos="1014"/>
        </w:tabs>
        <w:spacing w:after="176" w:line="274" w:lineRule="exact"/>
        <w:ind w:right="-31" w:firstLine="0"/>
        <w:jc w:val="center"/>
        <w:rPr>
          <w:b/>
          <w:sz w:val="28"/>
          <w:szCs w:val="28"/>
        </w:rPr>
      </w:pPr>
      <w:r w:rsidRPr="00C42562">
        <w:rPr>
          <w:b/>
          <w:sz w:val="28"/>
          <w:szCs w:val="28"/>
        </w:rPr>
        <w:t>С і л ь с ь к а   р а д а</w:t>
      </w:r>
      <w:r w:rsidRPr="00C42562">
        <w:rPr>
          <w:sz w:val="28"/>
          <w:szCs w:val="28"/>
        </w:rPr>
        <w:t xml:space="preserve">    </w:t>
      </w:r>
      <w:r w:rsidR="00C5631F" w:rsidRPr="00C42562">
        <w:rPr>
          <w:b/>
          <w:sz w:val="28"/>
          <w:szCs w:val="28"/>
        </w:rPr>
        <w:t>в и р і ш и л а:</w:t>
      </w:r>
    </w:p>
    <w:p w:rsidR="00C42562" w:rsidRPr="00C42562" w:rsidRDefault="00C42562" w:rsidP="00E31790">
      <w:pPr>
        <w:pStyle w:val="21"/>
        <w:shd w:val="clear" w:color="auto" w:fill="auto"/>
        <w:tabs>
          <w:tab w:val="left" w:pos="1014"/>
        </w:tabs>
        <w:spacing w:after="176" w:line="274" w:lineRule="exact"/>
        <w:ind w:right="-31" w:firstLine="0"/>
        <w:jc w:val="center"/>
        <w:rPr>
          <w:b/>
          <w:sz w:val="28"/>
          <w:szCs w:val="28"/>
        </w:rPr>
      </w:pPr>
    </w:p>
    <w:p w:rsidR="00CF1741" w:rsidRPr="00CF1741" w:rsidRDefault="00C5631F" w:rsidP="00CF1741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C42562">
        <w:rPr>
          <w:rFonts w:ascii="Times New Roman" w:hAnsi="Times New Roman" w:cs="Times New Roman"/>
          <w:sz w:val="28"/>
          <w:szCs w:val="28"/>
          <w:lang w:val="uk-UA"/>
        </w:rPr>
        <w:t xml:space="preserve"> 1. Затвердити звіт про 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AB512A"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1741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="00CF1741"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благоустрою населених пунктів Великокучурівської  сільської територіальної громади на 2022-2024 роки</w:t>
      </w:r>
    </w:p>
    <w:p w:rsidR="00C5631F" w:rsidRDefault="00C5631F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(додається). </w:t>
      </w:r>
    </w:p>
    <w:p w:rsidR="00AF3ACA" w:rsidRDefault="00AF3ACA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AF3ACA" w:rsidRPr="00CF1741" w:rsidRDefault="00AF3ACA" w:rsidP="00AF3AC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AF3A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Зняти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контролю рішення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626">
        <w:rPr>
          <w:rFonts w:ascii="Times New Roman" w:hAnsi="Times New Roman" w:cs="Times New Roman"/>
          <w:sz w:val="28"/>
          <w:szCs w:val="28"/>
        </w:rPr>
        <w:t>ХІ</w:t>
      </w:r>
      <w:r w:rsidRPr="0021462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146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14626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62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14626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ІІ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№432-14/2021 від 20.12.2021 року  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із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закінченням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терміну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дії Програми</w:t>
      </w:r>
    </w:p>
    <w:p w:rsidR="00AB512A" w:rsidRPr="00C42562" w:rsidRDefault="00AB512A" w:rsidP="00AB512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:rsidR="00C42562" w:rsidRPr="00C42562" w:rsidRDefault="00AF3ACA" w:rsidP="00C42562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2562" w:rsidRPr="00C42562">
        <w:rPr>
          <w:rFonts w:ascii="Times New Roman" w:hAnsi="Times New Roman" w:cs="Times New Roman"/>
          <w:sz w:val="28"/>
          <w:szCs w:val="28"/>
        </w:rPr>
        <w:t xml:space="preserve">.Контроль за виконанням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рішення </w:t>
      </w:r>
      <w:proofErr w:type="spellStart"/>
      <w:proofErr w:type="gramStart"/>
      <w:r w:rsidR="00C42562" w:rsidRPr="00C42562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заступника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сільського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з питань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сільської ради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Дмитра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ЦУРКАНА та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з питань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фінансів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, бюджету,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соціально-економічного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розвитку (Л. </w:t>
      </w:r>
      <w:proofErr w:type="spellStart"/>
      <w:r w:rsidR="00C42562" w:rsidRPr="00C42562">
        <w:rPr>
          <w:rFonts w:ascii="Times New Roman" w:hAnsi="Times New Roman" w:cs="Times New Roman"/>
          <w:sz w:val="28"/>
          <w:szCs w:val="28"/>
        </w:rPr>
        <w:t>Настасійчук</w:t>
      </w:r>
      <w:proofErr w:type="spellEnd"/>
      <w:r w:rsidR="00C42562" w:rsidRPr="00C42562"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C42562" w:rsidRPr="00C42562" w:rsidRDefault="00C42562" w:rsidP="00C4256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2562" w:rsidRPr="00C42562" w:rsidRDefault="00C42562" w:rsidP="00C42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42562">
        <w:rPr>
          <w:rFonts w:ascii="Times New Roman" w:hAnsi="Times New Roman" w:cs="Times New Roman"/>
          <w:b/>
          <w:sz w:val="28"/>
          <w:szCs w:val="28"/>
        </w:rPr>
        <w:lastRenderedPageBreak/>
        <w:t>Сільський</w:t>
      </w:r>
      <w:proofErr w:type="spellEnd"/>
      <w:r w:rsidRPr="00C42562"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Василь ТОДЕРЕНЧУК                 </w:t>
      </w:r>
    </w:p>
    <w:p w:rsidR="00AF3ACA" w:rsidRDefault="00AF3ACA" w:rsidP="00B008C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             </w:t>
      </w:r>
    </w:p>
    <w:tbl>
      <w:tblPr>
        <w:tblW w:w="4820" w:type="dxa"/>
        <w:tblInd w:w="4786" w:type="dxa"/>
        <w:tblLook w:val="04A0" w:firstRow="1" w:lastRow="0" w:firstColumn="1" w:lastColumn="0" w:noHBand="0" w:noVBand="1"/>
      </w:tblPr>
      <w:tblGrid>
        <w:gridCol w:w="4820"/>
      </w:tblGrid>
      <w:tr w:rsidR="00AF3ACA" w:rsidTr="00BB56AE">
        <w:trPr>
          <w:trHeight w:val="675"/>
        </w:trPr>
        <w:tc>
          <w:tcPr>
            <w:tcW w:w="4820" w:type="dxa"/>
          </w:tcPr>
          <w:p w:rsidR="00AF3ACA" w:rsidRPr="00A30B42" w:rsidRDefault="00AF3ACA" w:rsidP="00BB56A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30B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Додаток</w:t>
            </w:r>
          </w:p>
          <w:p w:rsidR="00AF3ACA" w:rsidRPr="00A30B42" w:rsidRDefault="00AF3ACA" w:rsidP="00BB56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30B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рішення ХХХХVІ сесії сільської </w:t>
            </w:r>
          </w:p>
          <w:p w:rsidR="00AF3ACA" w:rsidRPr="00471EF0" w:rsidRDefault="00AF3ACA" w:rsidP="00BB5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A30B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ради VIII скликання</w:t>
            </w:r>
          </w:p>
          <w:p w:rsidR="00AF3ACA" w:rsidRPr="00471EF0" w:rsidRDefault="00AF3ACA" w:rsidP="00BB5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471EF0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від .02.2025 року №   -46/2025</w:t>
            </w:r>
          </w:p>
          <w:p w:rsidR="00AF3ACA" w:rsidRPr="00A30B42" w:rsidRDefault="00AF3ACA" w:rsidP="00BB56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C42562" w:rsidRDefault="00C42562" w:rsidP="00B008C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F3ACA" w:rsidRDefault="00AF3ACA" w:rsidP="00AF3AC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Звіт </w:t>
      </w:r>
    </w:p>
    <w:p w:rsidR="00AF3ACA" w:rsidRDefault="00AF3ACA" w:rsidP="00AF3AC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по Програмі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благоустрою населених пунктів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>Великокучурівської  сільської</w:t>
      </w:r>
    </w:p>
    <w:p w:rsidR="00AF3ACA" w:rsidRPr="00CF1741" w:rsidRDefault="00AF3ACA" w:rsidP="00AF3ACA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>територіальної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громади на 2022-2024 роки</w:t>
      </w:r>
    </w:p>
    <w:p w:rsidR="00CF1741" w:rsidRDefault="00CF1741" w:rsidP="00B008C5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F1741" w:rsidRPr="00CF1741" w:rsidRDefault="00CF1741" w:rsidP="00CF174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омунальне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підприємство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«ВК-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Сервіс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>» заключило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2420</w:t>
      </w:r>
      <w:r w:rsidRPr="00CF1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договорів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домогосподарствами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>г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ромади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та 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>42</w:t>
      </w:r>
      <w:r w:rsidRPr="00CF1741">
        <w:rPr>
          <w:rFonts w:ascii="Times New Roman" w:hAnsi="Times New Roman" w:cs="Times New Roman"/>
          <w:sz w:val="28"/>
          <w:szCs w:val="28"/>
        </w:rPr>
        <w:t xml:space="preserve"> договора з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ФОПами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поводженню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твердими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побутовими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відходами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. 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CF1741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протязі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року проводи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збір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вивіз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ТПВ на території громади. На 1 січня 202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CF1741">
        <w:rPr>
          <w:rFonts w:ascii="Times New Roman" w:hAnsi="Times New Roman" w:cs="Times New Roman"/>
          <w:sz w:val="28"/>
          <w:szCs w:val="28"/>
        </w:rPr>
        <w:t xml:space="preserve"> року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сплачено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</w:t>
      </w:r>
      <w:r w:rsidRPr="00CF1741">
        <w:rPr>
          <w:rFonts w:ascii="Times New Roman" w:hAnsi="Times New Roman" w:cs="Times New Roman"/>
          <w:bCs/>
          <w:color w:val="0A0A0A"/>
          <w:spacing w:val="8"/>
          <w:sz w:val="28"/>
          <w:szCs w:val="28"/>
          <w:shd w:val="clear" w:color="auto" w:fill="F1F4F5"/>
        </w:rPr>
        <w:t>1 694 </w:t>
      </w:r>
      <w:r w:rsidRPr="00CF1741">
        <w:rPr>
          <w:rFonts w:ascii="Times New Roman" w:hAnsi="Times New Roman" w:cs="Times New Roman"/>
          <w:bCs/>
          <w:color w:val="0A0A0A"/>
          <w:spacing w:val="8"/>
          <w:sz w:val="28"/>
          <w:szCs w:val="28"/>
          <w:shd w:val="clear" w:color="auto" w:fill="F1F4F5"/>
          <w:lang w:val="uk-UA"/>
        </w:rPr>
        <w:t>0</w:t>
      </w:r>
      <w:r w:rsidRPr="00CF1741">
        <w:rPr>
          <w:rFonts w:ascii="Times New Roman" w:hAnsi="Times New Roman" w:cs="Times New Roman"/>
          <w:bCs/>
          <w:color w:val="0A0A0A"/>
          <w:spacing w:val="8"/>
          <w:sz w:val="28"/>
          <w:szCs w:val="28"/>
          <w:shd w:val="clear" w:color="auto" w:fill="F1F4F5"/>
        </w:rPr>
        <w:t>19</w:t>
      </w:r>
      <w:r w:rsidRPr="00CF1741">
        <w:rPr>
          <w:rFonts w:ascii="Times New Roman" w:hAnsi="Times New Roman" w:cs="Times New Roman"/>
          <w:bCs/>
          <w:color w:val="0A0A0A"/>
          <w:spacing w:val="8"/>
          <w:sz w:val="28"/>
          <w:szCs w:val="28"/>
          <w:shd w:val="clear" w:color="auto" w:fill="F1F4F5"/>
          <w:lang w:val="uk-UA"/>
        </w:rPr>
        <w:t>,</w:t>
      </w:r>
      <w:r w:rsidRPr="00CF1741">
        <w:rPr>
          <w:rFonts w:ascii="Times New Roman" w:hAnsi="Times New Roman" w:cs="Times New Roman"/>
          <w:bCs/>
          <w:color w:val="0A0A0A"/>
          <w:spacing w:val="8"/>
          <w:sz w:val="28"/>
          <w:szCs w:val="28"/>
          <w:shd w:val="clear" w:color="auto" w:fill="F1F4F5"/>
        </w:rPr>
        <w:t>76</w:t>
      </w:r>
      <w:r w:rsidRPr="00CF1741">
        <w:rPr>
          <w:rFonts w:ascii="Times New Roman" w:hAnsi="Times New Roman" w:cs="Times New Roman"/>
          <w:bCs/>
          <w:color w:val="0A0A0A"/>
          <w:spacing w:val="8"/>
          <w:sz w:val="28"/>
          <w:szCs w:val="28"/>
          <w:shd w:val="clear" w:color="auto" w:fill="F1F4F5"/>
          <w:lang w:val="uk-UA"/>
        </w:rPr>
        <w:t xml:space="preserve"> </w:t>
      </w:r>
      <w:r w:rsidRPr="00CF1741">
        <w:rPr>
          <w:rFonts w:ascii="Times New Roman" w:hAnsi="Times New Roman" w:cs="Times New Roman"/>
          <w:sz w:val="28"/>
          <w:szCs w:val="28"/>
        </w:rPr>
        <w:t xml:space="preserve">грн. </w:t>
      </w:r>
      <w:proofErr w:type="spellStart"/>
      <w:r w:rsidRPr="00CF1741">
        <w:rPr>
          <w:rFonts w:ascii="Times New Roman" w:hAnsi="Times New Roman" w:cs="Times New Roman"/>
          <w:sz w:val="28"/>
          <w:szCs w:val="28"/>
        </w:rPr>
        <w:t>населенням</w:t>
      </w:r>
      <w:proofErr w:type="spellEnd"/>
      <w:r w:rsidRPr="00CF1741">
        <w:rPr>
          <w:rFonts w:ascii="Times New Roman" w:hAnsi="Times New Roman" w:cs="Times New Roman"/>
          <w:sz w:val="28"/>
          <w:szCs w:val="28"/>
        </w:rPr>
        <w:t xml:space="preserve"> та ФОП по договорах з поводження з ТПВ.</w:t>
      </w:r>
    </w:p>
    <w:p w:rsidR="00CF1741" w:rsidRPr="00CF1741" w:rsidRDefault="00CF1741" w:rsidP="00CF174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По </w:t>
      </w:r>
      <w:r w:rsidRPr="00AF3ACA">
        <w:rPr>
          <w:rFonts w:ascii="Times New Roman" w:hAnsi="Times New Roman" w:cs="Times New Roman"/>
          <w:sz w:val="28"/>
          <w:szCs w:val="28"/>
          <w:lang w:val="uk-UA"/>
        </w:rPr>
        <w:t>Програмі благоустрою населених пунктів Великокучурівської  сільської територіальної громади на 2022-2024 роки</w:t>
      </w:r>
      <w:r w:rsidRPr="00CF17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за 2024 рік були наступні  видатки: </w:t>
      </w:r>
    </w:p>
    <w:p w:rsidR="00CF1741" w:rsidRPr="00CF1741" w:rsidRDefault="00CF1741" w:rsidP="00CF174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По КПКВ 0116014 здійснено заходи щодо забезпечення належного санітарного стану території громади послуги з вивозу сміття на суму </w:t>
      </w:r>
      <w:r w:rsidRPr="00CF1741">
        <w:rPr>
          <w:rFonts w:ascii="Times New Roman" w:hAnsi="Times New Roman" w:cs="Times New Roman"/>
          <w:sz w:val="28"/>
          <w:szCs w:val="28"/>
          <w:lang w:val="en-US"/>
        </w:rPr>
        <w:t>4 040 125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>,00 грн. Придбано і замінено запчастини до МТЗ  та мастильні засоби на суму 18 328,00грн. Також виплачена заробітна плата працівникам  комунального підприємства на суму 1 970 252 ,15 грн.</w:t>
      </w:r>
    </w:p>
    <w:p w:rsidR="00CF1741" w:rsidRPr="00CF1741" w:rsidRDefault="00CF1741" w:rsidP="00CF174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По КПКВ 0116030 план на 2024 рік склав 3 839 600,00грн, за рік використано 3 709 07,65 грн. А саме :</w:t>
      </w:r>
    </w:p>
    <w:p w:rsidR="00CF1741" w:rsidRPr="00CF1741" w:rsidRDefault="00CF1741" w:rsidP="00CF174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Заробітна плата з нарахуваннями складає 1 970 252,15 грн.</w:t>
      </w:r>
    </w:p>
    <w:p w:rsidR="00CF1741" w:rsidRPr="00CF1741" w:rsidRDefault="00CF1741" w:rsidP="00CF174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Закуплено щебінь  для виконання підсипки  вулиць комунальної власності Великокучурівської громади на суму 191 200,00 грн.</w:t>
      </w:r>
    </w:p>
    <w:p w:rsidR="00CF1741" w:rsidRPr="00CF1741" w:rsidRDefault="00CF1741" w:rsidP="00CF174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Здійснено комплекс робіт щодо забезпечення зовнішнього освітлення, утримання в належному стані та технічне обслуговування засобів та обладнання зовнішнього освітлення в сумі 773 235,50 грн.</w:t>
      </w:r>
    </w:p>
    <w:p w:rsidR="00CF1741" w:rsidRPr="00CF1741" w:rsidRDefault="00CF1741" w:rsidP="00CF174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На протязі теплого періоду 2024 року проводилися ландшафтні роботи з обрізки дерев і кущів та покосу трави в громадських місцях відпочинку, зупинках транспорту, узбіч центральних вулиць та територій кладовищ Великокучурівської  територіальної громади. На виконання було використано кошти в сумі 50 560,00 грн.</w:t>
      </w:r>
    </w:p>
    <w:p w:rsidR="00CF1741" w:rsidRPr="00CF1741" w:rsidRDefault="00CF1741" w:rsidP="00CF174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Послуги екскаватора – 20 000,00грн.</w:t>
      </w:r>
    </w:p>
    <w:p w:rsidR="00CF1741" w:rsidRPr="00CF1741" w:rsidRDefault="00CF1741" w:rsidP="00CF1741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Закупівля паливно – мастильних матеріалів для потреб комунального підприємства в сумі 355 941,00грн.</w:t>
      </w:r>
    </w:p>
    <w:p w:rsidR="00CF1741" w:rsidRPr="00CF1741" w:rsidRDefault="00CF1741" w:rsidP="00CF1741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>Розчистка доріг від снігу -68 600,00 грн.</w:t>
      </w:r>
    </w:p>
    <w:p w:rsidR="00CF1741" w:rsidRPr="00CF1741" w:rsidRDefault="00CF1741" w:rsidP="00CF1741">
      <w:pPr>
        <w:rPr>
          <w:rFonts w:ascii="Times New Roman" w:hAnsi="Times New Roman" w:cs="Times New Roman"/>
        </w:rPr>
      </w:pPr>
      <w:r w:rsidRPr="00CF1741">
        <w:rPr>
          <w:rFonts w:ascii="Times New Roman" w:hAnsi="Times New Roman" w:cs="Times New Roman"/>
          <w:lang w:val="uk-UA"/>
        </w:rPr>
        <w:t xml:space="preserve">               </w:t>
      </w: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Придбано  </w:t>
      </w:r>
      <w:proofErr w:type="spellStart"/>
      <w:r w:rsidRPr="00CF1741">
        <w:rPr>
          <w:rFonts w:ascii="Times New Roman" w:hAnsi="Times New Roman" w:cs="Times New Roman"/>
          <w:sz w:val="28"/>
          <w:szCs w:val="28"/>
          <w:lang w:val="uk-UA"/>
        </w:rPr>
        <w:t>госптовари</w:t>
      </w:r>
      <w:proofErr w:type="spellEnd"/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, будівельні матеріали та послуги програмного забезпечення в сумі 279 229,00грн.</w:t>
      </w:r>
    </w:p>
    <w:p w:rsidR="00CF1741" w:rsidRPr="00CF1741" w:rsidRDefault="00CF1741" w:rsidP="00CF174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По КПКВ 0116030 по Великокучурівській сільській раді складає план 1 128 600,00грн. а фактичне використання 1 072 035,53 грн. в </w:t>
      </w:r>
      <w:proofErr w:type="spellStart"/>
      <w:r w:rsidRPr="00CF1741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CF17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F1741" w:rsidRPr="00CF1741" w:rsidRDefault="00CF1741" w:rsidP="00CF174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-електроенергія -952 435,53 грн.</w:t>
      </w:r>
    </w:p>
    <w:p w:rsidR="00CF1741" w:rsidRPr="00CF1741" w:rsidRDefault="00CF1741" w:rsidP="00CF174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-придбання опори залізобетонна -99 600,00грн.</w:t>
      </w:r>
    </w:p>
    <w:p w:rsidR="00E8744F" w:rsidRDefault="00CF1741" w:rsidP="00CF1741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F1741">
        <w:rPr>
          <w:rFonts w:ascii="Times New Roman" w:hAnsi="Times New Roman" w:cs="Times New Roman"/>
          <w:sz w:val="28"/>
          <w:szCs w:val="28"/>
          <w:lang w:val="uk-UA"/>
        </w:rPr>
        <w:t>-послуги екскаватора -20 000,00грн.</w:t>
      </w:r>
    </w:p>
    <w:p w:rsidR="00E8744F" w:rsidRDefault="00E8744F" w:rsidP="00E8744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CF1741" w:rsidRPr="00E8744F" w:rsidRDefault="00E8744F" w:rsidP="00E8744F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 КП «ВК-Сервіс»                                             Ілля ДЕНИСЕНКО</w:t>
      </w:r>
    </w:p>
    <w:sectPr w:rsidR="00CF1741" w:rsidRPr="00E874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816"/>
    <w:rsid w:val="000022BF"/>
    <w:rsid w:val="002826F2"/>
    <w:rsid w:val="00471EF0"/>
    <w:rsid w:val="005D2F40"/>
    <w:rsid w:val="00946CCC"/>
    <w:rsid w:val="00954A43"/>
    <w:rsid w:val="00AB512A"/>
    <w:rsid w:val="00AF3ACA"/>
    <w:rsid w:val="00B008C5"/>
    <w:rsid w:val="00C42562"/>
    <w:rsid w:val="00C5631F"/>
    <w:rsid w:val="00C96E80"/>
    <w:rsid w:val="00CF1741"/>
    <w:rsid w:val="00E31790"/>
    <w:rsid w:val="00E8744F"/>
    <w:rsid w:val="00F8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B2070"/>
  <w15:chartTrackingRefBased/>
  <w15:docId w15:val="{2D4E1522-4393-4256-8BB7-D03C4C39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31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C563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5631F"/>
    <w:pPr>
      <w:widowControl w:val="0"/>
      <w:shd w:val="clear" w:color="auto" w:fill="FFFFFF"/>
      <w:spacing w:after="0" w:line="0" w:lineRule="atLeast"/>
      <w:ind w:hanging="340"/>
      <w:jc w:val="right"/>
    </w:pPr>
    <w:rPr>
      <w:rFonts w:ascii="Times New Roman" w:eastAsia="Times New Roman" w:hAnsi="Times New Roman" w:cs="Times New Roman"/>
      <w:lang w:val="uk-UA"/>
    </w:rPr>
  </w:style>
  <w:style w:type="paragraph" w:styleId="a3">
    <w:name w:val="List Paragraph"/>
    <w:basedOn w:val="a"/>
    <w:uiPriority w:val="34"/>
    <w:qFormat/>
    <w:rsid w:val="00E31790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C42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42562"/>
    <w:rPr>
      <w:rFonts w:ascii="Segoe UI" w:hAnsi="Segoe UI" w:cs="Segoe UI"/>
      <w:sz w:val="18"/>
      <w:szCs w:val="18"/>
      <w:lang w:val="ru-RU"/>
    </w:rPr>
  </w:style>
  <w:style w:type="paragraph" w:styleId="a6">
    <w:name w:val="No Spacing"/>
    <w:uiPriority w:val="1"/>
    <w:qFormat/>
    <w:rsid w:val="00954A43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semiHidden/>
    <w:unhideWhenUsed/>
    <w:rsid w:val="0028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1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2525</Words>
  <Characters>1440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NASTIA-VOS</cp:lastModifiedBy>
  <cp:revision>21</cp:revision>
  <cp:lastPrinted>2025-01-23T09:42:00Z</cp:lastPrinted>
  <dcterms:created xsi:type="dcterms:W3CDTF">2025-01-23T09:36:00Z</dcterms:created>
  <dcterms:modified xsi:type="dcterms:W3CDTF">2025-02-12T15:19:00Z</dcterms:modified>
</cp:coreProperties>
</file>